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CB" w:rsidRDefault="00CF42CB" w:rsidP="00CF42CB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CF42CB" w:rsidTr="002B2AFA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CB" w:rsidRDefault="00CF42CB" w:rsidP="002B2AFA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</w:t>
            </w:r>
          </w:p>
          <w:p w:rsidR="00CF42CB" w:rsidRDefault="00CF42CB" w:rsidP="002B2AFA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30  января </w:t>
            </w:r>
          </w:p>
          <w:p w:rsidR="00CF42CB" w:rsidRDefault="00CF42CB" w:rsidP="002B2AFA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CF42CB" w:rsidRDefault="00CF42CB" w:rsidP="00CF42CB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CF42CB" w:rsidRDefault="00CF42CB" w:rsidP="00CF42CB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CF42CB" w:rsidRDefault="00CF42CB" w:rsidP="00CF42CB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F42CB" w:rsidRDefault="00CF42CB" w:rsidP="00CF42CB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CF42CB" w:rsidRDefault="00CF42CB" w:rsidP="00CF42CB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CF42CB" w:rsidRDefault="00CF42CB" w:rsidP="00CF42CB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CF42CB" w:rsidRDefault="00CF42CB" w:rsidP="00CF42CB">
      <w:pPr>
        <w:jc w:val="center"/>
        <w:rPr>
          <w:rFonts w:ascii="Arial" w:hAnsi="Arial" w:cs="Arial"/>
          <w:sz w:val="32"/>
          <w:szCs w:val="32"/>
        </w:rPr>
      </w:pPr>
    </w:p>
    <w:p w:rsidR="00CF42CB" w:rsidRPr="00E83E2E" w:rsidRDefault="00CF42CB" w:rsidP="00CF42CB">
      <w:pPr>
        <w:jc w:val="center"/>
        <w:rPr>
          <w:sz w:val="28"/>
          <w:szCs w:val="28"/>
        </w:rPr>
      </w:pPr>
      <w:r w:rsidRPr="00686829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CF42CB" w:rsidRPr="00E83E2E" w:rsidRDefault="00CF42CB" w:rsidP="00CF42CB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CF42CB" w:rsidRPr="00E83E2E" w:rsidRDefault="00CF42CB" w:rsidP="00CF42CB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CF42CB" w:rsidRPr="00D5286B" w:rsidRDefault="00CF42CB" w:rsidP="00CF42CB">
      <w:pPr>
        <w:rPr>
          <w:b/>
        </w:rPr>
      </w:pPr>
      <w:r w:rsidRPr="00686829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CF42CB" w:rsidRPr="00CF42CB" w:rsidRDefault="00CF42CB" w:rsidP="00CF42CB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CF42CB" w:rsidRPr="00CF42CB" w:rsidRDefault="00CF42CB" w:rsidP="00CF42CB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CF42CB" w:rsidRDefault="00CF42CB" w:rsidP="00CF42CB">
      <w:pPr>
        <w:jc w:val="both"/>
        <w:rPr>
          <w:sz w:val="28"/>
          <w:szCs w:val="28"/>
        </w:rPr>
      </w:pPr>
    </w:p>
    <w:p w:rsidR="00CF42CB" w:rsidRPr="00585F32" w:rsidRDefault="00CF42CB" w:rsidP="00CF42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F42CB" w:rsidRPr="00B44CE1" w:rsidRDefault="00CF42CB" w:rsidP="00CF42CB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CF42CB" w:rsidRPr="00B44CE1" w:rsidTr="002B2AFA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CF42CB" w:rsidRPr="00B44CE1" w:rsidTr="002B2AFA">
              <w:tc>
                <w:tcPr>
                  <w:tcW w:w="284" w:type="dxa"/>
                  <w:vAlign w:val="bottom"/>
                </w:tcPr>
                <w:p w:rsidR="00CF42CB" w:rsidRPr="00B44CE1" w:rsidRDefault="00CF42CB" w:rsidP="002B2AFA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CF42CB" w:rsidRPr="00B44CE1" w:rsidRDefault="00CF42CB" w:rsidP="002B2AFA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30  января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CF42CB" w:rsidRPr="00B44CE1" w:rsidRDefault="00CF42CB" w:rsidP="002B2AFA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CF42CB" w:rsidRPr="00390EE3" w:rsidRDefault="00CF42CB" w:rsidP="002B2AFA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</w:t>
                  </w:r>
                </w:p>
              </w:tc>
            </w:tr>
            <w:tr w:rsidR="00CF42CB" w:rsidRPr="00B44CE1" w:rsidTr="002B2AFA">
              <w:tc>
                <w:tcPr>
                  <w:tcW w:w="4650" w:type="dxa"/>
                  <w:gridSpan w:val="4"/>
                </w:tcPr>
                <w:p w:rsidR="00CF42CB" w:rsidRPr="00B44CE1" w:rsidRDefault="00CF42CB" w:rsidP="002B2AFA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CF42CB" w:rsidRPr="00B44CE1" w:rsidRDefault="00CF42CB" w:rsidP="002B2AFA"/>
        </w:tc>
      </w:tr>
    </w:tbl>
    <w:p w:rsidR="00CF42CB" w:rsidRDefault="00CF42CB" w:rsidP="00CF42CB"/>
    <w:p w:rsidR="00CF42CB" w:rsidRDefault="00CF42CB" w:rsidP="00CF42CB"/>
    <w:p w:rsidR="00CF42CB" w:rsidRPr="00B44CE1" w:rsidRDefault="00CF42CB" w:rsidP="00CF42CB"/>
    <w:p w:rsidR="00CF42CB" w:rsidRPr="00481E35" w:rsidRDefault="00CF42CB" w:rsidP="00CF42CB">
      <w:pPr>
        <w:jc w:val="center"/>
        <w:rPr>
          <w:b/>
        </w:rPr>
      </w:pPr>
      <w:r>
        <w:rPr>
          <w:b/>
        </w:rPr>
        <w:t xml:space="preserve">О внесении изменений в постановление администрации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№ 21 от  24.05.2021 года   </w:t>
      </w:r>
    </w:p>
    <w:p w:rsidR="00CF42CB" w:rsidRDefault="00CF42CB" w:rsidP="00CF42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13F2">
        <w:t xml:space="preserve"> </w:t>
      </w:r>
      <w:r w:rsidRPr="00C5494C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«Принятие решения об установлении публичного сервитута»</w:t>
      </w:r>
    </w:p>
    <w:p w:rsidR="00CF42CB" w:rsidRPr="00C5494C" w:rsidRDefault="00CF42CB" w:rsidP="00CF42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F42CB" w:rsidRPr="00481E35" w:rsidRDefault="00CF42CB" w:rsidP="00CF42CB">
      <w:pPr>
        <w:jc w:val="center"/>
        <w:outlineLvl w:val="0"/>
        <w:rPr>
          <w:b/>
        </w:rPr>
      </w:pPr>
      <w:r w:rsidRPr="00481E35">
        <w:t xml:space="preserve">Администрация </w:t>
      </w:r>
      <w:proofErr w:type="spellStart"/>
      <w:r w:rsidRPr="00481E35">
        <w:t>Плещеевского</w:t>
      </w:r>
      <w:proofErr w:type="spellEnd"/>
      <w:r w:rsidRPr="00481E35">
        <w:t xml:space="preserve"> сельсовета</w:t>
      </w:r>
      <w:r w:rsidRPr="00481E35">
        <w:rPr>
          <w:b/>
        </w:rPr>
        <w:t xml:space="preserve">  </w:t>
      </w:r>
      <w:proofErr w:type="spellStart"/>
      <w:r w:rsidRPr="00481E35">
        <w:rPr>
          <w:b/>
        </w:rPr>
        <w:t>п</w:t>
      </w:r>
      <w:proofErr w:type="spellEnd"/>
      <w:r w:rsidRPr="00481E35">
        <w:rPr>
          <w:b/>
        </w:rPr>
        <w:t xml:space="preserve"> о с т а </w:t>
      </w:r>
      <w:proofErr w:type="spellStart"/>
      <w:r w:rsidRPr="00481E35">
        <w:rPr>
          <w:b/>
        </w:rPr>
        <w:t>н</w:t>
      </w:r>
      <w:proofErr w:type="spellEnd"/>
      <w:r w:rsidRPr="00481E35">
        <w:rPr>
          <w:b/>
        </w:rPr>
        <w:t xml:space="preserve"> о в л я е т:</w:t>
      </w:r>
    </w:p>
    <w:p w:rsidR="00CF42CB" w:rsidRPr="0023733A" w:rsidRDefault="00CF42CB" w:rsidP="00CF42CB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2313F2">
        <w:rPr>
          <w:rFonts w:ascii="Times New Roman" w:hAnsi="Times New Roman" w:cs="Times New Roman"/>
          <w:b w:val="0"/>
          <w:sz w:val="24"/>
          <w:szCs w:val="24"/>
        </w:rPr>
        <w:br/>
        <w:t xml:space="preserve">         1. Внести  изменения в постановление администрации </w:t>
      </w:r>
      <w:proofErr w:type="spellStart"/>
      <w:r w:rsidRPr="002313F2"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 w:rsidRPr="002313F2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proofErr w:type="spellStart"/>
      <w:r w:rsidRPr="002313F2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2313F2">
        <w:rPr>
          <w:rFonts w:ascii="Times New Roman" w:hAnsi="Times New Roman" w:cs="Times New Roman"/>
          <w:b w:val="0"/>
          <w:sz w:val="24"/>
          <w:szCs w:val="24"/>
        </w:rPr>
        <w:t xml:space="preserve"> района П</w:t>
      </w:r>
      <w:r>
        <w:rPr>
          <w:rFonts w:ascii="Times New Roman" w:hAnsi="Times New Roman" w:cs="Times New Roman"/>
          <w:b w:val="0"/>
          <w:sz w:val="24"/>
          <w:szCs w:val="24"/>
        </w:rPr>
        <w:t>ензенской области № 21 от 24.05.</w:t>
      </w:r>
      <w:r w:rsidRPr="002313F2">
        <w:rPr>
          <w:rFonts w:ascii="Times New Roman" w:hAnsi="Times New Roman" w:cs="Times New Roman"/>
          <w:b w:val="0"/>
          <w:sz w:val="24"/>
          <w:szCs w:val="24"/>
        </w:rPr>
        <w:t>2021 года «Об утверждении административного регламента предоставления муниципальной услуги «Принятие решения об установлении публичного сервитута»</w:t>
      </w:r>
    </w:p>
    <w:p w:rsidR="00CF42CB" w:rsidRDefault="00CF42CB" w:rsidP="00CF42CB">
      <w:pPr>
        <w:pStyle w:val="a8"/>
        <w:tabs>
          <w:tab w:val="left" w:pos="993"/>
        </w:tabs>
        <w:spacing w:before="0" w:beforeAutospacing="0" w:after="0" w:afterAutospacing="0"/>
        <w:ind w:left="142" w:firstLine="425"/>
        <w:jc w:val="both"/>
      </w:pPr>
      <w:r w:rsidRPr="002313F2">
        <w:t>а именно</w:t>
      </w:r>
      <w:r>
        <w:t>:</w:t>
      </w:r>
    </w:p>
    <w:p w:rsidR="00CF42CB" w:rsidRDefault="00CF42CB" w:rsidP="00CF42CB">
      <w:pPr>
        <w:pStyle w:val="a8"/>
        <w:tabs>
          <w:tab w:val="left" w:pos="993"/>
        </w:tabs>
        <w:spacing w:before="0" w:beforeAutospacing="0" w:after="0" w:afterAutospacing="0"/>
        <w:ind w:left="142" w:firstLine="425"/>
        <w:jc w:val="both"/>
        <w:rPr>
          <w:rFonts w:ascii="Arial" w:hAnsi="Arial" w:cs="Arial"/>
          <w:color w:val="222222"/>
          <w:sz w:val="34"/>
          <w:szCs w:val="34"/>
          <w:shd w:val="clear" w:color="auto" w:fill="FFFFFF"/>
        </w:rPr>
      </w:pPr>
      <w:r>
        <w:t>1). Подпункт 6 пункта 2.8 Административного регламента изложить в следующей редакции::</w:t>
      </w:r>
    </w:p>
    <w:p w:rsidR="00CF42CB" w:rsidRDefault="00CF42CB" w:rsidP="00CF42CB">
      <w:pPr>
        <w:pStyle w:val="a8"/>
        <w:tabs>
          <w:tab w:val="left" w:pos="993"/>
        </w:tabs>
        <w:spacing w:before="0" w:beforeAutospacing="0" w:after="0" w:afterAutospacing="0"/>
        <w:ind w:left="142" w:firstLine="425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«</w:t>
      </w:r>
      <w:r w:rsidRPr="00A459F4">
        <w:rPr>
          <w:color w:val="222222"/>
          <w:shd w:val="clear" w:color="auto" w:fill="FFFFFF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подпунктами 1, 3 и 4 статьи 39.37 настоящего Кодекса, за исключением случая установления публичного сервитута в целях капитального ремонта инженерных сооружений, являющихся линейными объектами</w:t>
      </w:r>
      <w:r>
        <w:rPr>
          <w:color w:val="222222"/>
          <w:shd w:val="clear" w:color="auto" w:fill="FFFFFF"/>
        </w:rPr>
        <w:t>»;</w:t>
      </w:r>
    </w:p>
    <w:p w:rsidR="00CF42CB" w:rsidRDefault="00CF42CB" w:rsidP="00CF42CB">
      <w:pPr>
        <w:pStyle w:val="a8"/>
        <w:tabs>
          <w:tab w:val="left" w:pos="993"/>
        </w:tabs>
        <w:spacing w:before="0" w:beforeAutospacing="0" w:after="0" w:afterAutospacing="0"/>
        <w:ind w:left="142" w:firstLine="425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2). Пункт 2.8 Административного регламента дополнить подпунктом 8 </w:t>
      </w:r>
    </w:p>
    <w:p w:rsidR="00CF42CB" w:rsidRDefault="00CF42CB" w:rsidP="00CF42CB">
      <w:pPr>
        <w:pStyle w:val="a8"/>
        <w:tabs>
          <w:tab w:val="left" w:pos="993"/>
        </w:tabs>
        <w:spacing w:before="0" w:beforeAutospacing="0" w:after="0" w:afterAutospacing="0"/>
        <w:ind w:left="142" w:firstLine="425"/>
        <w:jc w:val="both"/>
        <w:rPr>
          <w:color w:val="222222"/>
          <w:shd w:val="clear" w:color="auto" w:fill="FFFFFF"/>
        </w:rPr>
      </w:pPr>
      <w:r w:rsidRPr="00A459F4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«</w:t>
      </w:r>
      <w:r w:rsidRPr="00A459F4">
        <w:rPr>
          <w:color w:val="222222"/>
          <w:shd w:val="clear" w:color="auto" w:fill="FFFFFF"/>
        </w:rPr>
        <w:t xml:space="preserve"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</w:t>
      </w:r>
      <w:r w:rsidRPr="00A459F4">
        <w:rPr>
          <w:color w:val="222222"/>
          <w:shd w:val="clear" w:color="auto" w:fill="FFFFFF"/>
        </w:rPr>
        <w:lastRenderedPageBreak/>
        <w:t>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</w:t>
      </w:r>
      <w:r>
        <w:rPr>
          <w:color w:val="222222"/>
          <w:shd w:val="clear" w:color="auto" w:fill="FFFFFF"/>
        </w:rPr>
        <w:t>»</w:t>
      </w:r>
      <w:r w:rsidRPr="00A459F4">
        <w:rPr>
          <w:color w:val="222222"/>
          <w:shd w:val="clear" w:color="auto" w:fill="FFFFFF"/>
        </w:rPr>
        <w:t>;</w:t>
      </w:r>
    </w:p>
    <w:p w:rsidR="00CF42CB" w:rsidRDefault="00CF42CB" w:rsidP="00CF42CB">
      <w:pPr>
        <w:pStyle w:val="a8"/>
        <w:tabs>
          <w:tab w:val="left" w:pos="993"/>
        </w:tabs>
        <w:spacing w:before="0" w:beforeAutospacing="0" w:after="0" w:afterAutospacing="0"/>
        <w:ind w:left="142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      3). Пункт 3.2.3 Административного регламента изложить в следующей редакции :</w:t>
      </w:r>
    </w:p>
    <w:p w:rsidR="00CF42CB" w:rsidRDefault="00CF42CB" w:rsidP="00CF42CB">
      <w:pPr>
        <w:ind w:firstLine="539"/>
        <w:jc w:val="both"/>
      </w:pPr>
      <w:r>
        <w:rPr>
          <w:color w:val="222222"/>
          <w:shd w:val="clear" w:color="auto" w:fill="FFFFFF"/>
        </w:rPr>
        <w:t>«</w:t>
      </w:r>
      <w:r>
        <w:t>3.2.3. Проведение мероприятий по выявлению правообладателей земельных участков.</w:t>
      </w:r>
    </w:p>
    <w:p w:rsidR="00CF42CB" w:rsidRDefault="00CF42CB" w:rsidP="00CF42CB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Основанием для начала административной процедуры является отсутствие оснований, предусмотренных пунктом 2.7 Регламента.</w:t>
      </w:r>
    </w:p>
    <w:p w:rsidR="00CF42CB" w:rsidRDefault="00CF42CB" w:rsidP="00CF42CB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установления публичного сервитута в целях, указанных в </w:t>
      </w:r>
      <w:hyperlink r:id="rId5" w:history="1">
        <w:r>
          <w:rPr>
            <w:rFonts w:ascii="Times New Roman" w:hAnsi="Times New Roman" w:cs="Times New Roman"/>
          </w:rPr>
          <w:t>подпункте 3 статьи 39.37</w:t>
        </w:r>
      </w:hyperlink>
      <w:r>
        <w:rPr>
          <w:rFonts w:ascii="Times New Roman" w:hAnsi="Times New Roman" w:cs="Times New Roman"/>
        </w:rPr>
        <w:t xml:space="preserve"> ЗК РФ, мероприятия, предусмотренные настоящим подпунктом, не проводятся, специалист осуществляет действия в соответствии с под</w:t>
      </w:r>
      <w:hyperlink r:id="rId6" w:history="1">
        <w:r>
          <w:rPr>
            <w:rFonts w:ascii="Times New Roman" w:hAnsi="Times New Roman" w:cs="Times New Roman"/>
          </w:rPr>
          <w:t>пунктом 3.2.</w:t>
        </w:r>
      </w:hyperlink>
      <w:r>
        <w:rPr>
          <w:rFonts w:ascii="Times New Roman" w:hAnsi="Times New Roman" w:cs="Times New Roman"/>
        </w:rPr>
        <w:t>4 пункта 3.2 Регламента.</w:t>
      </w:r>
    </w:p>
    <w:p w:rsidR="00CF42CB" w:rsidRDefault="00CF42CB" w:rsidP="00CF42CB">
      <w:pPr>
        <w:jc w:val="both"/>
      </w:pPr>
      <w:r>
        <w:t xml:space="preserve">        В случае если подано ходатайство об установлении публичного сервитута в целях, указанных в подпунктах 1, 4 и 5 статьи 39.37 ЗК РФ, Администрацией обеспечивается выявление правообладателей земельных участков в порядке, предусмотренном </w:t>
      </w:r>
      <w:hyperlink r:id="rId7" w:history="1">
        <w:r>
          <w:t>пунктами 3</w:t>
        </w:r>
      </w:hyperlink>
      <w:r>
        <w:t xml:space="preserve"> - </w:t>
      </w:r>
      <w:hyperlink r:id="rId8" w:history="1">
        <w:r>
          <w:t>8</w:t>
        </w:r>
      </w:hyperlink>
      <w:r>
        <w:t xml:space="preserve"> статьи 39.42Земельного кодекса РФ.</w:t>
      </w:r>
    </w:p>
    <w:p w:rsidR="00CF42CB" w:rsidRDefault="00CF42CB" w:rsidP="00CF42CB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 в срок не более чем семь рабочих дней со дня поступления ходатайства в Администрацию:</w:t>
      </w:r>
    </w:p>
    <w:p w:rsidR="00CF42CB" w:rsidRDefault="00CF42CB" w:rsidP="00CF42CB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направляет в орган регистрации прав на недвижимое имущество и сделок с ним запрос в целях выявления правообладателей земельных участков, в отношении которых подано ходатайство;</w:t>
      </w:r>
    </w:p>
    <w:p w:rsidR="00CF42CB" w:rsidRDefault="00CF42CB" w:rsidP="00CF42CB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опубликовывает сообщение о возможном установлении публичного сервитута в порядке, установленном для официального опубликования (обнародования) правовых актов  </w:t>
      </w:r>
      <w:proofErr w:type="spellStart"/>
      <w:r>
        <w:rPr>
          <w:rFonts w:ascii="Times New Roman" w:hAnsi="Times New Roman" w:cs="Times New Roman"/>
        </w:rPr>
        <w:t>Плещеевского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Колышлейского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 по месту нахождения земельного участка и (или) земель, в отношении которых подано указанное ходатайство;</w:t>
      </w:r>
    </w:p>
    <w:p w:rsidR="00CF42CB" w:rsidRDefault="00CF42CB" w:rsidP="00CF42CB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размещает сообщение о возможном установлении публичного сервитута на официальном сайте Администрации;</w:t>
      </w:r>
    </w:p>
    <w:p w:rsidR="00CF42CB" w:rsidRDefault="00CF42CB" w:rsidP="00CF42CB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размещает сообщение 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ходатайство, а в случае, если такие земельные 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 w:rsidR="00CF42CB" w:rsidRDefault="00CF42CB" w:rsidP="00CF42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размещает с учетом требований подпункта 4 пункта 3 статьи 39.43 ЗК РФ сообщение 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</w:t>
      </w:r>
    </w:p>
    <w:p w:rsidR="00CF42CB" w:rsidRDefault="00CF42CB" w:rsidP="00CF42CB">
      <w:pPr>
        <w:ind w:firstLine="743"/>
        <w:jc w:val="both"/>
      </w:pPr>
      <w: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15 дней со дня опубликования сообщения об установлении публичного сервитута, подают в Администрацию 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</w:t>
      </w:r>
      <w:r>
        <w:lastRenderedPageBreak/>
        <w:t>связи с правообладателями земельных участков, в том числе их почтовый адрес и (или) адрес электронной почты.</w:t>
      </w:r>
    </w:p>
    <w:p w:rsidR="00CF42CB" w:rsidRDefault="00CF42CB" w:rsidP="00CF42CB">
      <w:pPr>
        <w:ind w:firstLine="743"/>
        <w:jc w:val="both"/>
      </w:pPr>
      <w:r>
        <w:t>Специалист приобщает полученные заявления, а также данные из органа регистрации прав на недвижимое имущество и сделок с ним к ходатайству.</w:t>
      </w:r>
    </w:p>
    <w:p w:rsidR="00CF42CB" w:rsidRDefault="00CF42CB" w:rsidP="00CF42CB">
      <w:pPr>
        <w:pStyle w:val="ConsPlusNormal"/>
        <w:ind w:firstLine="7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Способом фиксации результата выполнения административной процедуры является регистрация заявлений правообладателей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недвижимости.</w:t>
      </w:r>
    </w:p>
    <w:p w:rsidR="00CF42CB" w:rsidRDefault="00CF42CB" w:rsidP="00CF42CB">
      <w:pPr>
        <w:pStyle w:val="ConsPlusNormal"/>
        <w:ind w:firstLine="7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Результатом административного действия является выявление правообладателей земельных участков, в отношении которых испрашивается публичный сервитут.</w:t>
      </w:r>
    </w:p>
    <w:p w:rsidR="00CF42CB" w:rsidRDefault="00CF42CB" w:rsidP="00CF42CB">
      <w:pPr>
        <w:pStyle w:val="a8"/>
        <w:tabs>
          <w:tab w:val="left" w:pos="993"/>
        </w:tabs>
        <w:spacing w:before="0" w:beforeAutospacing="0" w:after="0" w:afterAutospacing="0"/>
        <w:ind w:left="142"/>
        <w:jc w:val="both"/>
      </w:pPr>
      <w:r>
        <w:t>Максимальный срок выполнения административной процедуры составляет 35 дней со дня поступления ходатайства в Администрацию».</w:t>
      </w:r>
    </w:p>
    <w:p w:rsidR="00CF42CB" w:rsidRDefault="00CF42CB" w:rsidP="00CF42CB">
      <w:pPr>
        <w:pStyle w:val="a8"/>
        <w:tabs>
          <w:tab w:val="left" w:pos="993"/>
        </w:tabs>
        <w:spacing w:before="0" w:beforeAutospacing="0" w:after="0" w:afterAutospacing="0"/>
        <w:ind w:left="142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       4). Пункт 3.2.4 Административного регламента изложить в следующей редакции:</w:t>
      </w:r>
    </w:p>
    <w:p w:rsidR="00CF42CB" w:rsidRDefault="00CF42CB" w:rsidP="00CF42CB">
      <w:pPr>
        <w:ind w:firstLine="540"/>
        <w:jc w:val="both"/>
      </w:pPr>
      <w:r>
        <w:rPr>
          <w:color w:val="222222"/>
          <w:shd w:val="clear" w:color="auto" w:fill="FFFFFF"/>
        </w:rPr>
        <w:t>«</w:t>
      </w:r>
      <w:r>
        <w:t>3.2.4. Подготовка Администрацией проекта постановления «Об установлении публичного сервитута» или «Об отказе в установлении публичного сервитута», согласование его, подписание Главой Администрации и направление заявителю (представителю заявителя).</w:t>
      </w:r>
    </w:p>
    <w:p w:rsidR="00CF42CB" w:rsidRDefault="00CF42CB" w:rsidP="00CF42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Основанием для начала административной процедуры является наличие сведений о правообладателях земельных участков, в отношении которых испрашивается публичный сервитут.</w:t>
      </w:r>
    </w:p>
    <w:p w:rsidR="00CF42CB" w:rsidRDefault="00CF42CB" w:rsidP="00CF42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 подготавливает проект постановления «Об установлении публичного сервитута» или «Об отказе в установлении публичного сервитута», обеспечивает его согласование, в установленном порядке, подписание Главой Администрации и направление заявителю (представителю заявителя) способом, указанным в ходатайстве.</w:t>
      </w:r>
    </w:p>
    <w:p w:rsidR="00CF42CB" w:rsidRDefault="00CF42CB" w:rsidP="00CF42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Критерий принятия решения о подготовке проекта постановления:</w:t>
      </w:r>
    </w:p>
    <w:p w:rsidR="00CF42CB" w:rsidRDefault="00CF42CB" w:rsidP="00CF42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«Об установлении публичного сервитута»- отсутствие оснований, указанных в пункте 2.8 Регламента;</w:t>
      </w:r>
    </w:p>
    <w:p w:rsidR="00CF42CB" w:rsidRDefault="00CF42CB" w:rsidP="00CF42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«Об отказе в установлении публичного сервитута»- наличие оснований, указанных в пункте 2.8 Регламента.</w:t>
      </w:r>
    </w:p>
    <w:p w:rsidR="00CF42CB" w:rsidRDefault="00CF42CB" w:rsidP="00CF42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«Об установлении публичного сервитута» или «Об отказе в установлении публичного сервитута».</w:t>
      </w:r>
    </w:p>
    <w:p w:rsidR="00CF42CB" w:rsidRDefault="00CF42CB" w:rsidP="00CF42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Результатом административной процедуры является подписанное Главой Администрации и зарегистрированное в установленном порядке постановление «Об установлении публичного сервитута» или «Об отказе в установлении публичного сервитута».</w:t>
      </w:r>
    </w:p>
    <w:p w:rsidR="00CF42CB" w:rsidRDefault="00CF42CB" w:rsidP="00CF42CB">
      <w:pPr>
        <w:ind w:firstLine="540"/>
        <w:jc w:val="both"/>
      </w:pPr>
      <w:r>
        <w:t>Принятое постановление Администрации «Об установлении публичного сервитута» или «Об отказе в установлении публичного сервитута» направляется заявителю в течение пяти рабочих дней со дня его принятия:</w:t>
      </w:r>
    </w:p>
    <w:p w:rsidR="00CF42CB" w:rsidRDefault="00CF42CB" w:rsidP="00CF42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виде электронного документа, поданного посредством официальной электронной почты Администрации (при наличии технической возможности);</w:t>
      </w:r>
    </w:p>
    <w:p w:rsidR="00CF42CB" w:rsidRDefault="00CF42CB" w:rsidP="00CF42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CF42CB" w:rsidRDefault="00CF42CB" w:rsidP="00CF42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CF42CB" w:rsidRDefault="00CF42CB" w:rsidP="00CF42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733A">
        <w:rPr>
          <w:rFonts w:ascii="Times New Roman" w:hAnsi="Times New Roman" w:cs="Times New Roman"/>
        </w:rPr>
        <w:t>Максимальный срок выполнения административной процедуры составляет:</w:t>
      </w:r>
    </w:p>
    <w:p w:rsidR="00CF42CB" w:rsidRPr="0023733A" w:rsidRDefault="00CF42CB" w:rsidP="00CF42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733A">
        <w:t xml:space="preserve"> </w:t>
      </w:r>
      <w:r w:rsidRPr="0023733A">
        <w:rPr>
          <w:rFonts w:ascii="Times New Roman" w:hAnsi="Times New Roman" w:cs="Times New Roman"/>
        </w:rPr>
        <w:t>двадцати дней со дня поступления ходатайства об установлении публичного сервитута и прилагаемых к ходатайству документов в целях, предусмотренных подпунктом 3 статьи 39.37 Земельного  Кодекса Российской Федерации ;</w:t>
      </w:r>
    </w:p>
    <w:p w:rsidR="00CF42CB" w:rsidRPr="0023733A" w:rsidRDefault="00CF42CB" w:rsidP="00CF42CB">
      <w:pPr>
        <w:pStyle w:val="a8"/>
        <w:shd w:val="clear" w:color="auto" w:fill="FFFFFF"/>
        <w:spacing w:before="240" w:beforeAutospacing="0" w:after="240" w:afterAutospacing="0"/>
        <w:jc w:val="both"/>
      </w:pPr>
      <w:r w:rsidRPr="0023733A">
        <w:lastRenderedPageBreak/>
        <w:t xml:space="preserve">  тридцати дней со дня поступления ходатайства об установлении публичного сервитута и прилагаемых к ходатайству документов в целях, предусмотренных подпунктами 1, 2, 4 и 5 статьи 39.37 Земельного  Кодекса Российской Федерации , а также в целях установления публичного сервитута для реконструкции участков (частей) инженерных сооружений, предусмотренного подпунктом 6 статьи 39.37  но не ранее чем пятнадцать дней со дня опубликования сообщения о поступившем ходатайстве об установлении публичного сервитута, предусмотренного подпунктом 1 пункта 3 статьи 39.42 Земельного Кодекса  Российской Федерации ;</w:t>
      </w:r>
    </w:p>
    <w:p w:rsidR="00CF42CB" w:rsidRPr="0023733A" w:rsidRDefault="00CF42CB" w:rsidP="00CF42CB">
      <w:pPr>
        <w:pStyle w:val="a8"/>
        <w:shd w:val="clear" w:color="auto" w:fill="FFFFFF"/>
        <w:spacing w:before="240" w:beforeAutospacing="0" w:after="240" w:afterAutospacing="0"/>
        <w:jc w:val="both"/>
      </w:pPr>
      <w:r w:rsidRPr="0023733A">
        <w:t xml:space="preserve">  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(частей) инженерных сооружений, предусмотренного подпунктом 6 статьи 39.37 Земельного Кодекса Российской Федерации</w:t>
      </w:r>
      <w:bookmarkStart w:id="0" w:name="P343"/>
      <w:bookmarkEnd w:id="0"/>
      <w:r w:rsidRPr="0023733A">
        <w:t>.</w:t>
      </w:r>
    </w:p>
    <w:p w:rsidR="00CF42CB" w:rsidRPr="00481E35" w:rsidRDefault="00CF42CB" w:rsidP="00CF42CB">
      <w:pPr>
        <w:pStyle w:val="a8"/>
        <w:tabs>
          <w:tab w:val="left" w:pos="993"/>
        </w:tabs>
        <w:spacing w:before="0" w:beforeAutospacing="0" w:after="0" w:afterAutospacing="0"/>
        <w:ind w:left="142" w:firstLine="425"/>
        <w:jc w:val="both"/>
        <w:rPr>
          <w:color w:val="FF0000"/>
        </w:rPr>
      </w:pPr>
      <w:r>
        <w:t>2</w:t>
      </w:r>
      <w:r w:rsidRPr="00481E35">
        <w:t xml:space="preserve">. Опубликовать настоящее постановление в  Информационном </w:t>
      </w:r>
      <w:proofErr w:type="spellStart"/>
      <w:r w:rsidRPr="00481E35">
        <w:t>бюллетне</w:t>
      </w:r>
      <w:proofErr w:type="spellEnd"/>
      <w:r w:rsidRPr="00481E35">
        <w:t xml:space="preserve">  «Информационный Ве</w:t>
      </w:r>
      <w:r>
        <w:t xml:space="preserve">стник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</w:t>
      </w:r>
      <w:r w:rsidRPr="00481E35">
        <w:t>олышлейского</w:t>
      </w:r>
      <w:proofErr w:type="spellEnd"/>
      <w:r w:rsidRPr="00481E35">
        <w:t xml:space="preserve"> района Пензенской области »</w:t>
      </w:r>
      <w:r w:rsidRPr="00481E35">
        <w:rPr>
          <w:color w:val="FF0000"/>
        </w:rPr>
        <w:t>.</w:t>
      </w:r>
    </w:p>
    <w:p w:rsidR="00CF42CB" w:rsidRPr="00481E35" w:rsidRDefault="00CF42CB" w:rsidP="00CF42CB">
      <w:pPr>
        <w:tabs>
          <w:tab w:val="left" w:pos="993"/>
        </w:tabs>
        <w:ind w:left="142" w:firstLine="425"/>
        <w:jc w:val="both"/>
      </w:pPr>
      <w:r>
        <w:t xml:space="preserve"> 3 </w:t>
      </w:r>
      <w:r w:rsidRPr="00481E35">
        <w:t xml:space="preserve">. Настоящее постановление вступает в силу </w:t>
      </w:r>
      <w:r w:rsidRPr="00C232E2">
        <w:t>на следующий день после дня его          официального опубликования</w:t>
      </w:r>
      <w:r w:rsidRPr="00481E35">
        <w:t>.</w:t>
      </w:r>
    </w:p>
    <w:p w:rsidR="00CF42CB" w:rsidRPr="00481E35" w:rsidRDefault="00CF42CB" w:rsidP="00CF42CB">
      <w:pPr>
        <w:tabs>
          <w:tab w:val="left" w:pos="993"/>
        </w:tabs>
        <w:ind w:left="142" w:firstLine="425"/>
        <w:jc w:val="both"/>
      </w:pPr>
      <w:r>
        <w:t xml:space="preserve"> 4</w:t>
      </w:r>
      <w:r w:rsidRPr="00481E35">
        <w:t xml:space="preserve">. Контроль за исполнением настоящего постановления возложить на  заместителя главы администрации </w:t>
      </w:r>
      <w:proofErr w:type="spellStart"/>
      <w:r w:rsidRPr="00481E35">
        <w:t>Плещеевског</w:t>
      </w:r>
      <w:r>
        <w:t>о</w:t>
      </w:r>
      <w:proofErr w:type="spellEnd"/>
      <w:r>
        <w:t xml:space="preserve"> сельсовета  Кузнецова  В.В</w:t>
      </w:r>
      <w:r w:rsidRPr="00481E35">
        <w:t>.</w:t>
      </w:r>
    </w:p>
    <w:p w:rsidR="00CF42CB" w:rsidRPr="00481E35" w:rsidRDefault="00CF42CB" w:rsidP="00CF42CB">
      <w:pPr>
        <w:jc w:val="right"/>
      </w:pPr>
    </w:p>
    <w:p w:rsidR="00CF42CB" w:rsidRPr="00481E35" w:rsidRDefault="00CF42CB" w:rsidP="00CF42CB">
      <w:pPr>
        <w:jc w:val="right"/>
      </w:pPr>
    </w:p>
    <w:p w:rsidR="00CF42CB" w:rsidRDefault="00CF42CB" w:rsidP="00CF42CB">
      <w:pPr>
        <w:jc w:val="center"/>
        <w:rPr>
          <w:b/>
        </w:rPr>
      </w:pPr>
      <w:r w:rsidRPr="00481E35">
        <w:t xml:space="preserve">Глава администрации                              </w:t>
      </w:r>
      <w:r>
        <w:t xml:space="preserve">                        </w:t>
      </w:r>
      <w:r w:rsidRPr="00481E35">
        <w:t xml:space="preserve">        </w:t>
      </w:r>
      <w:r>
        <w:rPr>
          <w:b/>
        </w:rPr>
        <w:t>Е.А</w:t>
      </w:r>
      <w:r w:rsidRPr="00481E35">
        <w:rPr>
          <w:b/>
        </w:rPr>
        <w:t xml:space="preserve">. </w:t>
      </w:r>
      <w:bookmarkStart w:id="1" w:name="_GoBack"/>
      <w:bookmarkEnd w:id="1"/>
      <w:r>
        <w:rPr>
          <w:b/>
        </w:rPr>
        <w:t xml:space="preserve">Караваева </w:t>
      </w:r>
    </w:p>
    <w:p w:rsidR="00CF42CB" w:rsidRDefault="00CF42CB" w:rsidP="00CF42CB">
      <w:pPr>
        <w:jc w:val="center"/>
        <w:rPr>
          <w:b/>
        </w:rPr>
      </w:pPr>
    </w:p>
    <w:p w:rsidR="00CF42CB" w:rsidRDefault="00CF42CB" w:rsidP="00CF42CB">
      <w:pPr>
        <w:jc w:val="center"/>
        <w:rPr>
          <w:b/>
        </w:rPr>
      </w:pPr>
    </w:p>
    <w:p w:rsidR="00CF42CB" w:rsidRDefault="00CF42CB" w:rsidP="00CF42CB">
      <w:pPr>
        <w:pStyle w:val="a8"/>
        <w:spacing w:before="0" w:beforeAutospacing="0" w:after="0" w:afterAutospacing="0"/>
      </w:pPr>
    </w:p>
    <w:p w:rsidR="00CF42CB" w:rsidRDefault="00CF42CB" w:rsidP="00CF42CB">
      <w:pPr>
        <w:tabs>
          <w:tab w:val="left" w:pos="1480"/>
        </w:tabs>
        <w:rPr>
          <w:b/>
          <w:sz w:val="28"/>
          <w:szCs w:val="28"/>
        </w:rPr>
      </w:pPr>
    </w:p>
    <w:p w:rsidR="00CF42CB" w:rsidRDefault="00CF42CB" w:rsidP="00CF42CB">
      <w:pPr>
        <w:tabs>
          <w:tab w:val="left" w:pos="1480"/>
        </w:tabs>
        <w:rPr>
          <w:b/>
          <w:sz w:val="28"/>
          <w:szCs w:val="28"/>
        </w:rPr>
      </w:pPr>
    </w:p>
    <w:p w:rsidR="00CF42CB" w:rsidRDefault="00CF42CB" w:rsidP="00CF42CB">
      <w:pPr>
        <w:tabs>
          <w:tab w:val="left" w:pos="1480"/>
        </w:tabs>
        <w:rPr>
          <w:b/>
          <w:sz w:val="28"/>
          <w:szCs w:val="28"/>
        </w:rPr>
      </w:pPr>
    </w:p>
    <w:p w:rsidR="00CF42CB" w:rsidRDefault="00CF42CB" w:rsidP="00CF42CB">
      <w:pPr>
        <w:tabs>
          <w:tab w:val="left" w:pos="1480"/>
        </w:tabs>
        <w:rPr>
          <w:b/>
          <w:sz w:val="28"/>
          <w:szCs w:val="28"/>
        </w:rPr>
      </w:pPr>
    </w:p>
    <w:p w:rsidR="00CF42CB" w:rsidRDefault="00CF42CB" w:rsidP="00CF42CB">
      <w:pPr>
        <w:tabs>
          <w:tab w:val="left" w:pos="1480"/>
        </w:tabs>
        <w:rPr>
          <w:b/>
          <w:sz w:val="28"/>
          <w:szCs w:val="28"/>
        </w:rPr>
      </w:pPr>
    </w:p>
    <w:p w:rsidR="00CF42CB" w:rsidRDefault="00CF42CB" w:rsidP="00CF42CB">
      <w:pPr>
        <w:tabs>
          <w:tab w:val="left" w:pos="1480"/>
        </w:tabs>
        <w:rPr>
          <w:b/>
          <w:sz w:val="28"/>
          <w:szCs w:val="28"/>
        </w:rPr>
      </w:pPr>
    </w:p>
    <w:p w:rsidR="00CF42CB" w:rsidRDefault="00CF42CB" w:rsidP="00CF42CB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CF42CB" w:rsidTr="002B2AFA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2CB" w:rsidRDefault="00CF42CB" w:rsidP="002B2AF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CF42CB" w:rsidRDefault="00CF42CB" w:rsidP="002B2AFA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F42CB" w:rsidRDefault="00CF42CB" w:rsidP="002B2AFA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CF42CB" w:rsidRDefault="00CF42CB" w:rsidP="002B2AFA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CF42CB" w:rsidRDefault="00CF42CB" w:rsidP="002B2AFA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F42CB" w:rsidRDefault="00CF42CB" w:rsidP="002B2AFA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CF42CB" w:rsidRDefault="00CF42CB" w:rsidP="002B2AF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CF42CB" w:rsidRDefault="00CF42CB" w:rsidP="002B2AF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CF42CB" w:rsidRDefault="00CF42CB" w:rsidP="002B2AF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CF42CB" w:rsidRDefault="00CF42CB" w:rsidP="002B2AFA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CF42CB" w:rsidTr="002B2AFA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F42CB" w:rsidRDefault="00CF42CB" w:rsidP="002B2AFA">
            <w:pPr>
              <w:spacing w:line="276" w:lineRule="auto"/>
            </w:pPr>
          </w:p>
          <w:p w:rsidR="00CF42CB" w:rsidRDefault="00CF42CB" w:rsidP="002B2AFA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F42CB" w:rsidRDefault="00CF42CB" w:rsidP="002B2AFA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F42CB" w:rsidRDefault="00CF42CB" w:rsidP="002B2AFA"/>
        </w:tc>
      </w:tr>
      <w:tr w:rsidR="00CF42CB" w:rsidTr="002B2AFA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F42CB" w:rsidRDefault="00CF42CB" w:rsidP="002B2AFA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CF42CB" w:rsidRDefault="00CF42CB" w:rsidP="002B2AFA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F42CB" w:rsidRDefault="00CF42CB" w:rsidP="002B2AFA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CF42CB" w:rsidRDefault="00CF42CB" w:rsidP="002B2AFA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CF42CB" w:rsidRDefault="00CF42CB" w:rsidP="002B2AFA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CF42CB" w:rsidRDefault="00CF42CB" w:rsidP="002B2AFA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42CB" w:rsidRDefault="00CF42CB" w:rsidP="002B2AFA">
            <w:pPr>
              <w:spacing w:line="276" w:lineRule="auto"/>
            </w:pPr>
          </w:p>
          <w:p w:rsidR="00CF42CB" w:rsidRDefault="00CF42CB" w:rsidP="002B2AF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CF42CB" w:rsidRDefault="00CF42CB" w:rsidP="002B2AF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CF42CB" w:rsidRDefault="00CF42CB" w:rsidP="002B2AF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CF42CB" w:rsidRDefault="00CF42CB" w:rsidP="002B2AF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CF42CB" w:rsidRDefault="00CF42CB" w:rsidP="002B2AFA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CF42CB" w:rsidRDefault="00CF42CB" w:rsidP="00CF42CB"/>
    <w:p w:rsidR="008532AF" w:rsidRPr="00CF42CB" w:rsidRDefault="008532AF"/>
    <w:sectPr w:rsidR="008532AF" w:rsidRPr="00CF42CB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B33D8"/>
    <w:multiLevelType w:val="hybridMultilevel"/>
    <w:tmpl w:val="2F345E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CF42CB"/>
    <w:rsid w:val="0008545F"/>
    <w:rsid w:val="0057608E"/>
    <w:rsid w:val="006469D0"/>
    <w:rsid w:val="008532AF"/>
    <w:rsid w:val="00911594"/>
    <w:rsid w:val="00CF42C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2CB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CF42CB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2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2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CF42CB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42C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CF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CF42C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CF4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F42CB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qFormat/>
    <w:rsid w:val="00CF42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2">
    <w:name w:val="Без интервала1"/>
    <w:basedOn w:val="a"/>
    <w:link w:val="NoSpacing"/>
    <w:rsid w:val="00CF42C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2"/>
    <w:locked/>
    <w:rsid w:val="00CF42CB"/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CF42CB"/>
    <w:pPr>
      <w:widowControl w:val="0"/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CF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CF42CB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F42CB"/>
  </w:style>
  <w:style w:type="paragraph" w:styleId="a8">
    <w:name w:val="Normal (Web)"/>
    <w:basedOn w:val="a"/>
    <w:uiPriority w:val="99"/>
    <w:unhideWhenUsed/>
    <w:rsid w:val="00CF42CB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CF42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F923F646D9C50678C5A8E82A6AE58712B694553E5C7D28349995B0B63CE46B29B32AF87B219F7B804F894589EF63136A7C42A04FF5kDhD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F923F646D9C50678C5A8E82A6AE58712B694553E5C7D28349995B0B63CE46B29B32AF87A29997B804F894589EF63136A7C42A04FF5kDhD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5E3AAD6D72FFD7266E97E1C090786F9D64D0419F457D5F38E3843CA4809340997B01894DB649D11ED8E8C36A9FC161234FEA4588B831ADBF137433BD3SEL" TargetMode="External"/><Relationship Id="rId5" Type="http://schemas.openxmlformats.org/officeDocument/2006/relationships/hyperlink" Target="consultantplus://offline/ref=15E3AAD6D72FFD7266E960111F6BDBF1DD455A1CF057D7A0DA6D459D1759325CD7F01EC29821981BB9DFC965ADF5405D71AAB758899CD1S2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1687</Words>
  <Characters>9622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2023-01-31T05:07:00Z</dcterms:created>
  <dcterms:modified xsi:type="dcterms:W3CDTF">2023-01-31T05:12:00Z</dcterms:modified>
</cp:coreProperties>
</file>