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2A" w:rsidRDefault="00B97E2A" w:rsidP="00B97E2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B97E2A" w:rsidTr="00BB18C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№ </w:t>
            </w:r>
            <w:r w:rsidR="00BD1FFC">
              <w:rPr>
                <w:rFonts w:ascii="Bookman Old Style" w:hAnsi="Bookman Old Style"/>
                <w:b/>
                <w:sz w:val="36"/>
                <w:szCs w:val="36"/>
              </w:rPr>
              <w:t>4</w:t>
            </w:r>
          </w:p>
          <w:p w:rsidR="00B97E2A" w:rsidRDefault="00BD1FFC" w:rsidP="00BB18C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  феврал</w:t>
            </w:r>
            <w:r w:rsidR="00B97E2A">
              <w:rPr>
                <w:rFonts w:ascii="Bookman Old Style" w:hAnsi="Bookman Old Style"/>
                <w:b/>
                <w:sz w:val="36"/>
                <w:szCs w:val="36"/>
              </w:rPr>
              <w:t xml:space="preserve">я </w:t>
            </w:r>
          </w:p>
          <w:p w:rsidR="00B97E2A" w:rsidRDefault="00B97E2A" w:rsidP="00BB18C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B97E2A" w:rsidRDefault="00B97E2A" w:rsidP="00B97E2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97E2A" w:rsidRDefault="00B97E2A" w:rsidP="00B97E2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97E2A" w:rsidRDefault="00B97E2A" w:rsidP="00B97E2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97E2A" w:rsidRDefault="00B97E2A" w:rsidP="00B97E2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B97E2A" w:rsidRDefault="00B97E2A" w:rsidP="00B97E2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B97E2A" w:rsidRDefault="00B97E2A" w:rsidP="00B97E2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B97E2A" w:rsidRDefault="00B97E2A" w:rsidP="00B97E2A">
      <w:pPr>
        <w:jc w:val="center"/>
        <w:rPr>
          <w:rFonts w:ascii="Arial" w:hAnsi="Arial" w:cs="Arial"/>
          <w:sz w:val="32"/>
          <w:szCs w:val="32"/>
        </w:rPr>
      </w:pPr>
    </w:p>
    <w:p w:rsidR="00B97E2A" w:rsidRPr="00E83E2E" w:rsidRDefault="00311E8C" w:rsidP="00B97E2A">
      <w:pPr>
        <w:jc w:val="center"/>
        <w:rPr>
          <w:sz w:val="28"/>
          <w:szCs w:val="28"/>
        </w:rPr>
      </w:pPr>
      <w:r w:rsidRPr="00311E8C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B97E2A" w:rsidRPr="00E83E2E" w:rsidRDefault="00B97E2A" w:rsidP="00B97E2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B97E2A" w:rsidRPr="00E83E2E" w:rsidRDefault="00B97E2A" w:rsidP="00B97E2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B97E2A" w:rsidRPr="00D5286B" w:rsidRDefault="00311E8C" w:rsidP="00B97E2A">
      <w:pPr>
        <w:rPr>
          <w:b/>
        </w:rPr>
      </w:pPr>
      <w:r w:rsidRPr="00311E8C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B97E2A" w:rsidRPr="00CF42CB" w:rsidRDefault="00B97E2A" w:rsidP="00B97E2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B97E2A" w:rsidRPr="00CF42CB" w:rsidRDefault="00B97E2A" w:rsidP="00B97E2A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B97E2A" w:rsidRDefault="00B97E2A" w:rsidP="00B97E2A">
      <w:pPr>
        <w:jc w:val="both"/>
        <w:rPr>
          <w:sz w:val="28"/>
          <w:szCs w:val="28"/>
        </w:rPr>
      </w:pPr>
    </w:p>
    <w:p w:rsidR="00B97E2A" w:rsidRPr="00585F32" w:rsidRDefault="00B97E2A" w:rsidP="00B97E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97E2A" w:rsidRPr="00B44CE1" w:rsidRDefault="00B97E2A" w:rsidP="00B97E2A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97E2A" w:rsidRPr="00B44CE1" w:rsidTr="00BB18CE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97E2A" w:rsidRPr="00B44CE1" w:rsidTr="00BB18CE">
              <w:tc>
                <w:tcPr>
                  <w:tcW w:w="284" w:type="dxa"/>
                  <w:vAlign w:val="bottom"/>
                </w:tcPr>
                <w:p w:rsidR="00B97E2A" w:rsidRPr="00B44CE1" w:rsidRDefault="00B97E2A" w:rsidP="00BB18CE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97E2A" w:rsidRPr="00B44CE1" w:rsidRDefault="00B97E2A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января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B97E2A" w:rsidRPr="00B44CE1" w:rsidRDefault="00B97E2A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97E2A" w:rsidRPr="00390EE3" w:rsidRDefault="00B97E2A" w:rsidP="00BB18CE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</w:t>
                  </w:r>
                </w:p>
              </w:tc>
            </w:tr>
            <w:tr w:rsidR="00B97E2A" w:rsidRPr="00B44CE1" w:rsidTr="00BB18CE">
              <w:tc>
                <w:tcPr>
                  <w:tcW w:w="4650" w:type="dxa"/>
                  <w:gridSpan w:val="4"/>
                </w:tcPr>
                <w:p w:rsidR="00B97E2A" w:rsidRPr="00B44CE1" w:rsidRDefault="00B97E2A" w:rsidP="00BB18CE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97E2A" w:rsidRPr="00B44CE1" w:rsidRDefault="00B97E2A" w:rsidP="00BB18CE"/>
        </w:tc>
      </w:tr>
    </w:tbl>
    <w:p w:rsidR="00B97E2A" w:rsidRDefault="00B97E2A" w:rsidP="00B97E2A"/>
    <w:p w:rsidR="00B97E2A" w:rsidRDefault="00B97E2A" w:rsidP="00B97E2A"/>
    <w:p w:rsidR="00B97E2A" w:rsidRPr="00B44CE1" w:rsidRDefault="00B97E2A" w:rsidP="00B97E2A"/>
    <w:p w:rsidR="00B97E2A" w:rsidRPr="009D6E92" w:rsidRDefault="00B97E2A" w:rsidP="00B97E2A">
      <w:pPr>
        <w:ind w:firstLine="709"/>
        <w:jc w:val="center"/>
        <w:rPr>
          <w:b/>
          <w:sz w:val="26"/>
          <w:szCs w:val="26"/>
        </w:rPr>
      </w:pPr>
      <w:r w:rsidRPr="009D6E92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б определении стоимости </w:t>
      </w:r>
      <w:r w:rsidRPr="009D6E92">
        <w:rPr>
          <w:b/>
          <w:bCs/>
          <w:sz w:val="26"/>
          <w:szCs w:val="26"/>
        </w:rPr>
        <w:t>услуг</w:t>
      </w:r>
      <w:r>
        <w:rPr>
          <w:b/>
          <w:bCs/>
          <w:sz w:val="26"/>
          <w:szCs w:val="26"/>
        </w:rPr>
        <w:t xml:space="preserve">, предоставляемых согласно гарантированному перечню услуг по погребению </w:t>
      </w:r>
      <w:r w:rsidRPr="009D6E92">
        <w:rPr>
          <w:b/>
          <w:bCs/>
          <w:sz w:val="26"/>
          <w:szCs w:val="26"/>
        </w:rPr>
        <w:t xml:space="preserve">на территории </w:t>
      </w:r>
      <w:proofErr w:type="spellStart"/>
      <w:r>
        <w:rPr>
          <w:b/>
          <w:bCs/>
          <w:sz w:val="26"/>
          <w:szCs w:val="26"/>
        </w:rPr>
        <w:t>Плещеевского</w:t>
      </w:r>
      <w:proofErr w:type="spellEnd"/>
      <w:r w:rsidRPr="009D6E92">
        <w:rPr>
          <w:b/>
          <w:bCs/>
          <w:sz w:val="26"/>
          <w:szCs w:val="26"/>
        </w:rPr>
        <w:t xml:space="preserve"> сельсовета </w:t>
      </w:r>
      <w:proofErr w:type="spellStart"/>
      <w:r w:rsidRPr="009D6E92">
        <w:rPr>
          <w:b/>
          <w:sz w:val="26"/>
          <w:szCs w:val="26"/>
        </w:rPr>
        <w:t>Колышлейского</w:t>
      </w:r>
      <w:proofErr w:type="spellEnd"/>
      <w:r w:rsidRPr="009D6E92">
        <w:rPr>
          <w:b/>
          <w:sz w:val="26"/>
          <w:szCs w:val="26"/>
        </w:rPr>
        <w:t xml:space="preserve"> района Пензенской области</w:t>
      </w:r>
    </w:p>
    <w:p w:rsidR="00B97E2A" w:rsidRDefault="00B97E2A" w:rsidP="00B97E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97E2A" w:rsidRPr="0089700D" w:rsidRDefault="00B97E2A" w:rsidP="00B97E2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с учетом согласования с Отделениями Фонда пенсионного и социального страхования Российской Федерации и Министерством ЖКХ и ГЗН Пензенской области, руководствуясь </w:t>
      </w:r>
      <w:r w:rsidRPr="0089700D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89700D">
        <w:rPr>
          <w:sz w:val="26"/>
          <w:szCs w:val="26"/>
        </w:rPr>
        <w:t>К</w:t>
      </w:r>
      <w:r>
        <w:rPr>
          <w:sz w:val="26"/>
          <w:szCs w:val="26"/>
        </w:rPr>
        <w:t>олышлейского</w:t>
      </w:r>
      <w:proofErr w:type="spellEnd"/>
      <w:r w:rsidRPr="0089700D">
        <w:rPr>
          <w:sz w:val="26"/>
          <w:szCs w:val="26"/>
        </w:rPr>
        <w:t xml:space="preserve"> района Пензенской области,</w:t>
      </w:r>
    </w:p>
    <w:p w:rsidR="00B97E2A" w:rsidRDefault="00B97E2A" w:rsidP="00B97E2A">
      <w:pPr>
        <w:pStyle w:val="10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97E2A" w:rsidRPr="00203E15" w:rsidRDefault="00B97E2A" w:rsidP="00B97E2A">
      <w:pPr>
        <w:pStyle w:val="10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Плещеевского</w:t>
      </w:r>
      <w:proofErr w:type="spellEnd"/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203E15">
        <w:rPr>
          <w:rFonts w:ascii="Times New Roman" w:hAnsi="Times New Roman"/>
          <w:b/>
          <w:sz w:val="26"/>
          <w:szCs w:val="26"/>
          <w:lang w:eastAsia="ru-RU"/>
        </w:rPr>
        <w:t>п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о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с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т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Pr="00203E15">
        <w:rPr>
          <w:rFonts w:ascii="Times New Roman" w:hAnsi="Times New Roman"/>
          <w:b/>
          <w:sz w:val="26"/>
          <w:szCs w:val="26"/>
          <w:lang w:eastAsia="ru-RU"/>
        </w:rPr>
        <w:t>н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о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в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л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я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>т:</w:t>
      </w:r>
    </w:p>
    <w:p w:rsidR="00B97E2A" w:rsidRPr="00203E15" w:rsidRDefault="00B97E2A" w:rsidP="00B97E2A">
      <w:pPr>
        <w:ind w:firstLine="709"/>
        <w:jc w:val="both"/>
        <w:rPr>
          <w:sz w:val="26"/>
          <w:szCs w:val="26"/>
        </w:rPr>
      </w:pPr>
      <w:r w:rsidRPr="00203E15">
        <w:rPr>
          <w:sz w:val="26"/>
          <w:szCs w:val="26"/>
        </w:rPr>
        <w:t>1.Определить стоимость услуг, предоставляемых согласно гарантированному перечню услуг по погре</w:t>
      </w:r>
      <w:r>
        <w:rPr>
          <w:sz w:val="26"/>
          <w:szCs w:val="26"/>
        </w:rPr>
        <w:t>бению на территории</w:t>
      </w:r>
      <w:r w:rsidRPr="00203E1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203E15">
        <w:rPr>
          <w:sz w:val="26"/>
          <w:szCs w:val="26"/>
        </w:rPr>
        <w:t>согласно приложению №1.</w:t>
      </w:r>
    </w:p>
    <w:p w:rsidR="00B97E2A" w:rsidRPr="00203E15" w:rsidRDefault="00B97E2A" w:rsidP="00B97E2A">
      <w:pPr>
        <w:ind w:firstLine="709"/>
        <w:jc w:val="both"/>
        <w:rPr>
          <w:sz w:val="26"/>
          <w:szCs w:val="26"/>
        </w:rPr>
      </w:pPr>
      <w:r w:rsidRPr="00203E15">
        <w:rPr>
          <w:sz w:val="26"/>
          <w:szCs w:val="26"/>
        </w:rPr>
        <w:t>2.Определить стоимость услуг, предоставляемых согласно гарантированному перечню ус</w:t>
      </w:r>
      <w:r>
        <w:rPr>
          <w:sz w:val="26"/>
          <w:szCs w:val="26"/>
        </w:rPr>
        <w:t>луг по погребению на территории</w:t>
      </w:r>
      <w:r w:rsidRPr="00203E1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 (погребение умерших, не и</w:t>
      </w:r>
      <w:r>
        <w:rPr>
          <w:sz w:val="26"/>
          <w:szCs w:val="26"/>
        </w:rPr>
        <w:t xml:space="preserve">меющих близких родственников) </w:t>
      </w:r>
      <w:r w:rsidRPr="00203E15">
        <w:rPr>
          <w:sz w:val="26"/>
          <w:szCs w:val="26"/>
        </w:rPr>
        <w:t>согласно приложению №2.</w:t>
      </w:r>
    </w:p>
    <w:p w:rsidR="00B97E2A" w:rsidRDefault="00B97E2A" w:rsidP="00B97E2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Признать </w:t>
      </w:r>
      <w:r w:rsidRPr="009F6762">
        <w:rPr>
          <w:sz w:val="26"/>
          <w:szCs w:val="26"/>
        </w:rPr>
        <w:t xml:space="preserve">утратившим силу постановление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9F6762">
        <w:rPr>
          <w:sz w:val="26"/>
          <w:szCs w:val="26"/>
        </w:rPr>
        <w:t xml:space="preserve"> сельсовета </w:t>
      </w:r>
      <w:proofErr w:type="spellStart"/>
      <w:r w:rsidRPr="009F6762">
        <w:rPr>
          <w:sz w:val="26"/>
          <w:szCs w:val="26"/>
        </w:rPr>
        <w:t>Колышлейского</w:t>
      </w:r>
      <w:proofErr w:type="spellEnd"/>
      <w:r w:rsidRPr="009F6762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от 31.01.2022 № 1 «</w:t>
      </w:r>
      <w:r w:rsidRPr="009F6762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</w:t>
      </w:r>
      <w:r w:rsidRPr="009F6762">
        <w:rPr>
          <w:bCs/>
          <w:sz w:val="26"/>
          <w:szCs w:val="26"/>
        </w:rPr>
        <w:lastRenderedPageBreak/>
        <w:t xml:space="preserve">перечню услуг по погребению на территории </w:t>
      </w:r>
      <w:proofErr w:type="spellStart"/>
      <w:r>
        <w:rPr>
          <w:bCs/>
          <w:sz w:val="26"/>
          <w:szCs w:val="26"/>
        </w:rPr>
        <w:t>Плещеевского</w:t>
      </w:r>
      <w:proofErr w:type="spellEnd"/>
      <w:r w:rsidRPr="009F6762">
        <w:rPr>
          <w:bCs/>
          <w:sz w:val="26"/>
          <w:szCs w:val="26"/>
        </w:rPr>
        <w:t xml:space="preserve"> сельсовета </w:t>
      </w:r>
      <w:proofErr w:type="spellStart"/>
      <w:r w:rsidRPr="009F6762">
        <w:rPr>
          <w:sz w:val="26"/>
          <w:szCs w:val="26"/>
        </w:rPr>
        <w:t>Колышлейского</w:t>
      </w:r>
      <w:proofErr w:type="spellEnd"/>
      <w:r w:rsidRPr="009F6762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».</w:t>
      </w:r>
    </w:p>
    <w:p w:rsidR="00B97E2A" w:rsidRPr="00203E15" w:rsidRDefault="00B97E2A" w:rsidP="00B97E2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203E15">
        <w:rPr>
          <w:sz w:val="26"/>
          <w:szCs w:val="26"/>
        </w:rPr>
        <w:t xml:space="preserve">. Настоящее </w:t>
      </w:r>
      <w:r>
        <w:rPr>
          <w:sz w:val="26"/>
          <w:szCs w:val="26"/>
        </w:rPr>
        <w:t>постановление</w:t>
      </w:r>
      <w:r w:rsidRPr="00203E15">
        <w:rPr>
          <w:sz w:val="26"/>
          <w:szCs w:val="26"/>
        </w:rPr>
        <w:t xml:space="preserve"> опубликовать в информационном вестнике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 w:rsidRPr="00203E15"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области.</w:t>
      </w:r>
    </w:p>
    <w:p w:rsidR="00B97E2A" w:rsidRDefault="00B97E2A" w:rsidP="00B97E2A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2023 года.</w:t>
      </w:r>
    </w:p>
    <w:p w:rsidR="00B97E2A" w:rsidRPr="00613B63" w:rsidRDefault="00B97E2A" w:rsidP="00B97E2A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6</w:t>
      </w:r>
      <w:r w:rsidRPr="00203E15">
        <w:rPr>
          <w:sz w:val="26"/>
          <w:szCs w:val="26"/>
        </w:rPr>
        <w:t xml:space="preserve">. Контроль за исполнением настоящего </w:t>
      </w:r>
      <w:r>
        <w:rPr>
          <w:sz w:val="26"/>
          <w:szCs w:val="26"/>
        </w:rPr>
        <w:t>постановления</w:t>
      </w:r>
      <w:r w:rsidRPr="00203E15">
        <w:rPr>
          <w:sz w:val="26"/>
          <w:szCs w:val="26"/>
        </w:rPr>
        <w:t xml:space="preserve"> возложить на главу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 w:rsidRPr="00203E15"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области.</w:t>
      </w:r>
    </w:p>
    <w:p w:rsidR="00B97E2A" w:rsidRPr="00203E15" w:rsidRDefault="00B97E2A" w:rsidP="00B97E2A">
      <w:pPr>
        <w:pStyle w:val="1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03E15">
        <w:rPr>
          <w:rFonts w:ascii="Times New Roman" w:hAnsi="Times New Roman"/>
          <w:b/>
          <w:sz w:val="26"/>
          <w:szCs w:val="26"/>
          <w:lang w:eastAsia="ru-RU"/>
        </w:rPr>
        <w:t>Глава администрации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Е.А.Караваева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B97E2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B97E2A" w:rsidRPr="001E435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1E435A">
        <w:rPr>
          <w:rFonts w:ascii="Times New Roman" w:hAnsi="Times New Roman" w:cs="Times New Roman"/>
        </w:rPr>
        <w:t>Приложение 1</w:t>
      </w:r>
    </w:p>
    <w:p w:rsidR="00B97E2A" w:rsidRPr="001E435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435A">
        <w:rPr>
          <w:rFonts w:ascii="Times New Roman" w:hAnsi="Times New Roman" w:cs="Times New Roman"/>
        </w:rPr>
        <w:t>сельсовета</w:t>
      </w:r>
    </w:p>
    <w:p w:rsidR="00B97E2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B97E2A" w:rsidRPr="00F658F1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435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31.01.2023 № 2</w:t>
      </w: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Default="00B97E2A" w:rsidP="00B97E2A">
      <w:pPr>
        <w:jc w:val="center"/>
        <w:rPr>
          <w:b/>
        </w:rPr>
      </w:pPr>
      <w:r>
        <w:rPr>
          <w:b/>
        </w:rPr>
        <w:t>Стоимость услуг,</w:t>
      </w:r>
    </w:p>
    <w:p w:rsidR="00B97E2A" w:rsidRDefault="00B97E2A" w:rsidP="00B97E2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погребению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B97E2A" w:rsidRDefault="00B97E2A" w:rsidP="00B97E2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№</w:t>
            </w:r>
          </w:p>
          <w:p w:rsidR="00B97E2A" w:rsidRDefault="00B97E2A" w:rsidP="00BB18CE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Стоимость</w:t>
            </w:r>
          </w:p>
          <w:p w:rsidR="00B97E2A" w:rsidRDefault="00B97E2A" w:rsidP="00BB18CE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Требования к качеству услуги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В течении суток с момента установления причины смерти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4521,61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B97E2A" w:rsidRDefault="00B97E2A" w:rsidP="00BB18CE">
            <w:r>
              <w:t>Предметы, необходимые для погребения:</w:t>
            </w:r>
          </w:p>
          <w:p w:rsidR="00B97E2A" w:rsidRDefault="00B97E2A" w:rsidP="00BB18CE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B97E2A" w:rsidRDefault="00B97E2A" w:rsidP="00BB18CE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1527,78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B97E2A" w:rsidRDefault="00B97E2A" w:rsidP="00BB18CE">
            <w:r>
              <w:t>Засыпка могилы и устройство могильного холма.</w:t>
            </w:r>
          </w:p>
          <w:p w:rsidR="00B97E2A" w:rsidRDefault="00B97E2A" w:rsidP="00BB18CE">
            <w:r>
              <w:t>Устройство ритуального регистрационного знака.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1744,09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B97E2A" w:rsidRDefault="00B97E2A" w:rsidP="00BB18CE">
            <w:r>
              <w:t>Засыпка могилы и устройство могильного холма.</w:t>
            </w:r>
          </w:p>
          <w:p w:rsidR="00B97E2A" w:rsidRDefault="00B97E2A" w:rsidP="00BB18CE">
            <w:r>
              <w:t xml:space="preserve">Устройство ритуального регистрационного </w:t>
            </w:r>
            <w:r>
              <w:lastRenderedPageBreak/>
              <w:t>знака.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2A" w:rsidRDefault="00B97E2A" w:rsidP="00BB18CE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ИТОГО                                      7793 руб. 48 коп.</w:t>
            </w:r>
          </w:p>
        </w:tc>
      </w:tr>
    </w:tbl>
    <w:p w:rsidR="00B97E2A" w:rsidRDefault="00B97E2A" w:rsidP="00B97E2A"/>
    <w:p w:rsidR="00B97E2A" w:rsidRDefault="00B97E2A" w:rsidP="00B97E2A"/>
    <w:p w:rsidR="00B97E2A" w:rsidRPr="001E435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B97E2A" w:rsidRPr="001E435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435A">
        <w:rPr>
          <w:rFonts w:ascii="Times New Roman" w:hAnsi="Times New Roman" w:cs="Times New Roman"/>
        </w:rPr>
        <w:t>сельсовета</w:t>
      </w:r>
    </w:p>
    <w:p w:rsidR="00B97E2A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B97E2A" w:rsidRPr="00F658F1" w:rsidRDefault="00B97E2A" w:rsidP="00B97E2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435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31.01.2023 № 2</w:t>
      </w: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Default="00B97E2A" w:rsidP="00B97E2A">
      <w:pPr>
        <w:jc w:val="center"/>
        <w:rPr>
          <w:b/>
        </w:rPr>
      </w:pPr>
      <w:r>
        <w:rPr>
          <w:b/>
        </w:rPr>
        <w:t>Стоимость услуг,</w:t>
      </w:r>
    </w:p>
    <w:p w:rsidR="00B97E2A" w:rsidRDefault="00B97E2A" w:rsidP="00B97E2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ст. 12 Федерального закона (погребение умерших, не имеющих близких родственников) на погребение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B97E2A" w:rsidRDefault="00B97E2A" w:rsidP="00B97E2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№</w:t>
            </w:r>
          </w:p>
          <w:p w:rsidR="00B97E2A" w:rsidRDefault="00B97E2A" w:rsidP="00BB18CE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Стоимость</w:t>
            </w:r>
          </w:p>
          <w:p w:rsidR="00B97E2A" w:rsidRDefault="00B97E2A" w:rsidP="00BB18CE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Требования к качеству услуги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В течении суток с момента установления причины смерти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4521,61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B97E2A" w:rsidRDefault="00B97E2A" w:rsidP="00BB18CE">
            <w:r>
              <w:t>Предметы, необходимые для погребения:</w:t>
            </w:r>
          </w:p>
          <w:p w:rsidR="00B97E2A" w:rsidRDefault="00B97E2A" w:rsidP="00BB18CE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B97E2A" w:rsidRDefault="00B97E2A" w:rsidP="00BB18CE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654,39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Облачение тела в одежду с учетом пола, возраста, вероисповедания умершего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981,56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B97E2A" w:rsidRDefault="00B97E2A" w:rsidP="00BB18CE">
            <w:r>
              <w:t>Засыпка могилы и устройство могильного холма.</w:t>
            </w:r>
          </w:p>
          <w:p w:rsidR="00B97E2A" w:rsidRDefault="00B97E2A" w:rsidP="00BB18CE">
            <w:r>
              <w:t>Устройство ритуального регистрационного знака.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1635,92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B97E2A" w:rsidRDefault="00B97E2A" w:rsidP="00BB18CE">
            <w:r>
              <w:t>Засыпка могилы и устройство могильного холма.</w:t>
            </w:r>
          </w:p>
          <w:p w:rsidR="00B97E2A" w:rsidRDefault="00B97E2A" w:rsidP="00BB18CE">
            <w:r>
              <w:t>Устройство ритуального регистрационного знака.</w:t>
            </w:r>
          </w:p>
        </w:tc>
      </w:tr>
      <w:tr w:rsidR="00B97E2A" w:rsidTr="00BB18C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2A" w:rsidRDefault="00B97E2A" w:rsidP="00BB18CE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2A" w:rsidRDefault="00B97E2A" w:rsidP="00BB18CE">
            <w:r>
              <w:t>ИТОГО                                      7793 руб. 48 коп.</w:t>
            </w:r>
          </w:p>
        </w:tc>
      </w:tr>
    </w:tbl>
    <w:p w:rsidR="00B97E2A" w:rsidRDefault="00B97E2A" w:rsidP="00B97E2A">
      <w:pPr>
        <w:jc w:val="both"/>
      </w:pPr>
    </w:p>
    <w:p w:rsidR="00B97E2A" w:rsidRDefault="00B97E2A" w:rsidP="00B97E2A">
      <w:pPr>
        <w:jc w:val="both"/>
      </w:pPr>
    </w:p>
    <w:p w:rsidR="00B97E2A" w:rsidRDefault="00B97E2A" w:rsidP="00B97E2A">
      <w:pPr>
        <w:jc w:val="both"/>
      </w:pPr>
      <w:r w:rsidRPr="00CE6474">
        <w:lastRenderedPageBreak/>
        <w:t xml:space="preserve"> Стоимость услуг, предоставляемых согласно гарантированному перечню услуг по погребению, определяется органами местного самоуправления на основании экономической обоснованности установленной стоимости гарантированных услуг по </w:t>
      </w:r>
    </w:p>
    <w:p w:rsidR="00B97E2A" w:rsidRDefault="00B97E2A" w:rsidP="00B97E2A">
      <w:pPr>
        <w:jc w:val="both"/>
      </w:pPr>
      <w:r w:rsidRPr="00CE6474">
        <w:t xml:space="preserve">погребению и по согласованию с соответствующими отделениями Пенсионного фонда </w:t>
      </w:r>
    </w:p>
    <w:p w:rsidR="00B97E2A" w:rsidRPr="00CE6474" w:rsidRDefault="00B97E2A" w:rsidP="00B97E2A">
      <w:pPr>
        <w:jc w:val="both"/>
      </w:pPr>
      <w:r w:rsidRPr="00CE6474">
        <w:t>РФ, Фонда социального страхования РФ, а также с органами государственной власти субъектов Российской Федерации и возмещается специализированной службе по вопросам похоронного дела в 10-дневный срок.</w:t>
      </w:r>
    </w:p>
    <w:p w:rsidR="00B97E2A" w:rsidRPr="00CE6474" w:rsidRDefault="00B97E2A" w:rsidP="00B97E2A">
      <w:pPr>
        <w:jc w:val="both"/>
      </w:pPr>
    </w:p>
    <w:p w:rsidR="00B97E2A" w:rsidRPr="00CE6474" w:rsidRDefault="00B97E2A" w:rsidP="00B97E2A"/>
    <w:p w:rsidR="00B97E2A" w:rsidRPr="00CE6474" w:rsidRDefault="00B97E2A" w:rsidP="00B97E2A">
      <w:r w:rsidRPr="00CE6474">
        <w:t>СОГЛАСОВАНО:</w:t>
      </w:r>
    </w:p>
    <w:p w:rsidR="00B97E2A" w:rsidRPr="00CE6474" w:rsidRDefault="00B97E2A" w:rsidP="00B97E2A">
      <w:pPr>
        <w:ind w:right="-6" w:firstLine="709"/>
        <w:jc w:val="both"/>
      </w:pPr>
    </w:p>
    <w:p w:rsidR="00B97E2A" w:rsidRPr="00CE6474" w:rsidRDefault="00B97E2A" w:rsidP="00B97E2A">
      <w:pPr>
        <w:ind w:right="-6" w:firstLine="709"/>
        <w:jc w:val="both"/>
      </w:pPr>
    </w:p>
    <w:p w:rsidR="00B97E2A" w:rsidRPr="00CE6474" w:rsidRDefault="00B97E2A" w:rsidP="00B97E2A">
      <w:pPr>
        <w:ind w:right="-6" w:firstLine="709"/>
        <w:jc w:val="both"/>
      </w:pPr>
    </w:p>
    <w:p w:rsidR="00B97E2A" w:rsidRPr="00CE6474" w:rsidRDefault="00B97E2A" w:rsidP="00B97E2A">
      <w:pPr>
        <w:ind w:right="-6" w:firstLine="709"/>
        <w:jc w:val="both"/>
      </w:pPr>
      <w:r w:rsidRPr="00CE6474">
        <w:t>Заместитель управляющего</w:t>
      </w:r>
    </w:p>
    <w:p w:rsidR="00B97E2A" w:rsidRPr="00CE6474" w:rsidRDefault="00B97E2A" w:rsidP="00B97E2A">
      <w:pPr>
        <w:ind w:right="-6" w:firstLine="709"/>
        <w:jc w:val="both"/>
      </w:pPr>
      <w:r w:rsidRPr="00CE6474">
        <w:t>ОСФР по Пензенской области</w:t>
      </w:r>
      <w:r w:rsidRPr="00CE6474">
        <w:tab/>
      </w:r>
      <w:r w:rsidRPr="00CE6474">
        <w:tab/>
      </w:r>
      <w:r w:rsidRPr="00CE6474">
        <w:tab/>
      </w:r>
      <w:r w:rsidRPr="00CE6474">
        <w:tab/>
        <w:t>Л.В. Ветчинкина</w:t>
      </w:r>
    </w:p>
    <w:p w:rsidR="00B97E2A" w:rsidRPr="00CE6474" w:rsidRDefault="00B97E2A" w:rsidP="00B97E2A">
      <w:pPr>
        <w:ind w:right="-6" w:firstLine="709"/>
        <w:jc w:val="both"/>
        <w:rPr>
          <w:highlight w:val="yellow"/>
        </w:rPr>
      </w:pPr>
    </w:p>
    <w:p w:rsidR="00B97E2A" w:rsidRPr="00CE6474" w:rsidRDefault="00B97E2A" w:rsidP="00B97E2A">
      <w:pPr>
        <w:ind w:right="-6" w:firstLine="709"/>
        <w:jc w:val="both"/>
      </w:pPr>
    </w:p>
    <w:p w:rsidR="00B97E2A" w:rsidRPr="00CE6474" w:rsidRDefault="00B97E2A" w:rsidP="00B97E2A">
      <w:pPr>
        <w:ind w:right="-6" w:firstLine="709"/>
        <w:jc w:val="both"/>
      </w:pPr>
      <w:r w:rsidRPr="00CE6474">
        <w:t>Первый заместитель Министра</w:t>
      </w:r>
    </w:p>
    <w:p w:rsidR="00B97E2A" w:rsidRPr="00CE6474" w:rsidRDefault="00B97E2A" w:rsidP="00B97E2A">
      <w:pPr>
        <w:ind w:right="-6" w:firstLine="709"/>
        <w:jc w:val="both"/>
      </w:pPr>
      <w:r w:rsidRPr="00CE6474">
        <w:t xml:space="preserve">Министерства ЖКХ и ГЗН </w:t>
      </w:r>
    </w:p>
    <w:p w:rsidR="00B97E2A" w:rsidRPr="00CE6474" w:rsidRDefault="00B97E2A" w:rsidP="00B97E2A">
      <w:pPr>
        <w:ind w:right="-6" w:firstLine="709"/>
        <w:jc w:val="both"/>
      </w:pPr>
      <w:r>
        <w:t>Пензенской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E6474">
        <w:t>Н.В.Клак</w:t>
      </w:r>
    </w:p>
    <w:p w:rsidR="00B97E2A" w:rsidRPr="0079509A" w:rsidRDefault="00B97E2A" w:rsidP="00B97E2A">
      <w:pPr>
        <w:jc w:val="center"/>
        <w:rPr>
          <w:b/>
          <w:bCs/>
          <w:sz w:val="26"/>
          <w:szCs w:val="26"/>
        </w:rPr>
      </w:pPr>
    </w:p>
    <w:p w:rsidR="00B97E2A" w:rsidRPr="0079509A" w:rsidRDefault="00B97E2A" w:rsidP="00B97E2A">
      <w:pPr>
        <w:jc w:val="center"/>
        <w:rPr>
          <w:b/>
          <w:bCs/>
          <w:sz w:val="26"/>
          <w:szCs w:val="26"/>
        </w:rPr>
      </w:pP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Default="00B97E2A" w:rsidP="00B97E2A">
      <w:pPr>
        <w:jc w:val="center"/>
        <w:rPr>
          <w:b/>
          <w:bCs/>
          <w:sz w:val="28"/>
          <w:szCs w:val="28"/>
        </w:rPr>
      </w:pPr>
    </w:p>
    <w:p w:rsidR="00B97E2A" w:rsidRPr="0079509A" w:rsidRDefault="00B97E2A" w:rsidP="00B97E2A"/>
    <w:p w:rsidR="00B97E2A" w:rsidRDefault="00B97E2A" w:rsidP="00B97E2A">
      <w:pPr>
        <w:jc w:val="center"/>
        <w:rPr>
          <w:b/>
        </w:rPr>
      </w:pPr>
      <w:r>
        <w:rPr>
          <w:b/>
        </w:rPr>
        <w:t xml:space="preserve"> </w:t>
      </w:r>
    </w:p>
    <w:p w:rsidR="00B97E2A" w:rsidRDefault="00B97E2A" w:rsidP="00B97E2A">
      <w:pPr>
        <w:jc w:val="center"/>
        <w:rPr>
          <w:b/>
        </w:rPr>
      </w:pPr>
    </w:p>
    <w:p w:rsidR="00B97E2A" w:rsidRDefault="00B97E2A" w:rsidP="00B97E2A">
      <w:pPr>
        <w:jc w:val="center"/>
        <w:rPr>
          <w:b/>
        </w:rPr>
      </w:pPr>
    </w:p>
    <w:p w:rsidR="00B97E2A" w:rsidRDefault="00B97E2A" w:rsidP="00B97E2A">
      <w:pPr>
        <w:pStyle w:val="a5"/>
        <w:spacing w:before="0" w:beforeAutospacing="0" w:after="0" w:afterAutospacing="0"/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  <w:rPr>
          <w:b/>
          <w:sz w:val="28"/>
          <w:szCs w:val="28"/>
        </w:rPr>
      </w:pPr>
    </w:p>
    <w:p w:rsidR="00B97E2A" w:rsidRDefault="00B97E2A" w:rsidP="00B97E2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B97E2A" w:rsidTr="00BB18C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7E2A" w:rsidRDefault="00B97E2A" w:rsidP="00BB18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97E2A" w:rsidRDefault="00B97E2A" w:rsidP="00BB18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97E2A" w:rsidRDefault="00B97E2A" w:rsidP="00BB18C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97E2A" w:rsidRDefault="00B97E2A" w:rsidP="00BB18CE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B97E2A" w:rsidTr="00BB18C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97E2A" w:rsidRDefault="00B97E2A" w:rsidP="00BB18CE">
            <w:pPr>
              <w:spacing w:line="276" w:lineRule="auto"/>
            </w:pPr>
          </w:p>
          <w:p w:rsidR="00B97E2A" w:rsidRDefault="00B97E2A" w:rsidP="00BB18CE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E2A" w:rsidRDefault="00B97E2A" w:rsidP="00BB18C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E2A" w:rsidRDefault="00B97E2A" w:rsidP="00BB18CE"/>
        </w:tc>
      </w:tr>
      <w:tr w:rsidR="00B97E2A" w:rsidTr="00BB18C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97E2A" w:rsidRDefault="00B97E2A" w:rsidP="00BB18CE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B97E2A" w:rsidRDefault="00B97E2A" w:rsidP="00BB18CE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97E2A" w:rsidRDefault="00B97E2A" w:rsidP="00BB18CE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B97E2A" w:rsidRDefault="00B97E2A" w:rsidP="00BB18CE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97E2A" w:rsidRDefault="00B97E2A" w:rsidP="00BB18CE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B97E2A" w:rsidRDefault="00B97E2A" w:rsidP="00BB18CE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7E2A" w:rsidRDefault="00B97E2A" w:rsidP="00BB18CE">
            <w:pPr>
              <w:spacing w:line="276" w:lineRule="auto"/>
            </w:pPr>
          </w:p>
          <w:p w:rsidR="00B97E2A" w:rsidRDefault="00B97E2A" w:rsidP="00BB18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97E2A" w:rsidRDefault="00B97E2A" w:rsidP="00BB18CE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97E2A" w:rsidRDefault="00B97E2A" w:rsidP="00BB18CE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B97E2A" w:rsidRDefault="00B97E2A" w:rsidP="00B97E2A"/>
    <w:p w:rsidR="008532AF" w:rsidRPr="00B97E2A" w:rsidRDefault="008532AF"/>
    <w:sectPr w:rsidR="008532AF" w:rsidRPr="00B97E2A" w:rsidSect="00B97E2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97E2A"/>
    <w:rsid w:val="0008545F"/>
    <w:rsid w:val="00311E8C"/>
    <w:rsid w:val="006469D0"/>
    <w:rsid w:val="007F3036"/>
    <w:rsid w:val="008532AF"/>
    <w:rsid w:val="00911594"/>
    <w:rsid w:val="00B97E2A"/>
    <w:rsid w:val="00BD1FFC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B97E2A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B97E2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B97E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B97E2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B97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97E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97E2A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B97E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B97E2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B97E2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1094</Words>
  <Characters>6240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2023-02-06T06:25:00Z</dcterms:created>
  <dcterms:modified xsi:type="dcterms:W3CDTF">2023-02-09T04:27:00Z</dcterms:modified>
</cp:coreProperties>
</file>