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49" w:rsidRDefault="001B2A49" w:rsidP="001B2A49">
      <w:pPr>
        <w:jc w:val="center"/>
      </w:pPr>
      <w:r>
        <w:rPr>
          <w:noProof/>
          <w:lang w:bidi="ar-SA"/>
        </w:rPr>
        <w:drawing>
          <wp:inline distT="0" distB="0" distL="0" distR="0">
            <wp:extent cx="628650" cy="762000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49" w:rsidRDefault="001B2A49" w:rsidP="001B2A49">
      <w:pPr>
        <w:jc w:val="center"/>
        <w:rPr>
          <w:b/>
          <w:sz w:val="28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 xml:space="preserve">УПРАВЛЕНИЕ  ФИНАНСОВ  АДМИНИСТРАЦИИ 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КОЛЫШЛЕЙСКОГО РАЙОНА ПЕНЗЕНСКОЙ ОБЛАСТИ</w:t>
      </w:r>
    </w:p>
    <w:p w:rsidR="001B2A49" w:rsidRPr="00D82245" w:rsidRDefault="001B2A49" w:rsidP="001B2A49">
      <w:pPr>
        <w:jc w:val="both"/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sz w:val="36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u w:val="single"/>
        </w:rPr>
      </w:pPr>
      <w:r w:rsidRPr="00D82245">
        <w:rPr>
          <w:rFonts w:ascii="Times New Roman" w:hAnsi="Times New Roman" w:cs="Times New Roman"/>
          <w:u w:val="single"/>
        </w:rPr>
        <w:t xml:space="preserve">от </w:t>
      </w:r>
      <w:r w:rsidR="00F83713">
        <w:rPr>
          <w:rFonts w:ascii="Times New Roman" w:hAnsi="Times New Roman" w:cs="Times New Roman"/>
          <w:u w:val="single"/>
        </w:rPr>
        <w:t>18</w:t>
      </w:r>
      <w:r>
        <w:rPr>
          <w:rFonts w:ascii="Times New Roman" w:hAnsi="Times New Roman" w:cs="Times New Roman"/>
          <w:u w:val="single"/>
        </w:rPr>
        <w:t xml:space="preserve"> </w:t>
      </w:r>
      <w:r w:rsidR="00F83713">
        <w:rPr>
          <w:rFonts w:ascii="Times New Roman" w:hAnsi="Times New Roman" w:cs="Times New Roman"/>
          <w:u w:val="single"/>
        </w:rPr>
        <w:t>января</w:t>
      </w:r>
      <w:r w:rsidRPr="00D82245">
        <w:rPr>
          <w:rFonts w:ascii="Times New Roman" w:hAnsi="Times New Roman" w:cs="Times New Roman"/>
          <w:u w:val="single"/>
        </w:rPr>
        <w:t xml:space="preserve">  202</w:t>
      </w:r>
      <w:r w:rsidR="00F83713">
        <w:rPr>
          <w:rFonts w:ascii="Times New Roman" w:hAnsi="Times New Roman" w:cs="Times New Roman"/>
          <w:u w:val="single"/>
        </w:rPr>
        <w:t>2</w:t>
      </w:r>
      <w:r w:rsidRPr="00D82245">
        <w:rPr>
          <w:rFonts w:ascii="Times New Roman" w:hAnsi="Times New Roman" w:cs="Times New Roman"/>
          <w:u w:val="single"/>
        </w:rPr>
        <w:t xml:space="preserve"> года №  </w:t>
      </w:r>
      <w:r w:rsidR="00F83713">
        <w:rPr>
          <w:rFonts w:ascii="Times New Roman" w:hAnsi="Times New Roman" w:cs="Times New Roman"/>
          <w:u w:val="single"/>
        </w:rPr>
        <w:t>6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  <w:r w:rsidRPr="00D82245">
        <w:rPr>
          <w:rFonts w:ascii="Times New Roman" w:hAnsi="Times New Roman" w:cs="Times New Roman"/>
        </w:rPr>
        <w:t>р.п.  Колышлей</w:t>
      </w:r>
    </w:p>
    <w:p w:rsidR="00D5128A" w:rsidRPr="00D5128A" w:rsidRDefault="00D5128A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ведомственный стандарт  внутреннего муниципального финансового контроля, утвержденный приказом Управления финансов Администрации Колышлейского района Пензенской области от 30.12.2020 № 65 </w:t>
      </w:r>
    </w:p>
    <w:p w:rsid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последующими изменениями)</w:t>
      </w: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82245" w:rsidRDefault="001B2A49" w:rsidP="00BD6E48">
      <w:pPr>
        <w:pStyle w:val="20"/>
        <w:shd w:val="clear" w:color="auto" w:fill="auto"/>
        <w:tabs>
          <w:tab w:val="left" w:pos="3687"/>
        </w:tabs>
        <w:spacing w:before="0" w:line="240" w:lineRule="auto"/>
        <w:ind w:firstLine="600"/>
        <w:rPr>
          <w:sz w:val="24"/>
          <w:szCs w:val="24"/>
        </w:rPr>
      </w:pPr>
      <w:r>
        <w:rPr>
          <w:sz w:val="24"/>
          <w:szCs w:val="24"/>
        </w:rPr>
        <w:t>Р</w:t>
      </w:r>
      <w:r w:rsidRPr="00D82245">
        <w:rPr>
          <w:sz w:val="24"/>
          <w:szCs w:val="24"/>
        </w:rPr>
        <w:t xml:space="preserve">уководствуясь </w:t>
      </w:r>
      <w:r>
        <w:rPr>
          <w:sz w:val="24"/>
          <w:szCs w:val="24"/>
        </w:rPr>
        <w:t>Положением об Управлении финансов Администрации Колышлейского района Пензенской области, утвержденным Решением Собрания представителей Колышлейского района от 23 декабря 2015 года  № 557-60/3 (с последующими изменениями</w:t>
      </w:r>
      <w:r w:rsidRPr="00F2584B">
        <w:rPr>
          <w:sz w:val="24"/>
          <w:szCs w:val="24"/>
        </w:rPr>
        <w:t>),</w:t>
      </w:r>
      <w:r w:rsidRPr="00D82245">
        <w:rPr>
          <w:sz w:val="24"/>
          <w:szCs w:val="24"/>
        </w:rPr>
        <w:t xml:space="preserve"> </w:t>
      </w:r>
      <w:r w:rsidRPr="00D82245">
        <w:rPr>
          <w:rStyle w:val="21"/>
          <w:sz w:val="24"/>
          <w:szCs w:val="24"/>
        </w:rPr>
        <w:t>п р и к а з ы в а ю:</w:t>
      </w:r>
    </w:p>
    <w:p w:rsidR="00D5128A" w:rsidRPr="00D5128A" w:rsidRDefault="00D5128A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 В </w:t>
      </w:r>
      <w:r w:rsidR="003D2D95">
        <w:rPr>
          <w:rFonts w:ascii="Times New Roman" w:hAnsi="Times New Roman" w:cs="Times New Roman"/>
          <w:sz w:val="24"/>
          <w:szCs w:val="24"/>
        </w:rPr>
        <w:t xml:space="preserve"> пункте 2.4. раздела 2 Ведо</w:t>
      </w:r>
      <w:r w:rsidRPr="00D5128A">
        <w:rPr>
          <w:rFonts w:ascii="Times New Roman" w:hAnsi="Times New Roman" w:cs="Times New Roman"/>
          <w:sz w:val="24"/>
          <w:szCs w:val="24"/>
        </w:rPr>
        <w:t xml:space="preserve">мственного стандарта внутреннего </w:t>
      </w:r>
      <w:r w:rsidR="001B2A4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5128A">
        <w:rPr>
          <w:rFonts w:ascii="Times New Roman" w:hAnsi="Times New Roman" w:cs="Times New Roman"/>
          <w:sz w:val="24"/>
          <w:szCs w:val="24"/>
        </w:rPr>
        <w:t xml:space="preserve">финансового контроля, утвержденного приказом </w:t>
      </w:r>
      <w:r w:rsidR="001B2A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D5128A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1B2A49">
        <w:rPr>
          <w:rFonts w:ascii="Times New Roman" w:hAnsi="Times New Roman" w:cs="Times New Roman"/>
          <w:sz w:val="24"/>
          <w:szCs w:val="24"/>
        </w:rPr>
        <w:t xml:space="preserve">Администрации Колышлейского района </w:t>
      </w:r>
      <w:r w:rsidRPr="00D5128A">
        <w:rPr>
          <w:rFonts w:ascii="Times New Roman" w:hAnsi="Times New Roman" w:cs="Times New Roman"/>
          <w:sz w:val="24"/>
          <w:szCs w:val="24"/>
        </w:rPr>
        <w:t xml:space="preserve">Пензенской области от </w:t>
      </w:r>
      <w:r w:rsidR="001B2A49">
        <w:rPr>
          <w:rFonts w:ascii="Times New Roman" w:hAnsi="Times New Roman" w:cs="Times New Roman"/>
          <w:sz w:val="24"/>
          <w:szCs w:val="24"/>
        </w:rPr>
        <w:t>30.12.2020 № 65</w:t>
      </w:r>
      <w:r w:rsidRPr="00D5128A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(далее - Ведомственный стандарт):</w:t>
      </w:r>
    </w:p>
    <w:p w:rsidR="00D5128A" w:rsidRPr="00D5128A" w:rsidRDefault="00D5128A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1.1. </w:t>
      </w:r>
      <w:r w:rsidR="00F24699">
        <w:rPr>
          <w:rFonts w:ascii="Times New Roman" w:hAnsi="Times New Roman" w:cs="Times New Roman"/>
          <w:sz w:val="24"/>
          <w:szCs w:val="24"/>
        </w:rPr>
        <w:t>Абзац первый после слов «контроля и» дополнить словом «(или)»</w:t>
      </w:r>
      <w:r w:rsidRPr="00D5128A">
        <w:rPr>
          <w:rFonts w:ascii="Times New Roman" w:hAnsi="Times New Roman" w:cs="Times New Roman"/>
          <w:sz w:val="24"/>
          <w:szCs w:val="24"/>
        </w:rPr>
        <w:t>;</w:t>
      </w:r>
    </w:p>
    <w:p w:rsidR="00D5128A" w:rsidRPr="00D5128A" w:rsidRDefault="00D5128A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1.2. </w:t>
      </w:r>
      <w:r w:rsidR="00F24699">
        <w:rPr>
          <w:rFonts w:ascii="Times New Roman" w:hAnsi="Times New Roman" w:cs="Times New Roman"/>
          <w:sz w:val="24"/>
          <w:szCs w:val="24"/>
        </w:rPr>
        <w:t>Абзац третий изложить следующей редакции</w:t>
      </w:r>
      <w:r w:rsidRPr="00D5128A">
        <w:rPr>
          <w:rFonts w:ascii="Times New Roman" w:hAnsi="Times New Roman" w:cs="Times New Roman"/>
          <w:sz w:val="24"/>
          <w:szCs w:val="24"/>
        </w:rPr>
        <w:t>:</w:t>
      </w:r>
    </w:p>
    <w:p w:rsidR="00D5128A" w:rsidRPr="00D5128A" w:rsidRDefault="00D5128A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"</w:t>
      </w:r>
      <w:r w:rsidR="00F24699">
        <w:rPr>
          <w:rFonts w:ascii="Times New Roman" w:hAnsi="Times New Roman" w:cs="Times New Roman"/>
          <w:sz w:val="24"/>
          <w:szCs w:val="24"/>
        </w:rPr>
        <w:t>В случае идентификации главного администратора средств бюджета Колышлейского района Пензенской области, финансового органа  публично-правового образования к объектам контроля с чрезвычайно высоким (</w:t>
      </w:r>
      <w:r w:rsidR="00F246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24699">
        <w:rPr>
          <w:rFonts w:ascii="Times New Roman" w:hAnsi="Times New Roman" w:cs="Times New Roman"/>
          <w:sz w:val="24"/>
          <w:szCs w:val="24"/>
        </w:rPr>
        <w:t xml:space="preserve"> категория) и высоким (</w:t>
      </w:r>
      <w:r w:rsidR="00F246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24699">
        <w:rPr>
          <w:rFonts w:ascii="Times New Roman" w:hAnsi="Times New Roman" w:cs="Times New Roman"/>
          <w:sz w:val="24"/>
          <w:szCs w:val="24"/>
        </w:rPr>
        <w:t xml:space="preserve"> категория) риском определяется тема (темы) контрольного мероприятия  в отношении данного объекта контроля и (или) в отношении подведомственных ему получателей средств бюджета Колышлейского района Пензенской области</w:t>
      </w:r>
      <w:r w:rsidR="00667A9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60042">
        <w:rPr>
          <w:rFonts w:ascii="Times New Roman" w:hAnsi="Times New Roman" w:cs="Times New Roman"/>
          <w:sz w:val="24"/>
          <w:szCs w:val="24"/>
        </w:rPr>
        <w:t>объектов  контроля, являющихся получателями межбюджетных субсидий, субвенций, иных межбюджетных трансфертов, имеющих целевое назначение, иных субсидий и  бюджетных инвестиций, определенных Бюджетном кодексом Российской Федерации в отношении которых соответствующий участник бюджетного процесса является главным администратором средств бюджета Пензенской области</w:t>
      </w:r>
      <w:r w:rsidR="00BD6E48">
        <w:rPr>
          <w:rFonts w:ascii="Times New Roman" w:hAnsi="Times New Roman" w:cs="Times New Roman"/>
          <w:sz w:val="24"/>
          <w:szCs w:val="24"/>
        </w:rPr>
        <w:t>.</w:t>
      </w:r>
      <w:r w:rsidR="00860042">
        <w:rPr>
          <w:rFonts w:ascii="Times New Roman" w:hAnsi="Times New Roman" w:cs="Times New Roman"/>
          <w:sz w:val="24"/>
          <w:szCs w:val="24"/>
        </w:rPr>
        <w:t>»</w:t>
      </w:r>
      <w:r w:rsidRPr="00D5128A">
        <w:rPr>
          <w:rFonts w:ascii="Times New Roman" w:hAnsi="Times New Roman" w:cs="Times New Roman"/>
          <w:sz w:val="24"/>
          <w:szCs w:val="24"/>
        </w:rPr>
        <w:t>.</w:t>
      </w:r>
    </w:p>
    <w:p w:rsidR="00D5128A" w:rsidRPr="00D5128A" w:rsidRDefault="00D5128A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2. </w:t>
      </w:r>
      <w:r w:rsidR="00BD6E48">
        <w:rPr>
          <w:rFonts w:ascii="Times New Roman" w:hAnsi="Times New Roman" w:cs="Times New Roman"/>
          <w:sz w:val="24"/>
          <w:szCs w:val="24"/>
        </w:rPr>
        <w:t xml:space="preserve"> Приложение № 1 к Ведомственному  стандарту  внутреннего муниципального финансового контроля, утвержденного приказом Управления финансов Администрации Колышлейского района Пензенской области от 30.12.2020 № 65, изложить в редакции согласно приложению к настоящему приказу</w:t>
      </w:r>
      <w:r w:rsidRPr="00D5128A">
        <w:rPr>
          <w:rFonts w:ascii="Times New Roman" w:hAnsi="Times New Roman" w:cs="Times New Roman"/>
          <w:sz w:val="24"/>
          <w:szCs w:val="24"/>
        </w:rPr>
        <w:t>;</w:t>
      </w:r>
    </w:p>
    <w:p w:rsidR="006F3821" w:rsidRDefault="00D5128A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3. </w:t>
      </w:r>
      <w:r w:rsidR="006F3821" w:rsidRPr="00F2584B">
        <w:rPr>
          <w:rFonts w:ascii="Times New Roman" w:hAnsi="Times New Roman" w:cs="Times New Roman"/>
        </w:rPr>
        <w:t>Настоящий приказ разместить (опубликовать) на «Официальном сайте Администрации Колышлейского района Пензенской области (Управления финансов Администрации Колышлейского района Пензенской области) в информационно- телекоммуникационной сети «Интернет».</w:t>
      </w:r>
    </w:p>
    <w:p w:rsidR="006F3821" w:rsidRPr="00BD6E48" w:rsidRDefault="006F3821" w:rsidP="00BD6E48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D6E48">
        <w:rPr>
          <w:rFonts w:ascii="Times New Roman" w:hAnsi="Times New Roman" w:cs="Times New Roman"/>
        </w:rPr>
        <w:t>Настоящий приказ вступает в силу  с момента</w:t>
      </w:r>
      <w:r w:rsidR="00886852" w:rsidRPr="00BD6E48">
        <w:rPr>
          <w:rFonts w:ascii="Times New Roman" w:hAnsi="Times New Roman" w:cs="Times New Roman"/>
        </w:rPr>
        <w:t xml:space="preserve"> его </w:t>
      </w:r>
      <w:r w:rsidRPr="00BD6E48">
        <w:rPr>
          <w:rFonts w:ascii="Times New Roman" w:hAnsi="Times New Roman" w:cs="Times New Roman"/>
        </w:rPr>
        <w:t>подписания.</w:t>
      </w:r>
    </w:p>
    <w:p w:rsidR="006F3821" w:rsidRDefault="0080016D" w:rsidP="00BD6E48">
      <w:pPr>
        <w:pStyle w:val="20"/>
        <w:numPr>
          <w:ilvl w:val="0"/>
          <w:numId w:val="3"/>
        </w:numPr>
        <w:shd w:val="clear" w:color="auto" w:fill="auto"/>
        <w:tabs>
          <w:tab w:val="left" w:pos="873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="006F3821" w:rsidRPr="00F2584B">
        <w:rPr>
          <w:sz w:val="24"/>
          <w:szCs w:val="24"/>
        </w:rPr>
        <w:t xml:space="preserve">онтроль за исполнением настоящего приказа </w:t>
      </w:r>
      <w:r w:rsidR="006F3821">
        <w:rPr>
          <w:sz w:val="24"/>
          <w:szCs w:val="24"/>
        </w:rPr>
        <w:t>оставляю за собой</w:t>
      </w:r>
      <w:r w:rsidR="006F3821" w:rsidRPr="00F2584B">
        <w:rPr>
          <w:sz w:val="24"/>
          <w:szCs w:val="24"/>
        </w:rPr>
        <w:t>.</w:t>
      </w:r>
    </w:p>
    <w:p w:rsidR="00BD6E48" w:rsidRDefault="00BD6E48" w:rsidP="00BD6E48">
      <w:pPr>
        <w:pStyle w:val="20"/>
        <w:shd w:val="clear" w:color="auto" w:fill="auto"/>
        <w:tabs>
          <w:tab w:val="left" w:pos="873"/>
        </w:tabs>
        <w:spacing w:before="0" w:line="240" w:lineRule="auto"/>
        <w:ind w:left="927"/>
        <w:rPr>
          <w:sz w:val="24"/>
          <w:szCs w:val="24"/>
        </w:rPr>
      </w:pPr>
    </w:p>
    <w:p w:rsidR="006F3821" w:rsidRPr="00F2584B" w:rsidRDefault="006F3821" w:rsidP="006F3821">
      <w:pPr>
        <w:pStyle w:val="20"/>
        <w:shd w:val="clear" w:color="auto" w:fill="auto"/>
        <w:tabs>
          <w:tab w:val="left" w:pos="873"/>
        </w:tabs>
        <w:spacing w:before="0" w:after="933" w:line="322" w:lineRule="exact"/>
        <w:ind w:left="740"/>
        <w:rPr>
          <w:sz w:val="24"/>
          <w:szCs w:val="24"/>
        </w:rPr>
        <w:sectPr w:rsidR="006F3821" w:rsidRPr="00F2584B" w:rsidSect="00F2584B">
          <w:headerReference w:type="even" r:id="rId8"/>
          <w:pgSz w:w="11900" w:h="16840"/>
          <w:pgMar w:top="284" w:right="798" w:bottom="0" w:left="1026" w:header="0" w:footer="3" w:gutter="0"/>
          <w:cols w:space="720"/>
          <w:noEndnote/>
          <w:docGrid w:linePitch="360"/>
        </w:sectPr>
      </w:pPr>
      <w:r w:rsidRPr="00F2584B">
        <w:rPr>
          <w:sz w:val="24"/>
          <w:szCs w:val="24"/>
        </w:rPr>
        <w:t xml:space="preserve">Начальник Управления                                                                               Е.А. Бученкова             </w:t>
      </w:r>
    </w:p>
    <w:p w:rsidR="00D5128A" w:rsidRPr="00D5128A" w:rsidRDefault="008001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5128A" w:rsidRPr="00D5128A">
        <w:rPr>
          <w:rFonts w:ascii="Times New Roman" w:hAnsi="Times New Roman" w:cs="Times New Roman"/>
          <w:sz w:val="24"/>
          <w:szCs w:val="24"/>
        </w:rPr>
        <w:t>риложение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к приказу</w:t>
      </w:r>
    </w:p>
    <w:p w:rsidR="00D5128A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D5128A" w:rsidRPr="00D5128A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80016D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0016D" w:rsidRPr="00D5128A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Колышлейского района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от </w:t>
      </w:r>
      <w:r w:rsidR="00B027C6">
        <w:rPr>
          <w:rFonts w:ascii="Times New Roman" w:hAnsi="Times New Roman" w:cs="Times New Roman"/>
          <w:sz w:val="24"/>
          <w:szCs w:val="24"/>
        </w:rPr>
        <w:t>11.01.2022</w:t>
      </w:r>
      <w:r w:rsidRPr="00D5128A">
        <w:rPr>
          <w:rFonts w:ascii="Times New Roman" w:hAnsi="Times New Roman" w:cs="Times New Roman"/>
          <w:sz w:val="24"/>
          <w:szCs w:val="24"/>
        </w:rPr>
        <w:t xml:space="preserve"> г. </w:t>
      </w:r>
      <w:r w:rsidR="0080016D">
        <w:rPr>
          <w:rFonts w:ascii="Times New Roman" w:hAnsi="Times New Roman" w:cs="Times New Roman"/>
          <w:sz w:val="24"/>
          <w:szCs w:val="24"/>
        </w:rPr>
        <w:t xml:space="preserve">№ </w:t>
      </w:r>
      <w:r w:rsidR="00B027C6">
        <w:rPr>
          <w:rFonts w:ascii="Times New Roman" w:hAnsi="Times New Roman" w:cs="Times New Roman"/>
          <w:sz w:val="24"/>
          <w:szCs w:val="24"/>
        </w:rPr>
        <w:t>5</w:t>
      </w: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"Приложение </w:t>
      </w:r>
      <w:r w:rsidR="0080016D">
        <w:rPr>
          <w:rFonts w:ascii="Times New Roman" w:hAnsi="Times New Roman" w:cs="Times New Roman"/>
          <w:sz w:val="24"/>
          <w:szCs w:val="24"/>
        </w:rPr>
        <w:t>№</w:t>
      </w:r>
      <w:r w:rsidRPr="00D5128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к Ведомственному стандарту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="0080016D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финансового контроля,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утвержденному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приказом</w:t>
      </w:r>
    </w:p>
    <w:p w:rsidR="0080016D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D5128A" w:rsidRPr="00D5128A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80016D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5128A" w:rsidRPr="00D5128A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Колышлейского района 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от </w:t>
      </w:r>
      <w:r w:rsidR="0080016D">
        <w:rPr>
          <w:rFonts w:ascii="Times New Roman" w:hAnsi="Times New Roman" w:cs="Times New Roman"/>
          <w:sz w:val="24"/>
          <w:szCs w:val="24"/>
        </w:rPr>
        <w:t>30.12.2020</w:t>
      </w:r>
      <w:r w:rsidRPr="00D5128A">
        <w:rPr>
          <w:rFonts w:ascii="Times New Roman" w:hAnsi="Times New Roman" w:cs="Times New Roman"/>
          <w:sz w:val="24"/>
          <w:szCs w:val="24"/>
        </w:rPr>
        <w:t xml:space="preserve"> г. </w:t>
      </w:r>
      <w:r w:rsidR="0080016D">
        <w:rPr>
          <w:rFonts w:ascii="Times New Roman" w:hAnsi="Times New Roman" w:cs="Times New Roman"/>
          <w:sz w:val="24"/>
          <w:szCs w:val="24"/>
        </w:rPr>
        <w:t>65</w:t>
      </w: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6"/>
      <w:bookmarkEnd w:id="0"/>
      <w:r w:rsidRPr="00D5128A">
        <w:rPr>
          <w:rFonts w:ascii="Times New Roman" w:hAnsi="Times New Roman" w:cs="Times New Roman"/>
          <w:sz w:val="24"/>
          <w:szCs w:val="24"/>
        </w:rPr>
        <w:t>ИДЕНТИФИКАЦИЯ</w:t>
      </w:r>
    </w:p>
    <w:p w:rsidR="00D5128A" w:rsidRPr="00D5128A" w:rsidRDefault="00D512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ПРИНАДЛЕЖНОСТИ К КАТЕГОРИЯМ РИСКОВ</w:t>
      </w: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rPr>
          <w:rFonts w:ascii="Times New Roman" w:hAnsi="Times New Roman" w:cs="Times New Roman"/>
        </w:rPr>
        <w:sectPr w:rsidR="00D5128A" w:rsidRPr="00D5128A" w:rsidSect="00304E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4395"/>
        <w:gridCol w:w="4064"/>
        <w:gridCol w:w="5245"/>
      </w:tblGrid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Данные для расчета показателя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28A" w:rsidRPr="00D5128A" w:rsidTr="0080016D">
        <w:trPr>
          <w:trHeight w:val="478"/>
        </w:trPr>
        <w:tc>
          <w:tcPr>
            <w:tcW w:w="675" w:type="dxa"/>
          </w:tcPr>
          <w:p w:rsidR="00D5128A" w:rsidRPr="00D5128A" w:rsidRDefault="00D51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4" w:type="dxa"/>
            <w:gridSpan w:val="3"/>
          </w:tcPr>
          <w:p w:rsidR="00D5128A" w:rsidRPr="0080016D" w:rsidRDefault="00D5128A" w:rsidP="008001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Критерий "вероятность"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качества финансового менеджмента объекта контроля, определяемого с учетом результатов проведения мониторинга качества финансового менеджмента в порядке, принятом в целях реализации положений </w:t>
            </w:r>
            <w:hyperlink r:id="rId9" w:history="1">
              <w:r w:rsidRPr="0080016D">
                <w:rPr>
                  <w:rFonts w:ascii="Times New Roman" w:hAnsi="Times New Roman" w:cs="Times New Roman"/>
                  <w:sz w:val="24"/>
                  <w:szCs w:val="24"/>
                </w:rPr>
                <w:t>статьи 160.2-1</w:t>
              </w:r>
            </w:hyperlink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юджетного кодекса Российской Федерации</w:t>
            </w:r>
          </w:p>
        </w:tc>
        <w:tc>
          <w:tcPr>
            <w:tcW w:w="4064" w:type="dxa"/>
          </w:tcPr>
          <w:p w:rsidR="00D5128A" w:rsidRPr="0080016D" w:rsidRDefault="00D5128A" w:rsidP="00800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качества финансового менеджмента, осуществляемого главными администраторами средств бюджета </w:t>
            </w:r>
            <w:r w:rsidR="0080016D">
              <w:rPr>
                <w:rFonts w:ascii="Times New Roman" w:hAnsi="Times New Roman" w:cs="Times New Roman"/>
                <w:sz w:val="24"/>
                <w:szCs w:val="24"/>
              </w:rPr>
              <w:t xml:space="preserve">Колышлейского района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Пензенской области, размещенные на официальном сайте 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Высокий уровень качества - оценка "0".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 - оценка "0,5".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Низкий уровень - оценка "1"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управления финансами в публично-правовых образованиях, получающих целевые межбюджетные трансферты и бюджетные кредиты</w:t>
            </w:r>
          </w:p>
        </w:tc>
        <w:tc>
          <w:tcPr>
            <w:tcW w:w="4064" w:type="dxa"/>
          </w:tcPr>
          <w:p w:rsidR="00D5128A" w:rsidRPr="0080016D" w:rsidRDefault="00D5128A" w:rsidP="00800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и оценки качества организации и осуществления бюджетного процесса в муниципальных образованиях </w:t>
            </w:r>
            <w:r w:rsidR="0080016D">
              <w:rPr>
                <w:rFonts w:ascii="Times New Roman" w:hAnsi="Times New Roman" w:cs="Times New Roman"/>
                <w:sz w:val="24"/>
                <w:szCs w:val="24"/>
              </w:rPr>
              <w:t xml:space="preserve">Колышлейского района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Пензенской области, размещенные на официальном сайте 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Высокий уровень качества - оценка "0"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 - оценка "0,5"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Низкий уровень - оценка "1"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</w:t>
            </w: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подразделений, изменение состава видов деятельности (полномочий), в том числе закрепление новых видов оказываемых услуг и выполняемых работ)</w:t>
            </w:r>
          </w:p>
        </w:tc>
        <w:tc>
          <w:tcPr>
            <w:tcW w:w="4064" w:type="dxa"/>
          </w:tcPr>
          <w:p w:rsidR="00D5128A" w:rsidRPr="0080016D" w:rsidRDefault="00D5128A" w:rsidP="00800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органа </w:t>
            </w:r>
            <w:r w:rsidR="0080016D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Колышлейского района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области, учредителя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нарушений, выявленных по результатам ранее проведенных органом контроля и иными уполномоченными органами контрольных мероприятий в отношении объекта контроля</w:t>
            </w:r>
          </w:p>
        </w:tc>
        <w:tc>
          <w:tcPr>
            <w:tcW w:w="4064" w:type="dxa"/>
          </w:tcPr>
          <w:p w:rsidR="00D5128A" w:rsidRPr="00A6236E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полученная от Счетной палаты Пензенской области, </w:t>
            </w:r>
            <w:r w:rsidR="0080016D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Пензенской области, 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федерального казначейства по Пензенской области, учредителей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Полнота исполнения объектом контроля представлений, предписаний об устранении объектом контроля нарушений и недостатков, выявленных по результатам ранее проведенных контрольных мероприятий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Ответы, полученные от объектов контроля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Исполнение - оценка "0"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Неисполнение - оценка "1"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отношении объекта контроля обращений (жалоб) граждан, объединений граждан, юридических лиц, поступивших в органы контроля</w:t>
            </w:r>
          </w:p>
        </w:tc>
        <w:tc>
          <w:tcPr>
            <w:tcW w:w="4064" w:type="dxa"/>
          </w:tcPr>
          <w:p w:rsidR="00D5128A" w:rsidRPr="0080016D" w:rsidRDefault="000A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находящаяся в распоряжении Управления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информации главных администраторов средств бюджета </w:t>
            </w:r>
            <w:r w:rsidR="0080016D">
              <w:rPr>
                <w:rFonts w:ascii="Times New Roman" w:hAnsi="Times New Roman" w:cs="Times New Roman"/>
                <w:sz w:val="24"/>
                <w:szCs w:val="24"/>
              </w:rPr>
              <w:t xml:space="preserve">Колышлейского района </w:t>
            </w: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Пензенской области о наличии признаков нарушений бюджетного законодательства Российской Федерации, выявленных ими при осуществлении внутреннего </w:t>
            </w: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аудита, в отношении которых отсутствует возможность их устранения</w:t>
            </w:r>
          </w:p>
        </w:tc>
        <w:tc>
          <w:tcPr>
            <w:tcW w:w="4064" w:type="dxa"/>
          </w:tcPr>
          <w:p w:rsidR="00D5128A" w:rsidRPr="0080016D" w:rsidRDefault="000A2945" w:rsidP="007671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Информация, находящаяся в распоряжении Управления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Длительность периода, прошедшего с даты завершения контрольного мероприятия в отношении объекта контроля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Свыше 5 лет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 3 - 5 лет - оценка "0,5"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Меньше 3 лет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информации о признаках нарушений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4064" w:type="dxa"/>
          </w:tcPr>
          <w:p w:rsid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Информация, полученная из системы ЕИС</w:t>
            </w:r>
          </w:p>
          <w:p w:rsidR="00C34D2B" w:rsidRDefault="00C3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D2B" w:rsidRPr="0080016D" w:rsidRDefault="00C3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мониторинга цен закупок товаров, работ, услуг для обеспечения муниципальных нужд Колышлейского района Пензенской области в целях достижения максимальной экономической эффективности  использования бюджетных средств-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иной информации, свидетельствующей о возможности совершения объектом контроля нарушений, содержащаяся в документах, составляемых в ходе осуществления контроля в финансово-бюджетной сфере</w:t>
            </w:r>
          </w:p>
        </w:tc>
        <w:tc>
          <w:tcPr>
            <w:tcW w:w="4064" w:type="dxa"/>
          </w:tcPr>
          <w:p w:rsidR="00D5128A" w:rsidRPr="00C34D2B" w:rsidRDefault="00C34D2B" w:rsidP="00C3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2B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содержащаяся в документах, составляемых в ходе осуществления контроля в финансово-бюджетной сфере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5070" w:type="dxa"/>
            <w:gridSpan w:val="2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Итоговая оценка критерия "вероятность"</w:t>
            </w:r>
          </w:p>
        </w:tc>
        <w:tc>
          <w:tcPr>
            <w:tcW w:w="9309" w:type="dxa"/>
            <w:gridSpan w:val="2"/>
          </w:tcPr>
          <w:p w:rsidR="004627D1" w:rsidRPr="0080016D" w:rsidRDefault="00462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 &gt; = 3</w:t>
            </w:r>
            <w:r w:rsidR="00D5128A"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- "высокая оценка"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5128A" w:rsidRPr="0080016D" w:rsidRDefault="00462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627D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Вероятность </w:t>
            </w:r>
            <w:r w:rsidRPr="004627D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D5128A"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128A"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- "средняя оценка"</w:t>
            </w:r>
          </w:p>
          <w:p w:rsidR="00D5128A" w:rsidRPr="0080016D" w:rsidRDefault="00D5128A" w:rsidP="004627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&lt; </w:t>
            </w:r>
            <w:r w:rsidR="00462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"низкая оценка"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4" w:type="dxa"/>
            <w:gridSpan w:val="3"/>
          </w:tcPr>
          <w:p w:rsidR="00D5128A" w:rsidRPr="0080016D" w:rsidRDefault="00D5128A" w:rsidP="008001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Критерий "существенность"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деятельности объекта контроля или выполнения мероприятий (мер государственной (муниципальной) поддержки) за счет средств бюджета и (или) средств, предоставленных из бюджета, в проверяемые отчетные периоды (в целом и (или) дифференцированно) по видам расходов, источников финансирования дефицита бюджета</w:t>
            </w:r>
          </w:p>
        </w:tc>
        <w:tc>
          <w:tcPr>
            <w:tcW w:w="4064" w:type="dxa"/>
          </w:tcPr>
          <w:p w:rsidR="00D5128A" w:rsidRPr="0080016D" w:rsidRDefault="00D5128A" w:rsidP="007671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бюджетных ассигнований, утвержденных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5245" w:type="dxa"/>
          </w:tcPr>
          <w:p w:rsidR="00D5128A" w:rsidRPr="00A6236E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&gt; = </w:t>
            </w:r>
            <w:r w:rsidR="00A6236E" w:rsidRPr="00A6236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  <w:r w:rsidR="00A6236E" w:rsidRPr="00A623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. руб. - оценка "1"</w:t>
            </w:r>
          </w:p>
          <w:p w:rsidR="00D5128A" w:rsidRPr="00A6236E" w:rsidRDefault="00A6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>,0 мл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. руб. &gt; объем финансового обеспечения &gt;= 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>. руб. - оценка "0,8"</w:t>
            </w:r>
          </w:p>
          <w:p w:rsidR="00D5128A" w:rsidRPr="00A6236E" w:rsidRDefault="00A6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. руб. &gt; объем финансового обеспечения &gt; = 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 млрд. руб. - оценка "0,7"</w:t>
            </w:r>
          </w:p>
          <w:p w:rsidR="00D5128A" w:rsidRPr="00A6236E" w:rsidRDefault="00A6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. руб. &gt; объем финансового обеспечения &gt; = 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>. руб. - оценка "0,6"</w:t>
            </w:r>
          </w:p>
          <w:p w:rsidR="00D5128A" w:rsidRPr="00D5128A" w:rsidRDefault="00A6236E" w:rsidP="00A62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128A" w:rsidRPr="00A6236E">
              <w:rPr>
                <w:rFonts w:ascii="Times New Roman" w:hAnsi="Times New Roman" w:cs="Times New Roman"/>
                <w:sz w:val="24"/>
                <w:szCs w:val="24"/>
              </w:rPr>
              <w:t>. руб. &gt; объем финансового обеспечения - оценка "0,5"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Значимость мероприятий (мер государственной поддержки), в отношении которых возможно проведение контрольного мероприятия</w:t>
            </w:r>
          </w:p>
        </w:tc>
        <w:tc>
          <w:tcPr>
            <w:tcW w:w="4064" w:type="dxa"/>
          </w:tcPr>
          <w:p w:rsidR="00D5128A" w:rsidRPr="0080016D" w:rsidRDefault="00D5128A" w:rsidP="007671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Стратегия развития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 xml:space="preserve"> Колышлейского района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области,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 xml:space="preserve">Колышлейского района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524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Реализация объектом контроля одного значимого мероприятия - оценка "0,5", более одного контрольного мероприятия - оценка "1"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Величина объема принятых обязательств объекта контроля и (или) его соотношения к объему финансового обеспечения деятельности объекта контроля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524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Предельные значения показателя устанавливаются ежегодно по результатам анализа</w:t>
            </w:r>
          </w:p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Низкая оценка - "0,5", Высокая оценка - "1"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объектом контроля закупок товаров, работ, услуг для обеспечения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нужд, соответствующих следующим параметрам:</w:t>
            </w:r>
          </w:p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закупки товаров, работ, услуг для обеспечения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нужд у единственного поставщика по причине несостоявшейся конкурентной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процедуры или на </w:t>
            </w:r>
            <w:r w:rsidRPr="006A503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основании </w:t>
            </w:r>
            <w:hyperlink r:id="rId10" w:history="1">
              <w:r w:rsidRPr="006A5036">
                <w:rPr>
                  <w:rFonts w:ascii="Times New Roman" w:hAnsi="Times New Roman" w:cs="Times New Roman"/>
                  <w:sz w:val="24"/>
                  <w:szCs w:val="24"/>
                </w:rPr>
                <w:t>пунктов 2</w:t>
              </w:r>
            </w:hyperlink>
            <w:r w:rsidRPr="006A50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" w:history="1">
              <w:r w:rsidRPr="006A5036">
                <w:rPr>
                  <w:rFonts w:ascii="Times New Roman" w:hAnsi="Times New Roman" w:cs="Times New Roman"/>
                  <w:sz w:val="24"/>
                  <w:szCs w:val="24"/>
                </w:rPr>
                <w:t>9 части 1 статьи 93</w:t>
              </w:r>
            </w:hyperlink>
            <w:r w:rsidRPr="006A503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контрактной системе в сфере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 для обеспечения государственных и муниципальных нужд";</w:t>
            </w:r>
          </w:p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наличие условия об исполнении контракта по этапам;</w:t>
            </w:r>
          </w:p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наличие условия о выплате аванса;</w:t>
            </w:r>
          </w:p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 по результатам повторной закупки при условии расторжения первоначального контракта по соглашению сторон</w:t>
            </w:r>
          </w:p>
        </w:tc>
        <w:tc>
          <w:tcPr>
            <w:tcW w:w="4064" w:type="dxa"/>
          </w:tcPr>
          <w:p w:rsidR="00D5128A" w:rsidRPr="009965F8" w:rsidRDefault="00D5128A" w:rsidP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</w:t>
            </w:r>
            <w:r w:rsidR="009965F8">
              <w:rPr>
                <w:rFonts w:ascii="Times New Roman" w:hAnsi="Times New Roman" w:cs="Times New Roman"/>
                <w:sz w:val="24"/>
                <w:szCs w:val="24"/>
              </w:rPr>
              <w:t>государственной  информационной системы  в сфере закупок товаров, работ и услуг для обеспечения муниципальных нужд  Колышлейского района Пензенской области «Автоматизированный центр контроля - Государственный заказ»</w:t>
            </w:r>
          </w:p>
        </w:tc>
        <w:tc>
          <w:tcPr>
            <w:tcW w:w="5245" w:type="dxa"/>
          </w:tcPr>
          <w:p w:rsidR="00D5128A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закупок 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 xml:space="preserve">&gt; 12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«1»</w:t>
            </w:r>
          </w:p>
          <w:p w:rsidR="009965F8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F8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9965F8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закупок 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&gt;8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«0,8»</w:t>
            </w:r>
          </w:p>
          <w:p w:rsidR="009965F8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F8" w:rsidRPr="00A6236E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</w:p>
          <w:p w:rsidR="009965F8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закупок 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&gt;4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«0,7»</w:t>
            </w:r>
          </w:p>
          <w:p w:rsidR="009965F8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F8" w:rsidRPr="00A6236E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</w:p>
          <w:p w:rsidR="009965F8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закупок </w:t>
            </w: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&gt;1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«0,6»</w:t>
            </w:r>
          </w:p>
          <w:p w:rsidR="009965F8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F8" w:rsidRPr="009965F8" w:rsidRDefault="00996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закупок =1 – оценка «0,5».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Информация, свидетельствующая о признаках нарушений, содержащаяся в документах, составляемых в ходе осуществления контроля в финансово-бюджетной сфере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</w:p>
        </w:tc>
        <w:tc>
          <w:tcPr>
            <w:tcW w:w="524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Высокая оценка - "1", низкая оценка - "0"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Информация о рисках при заключении контракта, изменении условий контракта, исполнении контракта</w:t>
            </w:r>
          </w:p>
        </w:tc>
        <w:tc>
          <w:tcPr>
            <w:tcW w:w="4064" w:type="dxa"/>
          </w:tcPr>
          <w:p w:rsidR="00D5128A" w:rsidRPr="0080016D" w:rsidRDefault="00D5128A" w:rsidP="007671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</w:p>
        </w:tc>
        <w:tc>
          <w:tcPr>
            <w:tcW w:w="524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Высокая оценка - "1", низкая оценка - "0"</w:t>
            </w:r>
          </w:p>
        </w:tc>
      </w:tr>
      <w:tr w:rsidR="00D5128A" w:rsidRPr="0080016D" w:rsidTr="00D5128A">
        <w:tc>
          <w:tcPr>
            <w:tcW w:w="5070" w:type="dxa"/>
            <w:gridSpan w:val="2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Итоговая оценка критерия "существенность"</w:t>
            </w:r>
          </w:p>
        </w:tc>
        <w:tc>
          <w:tcPr>
            <w:tcW w:w="9309" w:type="dxa"/>
            <w:gridSpan w:val="2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Существенность &gt; = </w:t>
            </w:r>
            <w:r w:rsidR="005F7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- "высокая оценка"</w:t>
            </w:r>
          </w:p>
          <w:p w:rsidR="00D5128A" w:rsidRPr="0080016D" w:rsidRDefault="005F7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 w:rsidRPr="005F750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D5128A"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= Существенность </w:t>
            </w:r>
            <w:r w:rsidRPr="005F750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D5128A"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128A"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- "средняя оценка"</w:t>
            </w:r>
          </w:p>
          <w:p w:rsidR="00D5128A" w:rsidRPr="0080016D" w:rsidRDefault="00D5128A" w:rsidP="005F7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Существенность &lt; </w:t>
            </w:r>
            <w:r w:rsidR="005F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F750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"низкая оценка"</w:t>
            </w:r>
          </w:p>
        </w:tc>
      </w:tr>
    </w:tbl>
    <w:p w:rsidR="00D5128A" w:rsidRPr="0080016D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016D">
        <w:rPr>
          <w:rFonts w:ascii="Times New Roman" w:hAnsi="Times New Roman" w:cs="Times New Roman"/>
          <w:sz w:val="24"/>
          <w:szCs w:val="24"/>
        </w:rPr>
        <w:t>".</w:t>
      </w:r>
    </w:p>
    <w:p w:rsidR="00D5128A" w:rsidRPr="0080016D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80016D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B23CD" w:rsidRPr="00D5128A" w:rsidRDefault="00CB23CD">
      <w:pPr>
        <w:rPr>
          <w:rFonts w:ascii="Times New Roman" w:hAnsi="Times New Roman" w:cs="Times New Roman"/>
        </w:rPr>
      </w:pPr>
    </w:p>
    <w:sectPr w:rsidR="00CB23CD" w:rsidRPr="00D5128A" w:rsidSect="007F1AFC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10F" w:rsidRDefault="008F410F" w:rsidP="00FC7E68">
      <w:r>
        <w:separator/>
      </w:r>
    </w:p>
  </w:endnote>
  <w:endnote w:type="continuationSeparator" w:id="1">
    <w:p w:rsidR="008F410F" w:rsidRDefault="008F410F" w:rsidP="00FC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10F" w:rsidRDefault="008F410F" w:rsidP="00FC7E68">
      <w:r>
        <w:separator/>
      </w:r>
    </w:p>
  </w:footnote>
  <w:footnote w:type="continuationSeparator" w:id="1">
    <w:p w:rsidR="008F410F" w:rsidRDefault="008F410F" w:rsidP="00FC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C8" w:rsidRDefault="00EB27C4">
    <w:pPr>
      <w:rPr>
        <w:sz w:val="2"/>
        <w:szCs w:val="2"/>
      </w:rPr>
    </w:pPr>
    <w:r w:rsidRPr="00EB27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3.3pt;margin-top:37.6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B905C8" w:rsidRDefault="006D45F9">
                <w:r>
                  <w:rPr>
                    <w:rStyle w:val="a6"/>
                    <w:rFonts w:eastAsia="Arial Unicode MS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650E"/>
    <w:multiLevelType w:val="hybridMultilevel"/>
    <w:tmpl w:val="97AC366C"/>
    <w:lvl w:ilvl="0" w:tplc="3D542E0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604200"/>
    <w:multiLevelType w:val="multilevel"/>
    <w:tmpl w:val="9078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771F6"/>
    <w:multiLevelType w:val="hybridMultilevel"/>
    <w:tmpl w:val="D9BE1160"/>
    <w:lvl w:ilvl="0" w:tplc="889C5F9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5128A"/>
    <w:rsid w:val="000A2945"/>
    <w:rsid w:val="001677FD"/>
    <w:rsid w:val="001B2A49"/>
    <w:rsid w:val="003D2D95"/>
    <w:rsid w:val="004627D1"/>
    <w:rsid w:val="00471562"/>
    <w:rsid w:val="00582B5E"/>
    <w:rsid w:val="005F7507"/>
    <w:rsid w:val="006602E1"/>
    <w:rsid w:val="00667A91"/>
    <w:rsid w:val="006A5036"/>
    <w:rsid w:val="006D45F9"/>
    <w:rsid w:val="006E0925"/>
    <w:rsid w:val="006F3821"/>
    <w:rsid w:val="00767145"/>
    <w:rsid w:val="007D57F9"/>
    <w:rsid w:val="0080016D"/>
    <w:rsid w:val="00851F90"/>
    <w:rsid w:val="00860042"/>
    <w:rsid w:val="00886852"/>
    <w:rsid w:val="008F410F"/>
    <w:rsid w:val="00946E55"/>
    <w:rsid w:val="009965F8"/>
    <w:rsid w:val="00A26DCB"/>
    <w:rsid w:val="00A6236E"/>
    <w:rsid w:val="00A93CC6"/>
    <w:rsid w:val="00AC08F2"/>
    <w:rsid w:val="00B006D8"/>
    <w:rsid w:val="00B027C6"/>
    <w:rsid w:val="00BD6E48"/>
    <w:rsid w:val="00C34D2B"/>
    <w:rsid w:val="00CB23CD"/>
    <w:rsid w:val="00CC6F8B"/>
    <w:rsid w:val="00CE5565"/>
    <w:rsid w:val="00D5128A"/>
    <w:rsid w:val="00EB27C4"/>
    <w:rsid w:val="00F24699"/>
    <w:rsid w:val="00F352A8"/>
    <w:rsid w:val="00F83713"/>
    <w:rsid w:val="00FC7E68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2A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1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A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4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1B2A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2A4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B2A49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rsid w:val="006F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6F3821"/>
    <w:rPr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6F3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BA30F7F115E3A2AE41FD4FD93DC9075AB598B0314BB5BB8ECBE9389570D60086FD60A004F986AE164A0DF855FB3B168B88A95F4CA4xELC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DBA30F7F115E3A2AE41FD4FD93DC9075AB598B0314BB5BB8ECBE9389570D60086FD60A003FD82AE164A0DF855FB3B168B88A95F4CA4xEL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BA30F7F115E3A2AE41FD4FD93DC9075AB598B63240B5BB8ECBE9389570D60086FD60A50AFA88AE164A0DF855FB3B168B88A95F4CA4xEL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Mordovalova EV</dc:creator>
  <cp:lastModifiedBy>Mordovalova EV</cp:lastModifiedBy>
  <cp:revision>13</cp:revision>
  <cp:lastPrinted>2021-12-24T11:30:00Z</cp:lastPrinted>
  <dcterms:created xsi:type="dcterms:W3CDTF">2021-11-12T05:11:00Z</dcterms:created>
  <dcterms:modified xsi:type="dcterms:W3CDTF">2022-05-20T12:46:00Z</dcterms:modified>
</cp:coreProperties>
</file>