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pPr w:leftFromText="180" w:rightFromText="180" w:vertAnchor="page" w:horzAnchor="margin" w:tblpY="971"/>
        <w:tblW w:w="4699" w:type="pct"/>
        <w:tblLayout w:type="fixed"/>
        <w:tblLook w:val="04A0" w:firstRow="1" w:lastRow="0" w:firstColumn="1" w:lastColumn="0" w:noHBand="0" w:noVBand="1"/>
      </w:tblPr>
      <w:tblGrid>
        <w:gridCol w:w="2900"/>
        <w:gridCol w:w="6095"/>
      </w:tblGrid>
      <w:tr w:rsidR="002B299B" w:rsidRPr="002B299B" w14:paraId="6759636E" w14:textId="77777777" w:rsidTr="002B299B">
        <w:tc>
          <w:tcPr>
            <w:tcW w:w="5000" w:type="pct"/>
            <w:gridSpan w:val="2"/>
            <w:shd w:val="clear" w:color="auto" w:fill="auto"/>
          </w:tcPr>
          <w:p w14:paraId="697923A5" w14:textId="3085C69B" w:rsidR="002B299B" w:rsidRPr="002B299B" w:rsidRDefault="002B299B" w:rsidP="002B299B">
            <w:pPr>
              <w:pStyle w:val="3"/>
              <w:shd w:val="clear" w:color="auto" w:fill="FFFFFF"/>
              <w:spacing w:before="0" w:beforeAutospacing="0" w:after="120" w:afterAutospacing="0"/>
              <w:mirrorIndents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2B299B">
              <w:rPr>
                <w:sz w:val="28"/>
                <w:szCs w:val="28"/>
              </w:rPr>
              <w:t>План дистанционных обучающих мероприятий</w:t>
            </w:r>
            <w:r w:rsidRPr="002B299B">
              <w:rPr>
                <w:sz w:val="28"/>
                <w:szCs w:val="28"/>
              </w:rPr>
              <w:br/>
              <w:t>для участников оборота товаров, подлежащих обязательной маркировке средствами идентификации (июль-август 2022 года)</w:t>
            </w:r>
          </w:p>
        </w:tc>
      </w:tr>
      <w:tr w:rsidR="002B299B" w:rsidRPr="002B299B" w14:paraId="59EAA649" w14:textId="77777777" w:rsidTr="004C46F9">
        <w:tc>
          <w:tcPr>
            <w:tcW w:w="1612" w:type="pct"/>
            <w:shd w:val="clear" w:color="auto" w:fill="auto"/>
          </w:tcPr>
          <w:p w14:paraId="297B3407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1 июля </w:t>
            </w:r>
          </w:p>
          <w:p w14:paraId="7687B5C6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7A41AE8" w14:textId="4F5566D6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1A570DF7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Антарес. Маркировка медицинских изделий</w:t>
            </w:r>
          </w:p>
          <w:p w14:paraId="7DA9107E" w14:textId="18BF77A0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https://xn--80ajghhoc2aj1c8b.xn--p1ai/lectures/vebinary/?ELEMENT_ID=267439</w:t>
              </w:r>
            </w:hyperlink>
          </w:p>
        </w:tc>
      </w:tr>
      <w:tr w:rsidR="002B299B" w:rsidRPr="002B299B" w14:paraId="4AC91B9F" w14:textId="77777777" w:rsidTr="004C46F9">
        <w:tc>
          <w:tcPr>
            <w:tcW w:w="1612" w:type="pct"/>
            <w:shd w:val="clear" w:color="auto" w:fill="auto"/>
          </w:tcPr>
          <w:p w14:paraId="0217EEEC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 июля</w:t>
            </w:r>
          </w:p>
          <w:p w14:paraId="02A26DF2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8A34DCA" w14:textId="027CB734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3388" w:type="pct"/>
          </w:tcPr>
          <w:p w14:paraId="5EE63802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ЭДО для розницы (Молоко)</w:t>
            </w:r>
          </w:p>
          <w:p w14:paraId="1BEC1407" w14:textId="0B32DFAA" w:rsidR="002B299B" w:rsidRPr="002B299B" w:rsidRDefault="000D7E0A" w:rsidP="002B2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https://xn--80ajghhoc2aj1c8b.xn--p1ai/lectures/vebinary/?ELEMENT_ID=267289</w:t>
              </w:r>
            </w:hyperlink>
          </w:p>
        </w:tc>
      </w:tr>
      <w:tr w:rsidR="002B299B" w:rsidRPr="002B299B" w14:paraId="7814EB7B" w14:textId="77777777" w:rsidTr="004C46F9">
        <w:tc>
          <w:tcPr>
            <w:tcW w:w="1612" w:type="pct"/>
            <w:shd w:val="clear" w:color="auto" w:fill="auto"/>
          </w:tcPr>
          <w:p w14:paraId="711E1791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5 июля </w:t>
            </w:r>
          </w:p>
          <w:p w14:paraId="3022B001" w14:textId="2C52646F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6FE3C299" w14:textId="39AD8606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04116E70" w14:textId="7F9C7432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14:paraId="172430FD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«ТГ – Легпром».</w:t>
            </w:r>
          </w:p>
          <w:p w14:paraId="1809172A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Ответы на актуальные вопросы</w:t>
            </w:r>
          </w:p>
          <w:p w14:paraId="22E0013B" w14:textId="36A0C7AA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https://xn--80ajghhoc2aj1c8b.xn--p1ai/lectures/vebinary/?ELEMENT_ID=267480</w:t>
              </w:r>
            </w:hyperlink>
          </w:p>
          <w:p w14:paraId="2BC678CC" w14:textId="2835613C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99B" w:rsidRPr="002B299B" w14:paraId="737DCD7F" w14:textId="77777777" w:rsidTr="004C46F9">
        <w:tc>
          <w:tcPr>
            <w:tcW w:w="1612" w:type="pct"/>
            <w:shd w:val="clear" w:color="auto" w:fill="auto"/>
          </w:tcPr>
          <w:p w14:paraId="05FC201A" w14:textId="4CC3761B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5 июля</w:t>
            </w:r>
          </w:p>
          <w:p w14:paraId="0196D0C4" w14:textId="5A40F791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09665E34" w14:textId="317BBBDF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14:paraId="33FD98A3" w14:textId="7768AE85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14:paraId="247792D1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Антарес. Маркировка воды</w:t>
            </w:r>
          </w:p>
          <w:p w14:paraId="22D57F35" w14:textId="11C5034C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https://xn--80ajghhoc2aj1c8b.xn--p1ai/lectures/vebinary/?ELEMENT_ID=267443</w:t>
              </w:r>
            </w:hyperlink>
          </w:p>
        </w:tc>
      </w:tr>
      <w:tr w:rsidR="002B299B" w:rsidRPr="002B299B" w14:paraId="4EE1378E" w14:textId="77777777" w:rsidTr="004C46F9">
        <w:tc>
          <w:tcPr>
            <w:tcW w:w="1612" w:type="pct"/>
            <w:shd w:val="clear" w:color="auto" w:fill="auto"/>
          </w:tcPr>
          <w:p w14:paraId="7D618AEF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5 июля</w:t>
            </w:r>
          </w:p>
          <w:p w14:paraId="00FBA079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8C7F86C" w14:textId="7BA2A124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6A839B52" w14:textId="04204E00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ЭДО для розницы (Вода)</w:t>
            </w:r>
          </w:p>
          <w:p w14:paraId="7A920546" w14:textId="4B9D20ED" w:rsidR="002B299B" w:rsidRPr="002B299B" w:rsidRDefault="000D7E0A" w:rsidP="002B2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https://xn--80ajghhoc2aj1c8b.xn--p1ai/lectures/vebinary/?ELEMENT_ID=267099</w:t>
              </w:r>
            </w:hyperlink>
          </w:p>
        </w:tc>
      </w:tr>
      <w:tr w:rsidR="002B299B" w:rsidRPr="002B299B" w14:paraId="44B398EF" w14:textId="77777777" w:rsidTr="004C46F9">
        <w:tc>
          <w:tcPr>
            <w:tcW w:w="1612" w:type="pct"/>
            <w:shd w:val="clear" w:color="auto" w:fill="auto"/>
          </w:tcPr>
          <w:p w14:paraId="653D5DEA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6 июля </w:t>
            </w:r>
          </w:p>
          <w:p w14:paraId="15003F3A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0472F523" w14:textId="0644D10D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3A632DA9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ЭДО для УОТ (Молоко)</w:t>
            </w:r>
          </w:p>
          <w:p w14:paraId="493300D4" w14:textId="40870F77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https://xn--80ajghhoc2aj1c8b.xn--p1ai/lectures/vebinary/?ELEMENT_ID=267285</w:t>
              </w:r>
            </w:hyperlink>
          </w:p>
        </w:tc>
      </w:tr>
      <w:tr w:rsidR="002B299B" w:rsidRPr="002B299B" w14:paraId="68C07182" w14:textId="77777777" w:rsidTr="004C46F9">
        <w:tc>
          <w:tcPr>
            <w:tcW w:w="1612" w:type="pct"/>
            <w:shd w:val="clear" w:color="auto" w:fill="auto"/>
          </w:tcPr>
          <w:p w14:paraId="470C028F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6 июля </w:t>
            </w:r>
          </w:p>
          <w:p w14:paraId="32CB1379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186FF0A4" w14:textId="69620465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716EB003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Правила и способы работы с ЭДО в рамках объемно-артикульного учета для ТГ Молоко и ТГ Вода</w:t>
            </w:r>
          </w:p>
          <w:p w14:paraId="60AF5ADB" w14:textId="1E24FEC5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https://xn--80ajghhoc2aj1c8b.xn--p1ai/lectures/vebinary/?ELEMENT_ID=267504</w:t>
              </w:r>
            </w:hyperlink>
          </w:p>
          <w:p w14:paraId="196F9554" w14:textId="2F0B545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99B" w:rsidRPr="002B299B" w14:paraId="2C2446DD" w14:textId="77777777" w:rsidTr="004C46F9">
        <w:tc>
          <w:tcPr>
            <w:tcW w:w="1612" w:type="pct"/>
            <w:shd w:val="clear" w:color="auto" w:fill="auto"/>
          </w:tcPr>
          <w:p w14:paraId="239A64FB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7 июля</w:t>
            </w:r>
          </w:p>
          <w:p w14:paraId="2848054D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256622C" w14:textId="04D27CB3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5B62C6F5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Партнёрский вебинар Антарес. Маркировка пива и слабоалкогольных напитков </w:t>
            </w:r>
          </w:p>
          <w:p w14:paraId="6700FE2F" w14:textId="00CF0A6E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https://xn--80ajghhoc2aj1c8b.xn--p1ai/lectures/vebinary/?ELEMENT_ID=267447</w:t>
              </w:r>
            </w:hyperlink>
          </w:p>
        </w:tc>
      </w:tr>
      <w:tr w:rsidR="002B299B" w:rsidRPr="002B299B" w14:paraId="7A006190" w14:textId="77777777" w:rsidTr="004C46F9">
        <w:tc>
          <w:tcPr>
            <w:tcW w:w="1612" w:type="pct"/>
            <w:shd w:val="clear" w:color="auto" w:fill="auto"/>
          </w:tcPr>
          <w:p w14:paraId="1BC0F343" w14:textId="408D769F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7 июля </w:t>
            </w:r>
          </w:p>
          <w:p w14:paraId="54411C6B" w14:textId="557BA05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A00618C" w14:textId="1E21B795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1806A3E0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Подготовка к этапу ЭДО</w:t>
            </w:r>
          </w:p>
          <w:p w14:paraId="7A00618F" w14:textId="51981615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299B">
              <w:rPr>
                <w:rFonts w:ascii="Times New Roman" w:hAnsi="Times New Roman" w:cs="Times New Roman"/>
              </w:rPr>
              <w:t>Закрытый</w:t>
            </w:r>
            <w:proofErr w:type="gramEnd"/>
            <w:r w:rsidRPr="002B299B">
              <w:rPr>
                <w:rFonts w:ascii="Times New Roman" w:hAnsi="Times New Roman" w:cs="Times New Roman"/>
              </w:rPr>
              <w:t xml:space="preserve"> вебинар в формате РГ в </w:t>
            </w:r>
            <w:r w:rsidRPr="002B299B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2B299B" w:rsidRPr="002B299B" w14:paraId="709EBEC6" w14:textId="77777777" w:rsidTr="0049506C">
        <w:trPr>
          <w:trHeight w:val="1113"/>
        </w:trPr>
        <w:tc>
          <w:tcPr>
            <w:tcW w:w="1612" w:type="pct"/>
            <w:shd w:val="clear" w:color="auto" w:fill="auto"/>
          </w:tcPr>
          <w:p w14:paraId="4759FBAE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8 июля </w:t>
            </w:r>
          </w:p>
          <w:p w14:paraId="788CF604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4DE8609" w14:textId="64A7F12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3388" w:type="pct"/>
          </w:tcPr>
          <w:p w14:paraId="211F4CF7" w14:textId="77777777" w:rsidR="002B299B" w:rsidRPr="002B299B" w:rsidRDefault="002B299B" w:rsidP="002B29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ЭДО для УОТ (Молоко)</w:t>
            </w:r>
          </w:p>
          <w:p w14:paraId="77C8E24E" w14:textId="26FF470A" w:rsidR="002B299B" w:rsidRPr="002B299B" w:rsidRDefault="000D7E0A" w:rsidP="002B29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https://xn--80ajghhoc2aj1c8b.xn--p1ai/lectures/vebinary/?ELEMENT_ID=267281</w:t>
              </w:r>
            </w:hyperlink>
          </w:p>
        </w:tc>
      </w:tr>
      <w:tr w:rsidR="002B299B" w:rsidRPr="002B299B" w14:paraId="675A87A9" w14:textId="77777777" w:rsidTr="004C46F9">
        <w:tc>
          <w:tcPr>
            <w:tcW w:w="1612" w:type="pct"/>
            <w:shd w:val="clear" w:color="auto" w:fill="auto"/>
          </w:tcPr>
          <w:p w14:paraId="12E4B91F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12 июля</w:t>
            </w:r>
          </w:p>
          <w:p w14:paraId="75182BE0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Вторник </w:t>
            </w:r>
          </w:p>
          <w:p w14:paraId="1140D6B2" w14:textId="1DA6530B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75CE6D5D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Линия поддержки бизнеса «ТГ </w:t>
            </w:r>
            <w:proofErr w:type="gramStart"/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бувь».</w:t>
            </w:r>
          </w:p>
          <w:p w14:paraId="6118C1F0" w14:textId="0AEC6DFB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актуальные вопросы</w:t>
            </w:r>
          </w:p>
          <w:p w14:paraId="2B43FE31" w14:textId="6065EE01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https://xn--80ajghhoc2aj1c8b.xn--p1ai/lectures/vebinary/?ELEMENT_ID=267484</w:t>
              </w:r>
            </w:hyperlink>
          </w:p>
          <w:p w14:paraId="5107CC45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93105" w14:textId="2B7275AA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99B" w:rsidRPr="002B299B" w14:paraId="7A0061BA" w14:textId="77777777" w:rsidTr="004C46F9">
        <w:tc>
          <w:tcPr>
            <w:tcW w:w="1612" w:type="pct"/>
            <w:shd w:val="clear" w:color="auto" w:fill="auto"/>
          </w:tcPr>
          <w:p w14:paraId="25F0A5F7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12 </w:t>
            </w: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  <w:p w14:paraId="5979513D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7A0061B6" w14:textId="1B9DE9B0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388" w:type="pct"/>
          </w:tcPr>
          <w:p w14:paraId="5F43ED15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Подготовка к этапу ЭДО</w:t>
            </w:r>
          </w:p>
          <w:p w14:paraId="7A0061B9" w14:textId="47D8247B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299B">
              <w:rPr>
                <w:rFonts w:ascii="Times New Roman" w:hAnsi="Times New Roman" w:cs="Times New Roman"/>
              </w:rPr>
              <w:t>Закрытый</w:t>
            </w:r>
            <w:proofErr w:type="gramEnd"/>
            <w:r w:rsidRPr="002B299B">
              <w:rPr>
                <w:rFonts w:ascii="Times New Roman" w:hAnsi="Times New Roman" w:cs="Times New Roman"/>
              </w:rPr>
              <w:t xml:space="preserve"> вебинар в формате РГ в zoom</w:t>
            </w:r>
          </w:p>
        </w:tc>
      </w:tr>
      <w:tr w:rsidR="002B299B" w:rsidRPr="002B299B" w14:paraId="1976B999" w14:textId="77777777" w:rsidTr="004C46F9">
        <w:tc>
          <w:tcPr>
            <w:tcW w:w="1612" w:type="pct"/>
            <w:shd w:val="clear" w:color="auto" w:fill="auto"/>
          </w:tcPr>
          <w:p w14:paraId="0E37E1CA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12 июля</w:t>
            </w:r>
          </w:p>
          <w:p w14:paraId="5F0DC9E0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26F33104" w14:textId="2759FE20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495F4B0D" w14:textId="679BEB81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Q&amp;A: маркировка молочной продукции </w:t>
            </w:r>
            <w:proofErr w:type="gramStart"/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совместный</w:t>
            </w:r>
            <w:proofErr w:type="gramEnd"/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 вебинар с Союзмолоко </w:t>
            </w:r>
          </w:p>
          <w:p w14:paraId="5AAC2791" w14:textId="5B249DA5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https://xn--80ajghhoc2aj1c8b.xn--p1ai/lectures/vebinary/?ELEMENT_ID=267451</w:t>
              </w:r>
            </w:hyperlink>
          </w:p>
        </w:tc>
      </w:tr>
      <w:tr w:rsidR="002B299B" w:rsidRPr="002B299B" w14:paraId="3C6B0FB2" w14:textId="77777777" w:rsidTr="004C46F9">
        <w:tc>
          <w:tcPr>
            <w:tcW w:w="1612" w:type="pct"/>
            <w:shd w:val="clear" w:color="auto" w:fill="auto"/>
          </w:tcPr>
          <w:p w14:paraId="67D18EB1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13 июля </w:t>
            </w:r>
          </w:p>
          <w:p w14:paraId="72634DDF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33E65761" w14:textId="393CE01F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376E7CBD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Подготовка к Объемно-сортовому учету (с 1.11.2022)</w:t>
            </w:r>
          </w:p>
          <w:p w14:paraId="1C2E2115" w14:textId="672A9182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https://xn--80ajghhoc2aj1c8b.xn--p1ai/lectures/vebinary/?ELEMENT_ID=267468</w:t>
              </w:r>
            </w:hyperlink>
          </w:p>
          <w:p w14:paraId="26B30246" w14:textId="123BD384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99B" w:rsidRPr="002B299B" w14:paraId="0C35096F" w14:textId="77777777" w:rsidTr="004C46F9">
        <w:tc>
          <w:tcPr>
            <w:tcW w:w="1612" w:type="pct"/>
            <w:shd w:val="clear" w:color="auto" w:fill="auto"/>
          </w:tcPr>
          <w:p w14:paraId="5ADB8E69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13 июля</w:t>
            </w:r>
          </w:p>
          <w:p w14:paraId="38553A29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4AEA38D" w14:textId="4F00E974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7EACAA29" w14:textId="214A3C12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Дримкас «Маркировка пива: статус эксперимента, задачи и решения для розничной торговли. Дайджест за июль 2022»</w:t>
            </w:r>
          </w:p>
          <w:p w14:paraId="4AC53FFF" w14:textId="7408DE2E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https://xn--80ajghhoc2aj1c8b.xn--p1ai/lectures/vebinary/?ELEMENT_ID=267266</w:t>
              </w:r>
            </w:hyperlink>
          </w:p>
        </w:tc>
      </w:tr>
      <w:tr w:rsidR="002B299B" w:rsidRPr="002B299B" w14:paraId="7591BA5E" w14:textId="77777777" w:rsidTr="004C46F9">
        <w:tc>
          <w:tcPr>
            <w:tcW w:w="1612" w:type="pct"/>
            <w:shd w:val="clear" w:color="auto" w:fill="auto"/>
          </w:tcPr>
          <w:p w14:paraId="485DC290" w14:textId="1337348C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14 июля </w:t>
            </w:r>
          </w:p>
          <w:p w14:paraId="47E78A8B" w14:textId="16FFE25A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C5E29C8" w14:textId="042D328A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656BFEEF" w14:textId="7EDFB536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ЭДО для розницы (Вода)</w:t>
            </w:r>
          </w:p>
          <w:p w14:paraId="2375B447" w14:textId="5B0BA93D" w:rsidR="002B299B" w:rsidRPr="002B299B" w:rsidRDefault="000D7E0A" w:rsidP="002B2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https://xn--80ajghhoc2aj1c8b.xn--p1ai/lectures/vebinary/?ELEMENT_ID=267103</w:t>
              </w:r>
            </w:hyperlink>
          </w:p>
        </w:tc>
      </w:tr>
      <w:tr w:rsidR="002B299B" w:rsidRPr="002B299B" w14:paraId="4DE55E53" w14:textId="77777777" w:rsidTr="004C46F9">
        <w:tc>
          <w:tcPr>
            <w:tcW w:w="1612" w:type="pct"/>
            <w:shd w:val="clear" w:color="auto" w:fill="auto"/>
          </w:tcPr>
          <w:p w14:paraId="420273C2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14 июля </w:t>
            </w:r>
          </w:p>
          <w:p w14:paraId="731FC0E0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0D2AF71" w14:textId="469D98C1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0A1D6FE1" w14:textId="7CA2CDF4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для представителей сегмента HoReCa</w:t>
            </w:r>
          </w:p>
          <w:p w14:paraId="1DA13E72" w14:textId="5DFFAE23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https://xn--80ajghhoc2aj1c8b.xn--p1ai/lectures/vebinary/?ELEMENT_ID=267455</w:t>
              </w:r>
            </w:hyperlink>
          </w:p>
        </w:tc>
      </w:tr>
      <w:tr w:rsidR="002B299B" w:rsidRPr="002B299B" w14:paraId="0171009C" w14:textId="77777777" w:rsidTr="004C46F9">
        <w:tc>
          <w:tcPr>
            <w:tcW w:w="1612" w:type="pct"/>
            <w:shd w:val="clear" w:color="auto" w:fill="auto"/>
          </w:tcPr>
          <w:p w14:paraId="78D53A05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15 июля </w:t>
            </w:r>
          </w:p>
          <w:p w14:paraId="3FCC2710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1412E18B" w14:textId="7F1766B5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14:paraId="43C3873C" w14:textId="140E490A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Съезд лидеров «Опоры</w:t>
            </w: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ab/>
              <w:t>России»</w:t>
            </w:r>
          </w:p>
          <w:p w14:paraId="7795F365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ab/>
              <w:t>«Иркутск».</w:t>
            </w:r>
          </w:p>
          <w:p w14:paraId="0679B4AC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33EE7" w14:textId="146B7185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Круглый стол «ЦРПТ» в рамках деловой программы</w:t>
            </w:r>
          </w:p>
        </w:tc>
      </w:tr>
      <w:tr w:rsidR="002B299B" w:rsidRPr="002B299B" w14:paraId="1A0F4759" w14:textId="77777777" w:rsidTr="004C46F9">
        <w:tc>
          <w:tcPr>
            <w:tcW w:w="1612" w:type="pct"/>
            <w:shd w:val="clear" w:color="auto" w:fill="auto"/>
          </w:tcPr>
          <w:p w14:paraId="5B14A8C9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19 июля </w:t>
            </w:r>
          </w:p>
          <w:p w14:paraId="57B0A739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0CACED3C" w14:textId="4FB270E8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2ECB86AA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Маркировка товаров из натурального меха (нововведения)</w:t>
            </w:r>
          </w:p>
          <w:p w14:paraId="4EAFC5F6" w14:textId="0AD66C8D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https://xn--80ajghhoc2aj1c8b.xn--p1ai/lectures/vebinary/?ELEMENT_ID=267488</w:t>
              </w:r>
            </w:hyperlink>
          </w:p>
          <w:p w14:paraId="6115BD62" w14:textId="372CD9E4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99B" w:rsidRPr="002B299B" w14:paraId="2EAE7A69" w14:textId="77777777" w:rsidTr="004C46F9">
        <w:tc>
          <w:tcPr>
            <w:tcW w:w="1612" w:type="pct"/>
            <w:shd w:val="clear" w:color="auto" w:fill="auto"/>
          </w:tcPr>
          <w:p w14:paraId="5AA27D9E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19 июля</w:t>
            </w:r>
          </w:p>
          <w:p w14:paraId="75DE0082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5A574E38" w14:textId="05036C10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4673179B" w14:textId="121D5BED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ЭДО для розницы (Вода)</w:t>
            </w:r>
          </w:p>
          <w:p w14:paraId="626097DA" w14:textId="0044281E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https://xn--80ajghhoc2aj1c8b.xn--p1ai/lectures/vebinary/?ELEMENT_ID=267107</w:t>
              </w:r>
            </w:hyperlink>
          </w:p>
        </w:tc>
      </w:tr>
      <w:tr w:rsidR="002B299B" w:rsidRPr="002B299B" w14:paraId="473DBCAC" w14:textId="77777777" w:rsidTr="004C46F9">
        <w:tc>
          <w:tcPr>
            <w:tcW w:w="1612" w:type="pct"/>
            <w:shd w:val="clear" w:color="auto" w:fill="auto"/>
          </w:tcPr>
          <w:p w14:paraId="17F408C5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20 июля </w:t>
            </w:r>
          </w:p>
          <w:p w14:paraId="184553F7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  <w:p w14:paraId="5038BC66" w14:textId="50AC2632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096020E7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Партнерский вебинар «Дримкас. Подготовка </w:t>
            </w:r>
            <w:r w:rsidRPr="002B2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магазина к торговле маркированной молочной продукцией»</w:t>
            </w:r>
          </w:p>
          <w:p w14:paraId="2BA07F3B" w14:textId="653CFB01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https://xn--80ajghhoc2aj1c8b.xn--p1ai/lectures/vebinary/?ELEMENT_ID=267259</w:t>
              </w:r>
            </w:hyperlink>
          </w:p>
        </w:tc>
      </w:tr>
      <w:tr w:rsidR="002B299B" w:rsidRPr="002B299B" w14:paraId="050E432E" w14:textId="77777777" w:rsidTr="004C46F9">
        <w:tc>
          <w:tcPr>
            <w:tcW w:w="1612" w:type="pct"/>
            <w:shd w:val="clear" w:color="auto" w:fill="auto"/>
          </w:tcPr>
          <w:p w14:paraId="1AC4A9F4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июля</w:t>
            </w:r>
          </w:p>
          <w:p w14:paraId="79E1249B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72766C8" w14:textId="44E61E58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0B970F3D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Линия поддержки «Шины» </w:t>
            </w:r>
          </w:p>
          <w:p w14:paraId="6D9EED9B" w14:textId="12AA6D9C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https://xn--80ajghhoc2aj1c8b.xn--p1ai/lectures/vebinary/?ELEMENT_ID=267425</w:t>
              </w:r>
            </w:hyperlink>
          </w:p>
        </w:tc>
      </w:tr>
      <w:tr w:rsidR="002B299B" w:rsidRPr="002B299B" w14:paraId="2BAB68B9" w14:textId="77777777" w:rsidTr="004C46F9">
        <w:tc>
          <w:tcPr>
            <w:tcW w:w="1612" w:type="pct"/>
            <w:shd w:val="clear" w:color="auto" w:fill="auto"/>
          </w:tcPr>
          <w:p w14:paraId="361C5492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21 июля </w:t>
            </w:r>
          </w:p>
          <w:p w14:paraId="21E703D2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B27DBFE" w14:textId="7562FE2C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05D14C0D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Партнёрский вебинар Штрих-М «Маркировка пива и слабоалкогольных напитков»  </w:t>
            </w:r>
          </w:p>
          <w:p w14:paraId="632F610F" w14:textId="46CC8214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https://xn--80ajghhoc2aj1c8b.xn--p1ai/lectures/vebinary/?ELEMENT_ID=265670</w:t>
              </w:r>
            </w:hyperlink>
          </w:p>
        </w:tc>
      </w:tr>
      <w:tr w:rsidR="002B299B" w:rsidRPr="002B299B" w14:paraId="00A57226" w14:textId="77777777" w:rsidTr="004C46F9">
        <w:tc>
          <w:tcPr>
            <w:tcW w:w="1612" w:type="pct"/>
            <w:shd w:val="clear" w:color="auto" w:fill="auto"/>
          </w:tcPr>
          <w:p w14:paraId="58FD5E9C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21 июля </w:t>
            </w:r>
          </w:p>
          <w:p w14:paraId="421D29BE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ABC4C0F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176F5813" w14:textId="5855B2E1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14:paraId="1FB23F90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Партнёрский</w:t>
            </w:r>
            <w:proofErr w:type="gramEnd"/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 вебинар Дримкас «Обязательная маркировка молочной продукции: новые сроки и требования»</w:t>
            </w:r>
          </w:p>
          <w:p w14:paraId="25928282" w14:textId="76F46E21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https://xn--80ajghhoc2aj1c8b.xn--p1ai/lectures/vebinary/?ELEMENT_ID=267463</w:t>
              </w:r>
            </w:hyperlink>
          </w:p>
        </w:tc>
      </w:tr>
      <w:tr w:rsidR="002B299B" w:rsidRPr="002B299B" w14:paraId="006B1966" w14:textId="77777777" w:rsidTr="004C46F9">
        <w:tc>
          <w:tcPr>
            <w:tcW w:w="1612" w:type="pct"/>
            <w:shd w:val="clear" w:color="auto" w:fill="auto"/>
          </w:tcPr>
          <w:p w14:paraId="3BB46879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22 июля</w:t>
            </w:r>
          </w:p>
          <w:p w14:paraId="425FB2C5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843A35D" w14:textId="7F27DC88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7C084783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Прямая линия поддержки бизнеса "Товарная группа — Вода"</w:t>
            </w:r>
          </w:p>
          <w:p w14:paraId="47D40728" w14:textId="452922C5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https://xn--80ajghhoc2aj1c8b.xn--p1ai/lectures/vebinary/?ELEMENT_ID=267475</w:t>
              </w:r>
            </w:hyperlink>
          </w:p>
          <w:p w14:paraId="75DED3AA" w14:textId="4D260D2B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99B" w:rsidRPr="002B299B" w14:paraId="7A0061CC" w14:textId="77777777" w:rsidTr="004C46F9">
        <w:tc>
          <w:tcPr>
            <w:tcW w:w="1612" w:type="pct"/>
            <w:shd w:val="clear" w:color="auto" w:fill="auto"/>
          </w:tcPr>
          <w:p w14:paraId="6C77E95B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28 июля </w:t>
            </w:r>
          </w:p>
          <w:p w14:paraId="4CC44FEC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A0061C8" w14:textId="58573782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1F02836D" w14:textId="60671730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ЭДО для УОТ (Вода)</w:t>
            </w:r>
          </w:p>
          <w:p w14:paraId="7A0061CB" w14:textId="17C72C99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https://xn--80ajghhoc2aj1c8b.xn--p1ai/lectures/vebinary/?ELEMENT_ID=267111</w:t>
              </w:r>
            </w:hyperlink>
          </w:p>
        </w:tc>
      </w:tr>
      <w:tr w:rsidR="002B299B" w:rsidRPr="002B299B" w14:paraId="1921FC19" w14:textId="77777777" w:rsidTr="004C46F9">
        <w:tc>
          <w:tcPr>
            <w:tcW w:w="1612" w:type="pct"/>
            <w:shd w:val="clear" w:color="auto" w:fill="auto"/>
          </w:tcPr>
          <w:p w14:paraId="33E16FF3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28 </w:t>
            </w: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  <w:p w14:paraId="2214EA47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0CDF0E5B" w14:textId="79BD6DDA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6429D93A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 вебинар «Маркировка воды. Ввод в оборот и агрегация с помощью ТСД»</w:t>
            </w:r>
          </w:p>
          <w:p w14:paraId="64367B38" w14:textId="6A1F5F5D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https://xn--80ajghhoc2aj1c8b.xn--p1ai/lectures/vebinary/?ELEMENT_ID=266463</w:t>
              </w:r>
            </w:hyperlink>
          </w:p>
        </w:tc>
      </w:tr>
      <w:tr w:rsidR="002B299B" w:rsidRPr="002B299B" w14:paraId="49810F6E" w14:textId="77777777" w:rsidTr="004C46F9">
        <w:tc>
          <w:tcPr>
            <w:tcW w:w="1612" w:type="pct"/>
            <w:shd w:val="clear" w:color="auto" w:fill="auto"/>
          </w:tcPr>
          <w:p w14:paraId="5C267F2E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28 июля </w:t>
            </w:r>
          </w:p>
          <w:p w14:paraId="4BE9F63B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108E4CC" w14:textId="1B724352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019B0B71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для представителей сегмента HoReCa</w:t>
            </w:r>
          </w:p>
          <w:p w14:paraId="2D3E48F1" w14:textId="0FE6052D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https://xn--80ajghhoc2aj1c8b.xn--p1ai/lectures/vebinary/?ELEMENT_ID=267459</w:t>
              </w:r>
            </w:hyperlink>
          </w:p>
        </w:tc>
      </w:tr>
      <w:tr w:rsidR="002B299B" w:rsidRPr="002B299B" w14:paraId="46521A05" w14:textId="77777777" w:rsidTr="004C46F9">
        <w:tc>
          <w:tcPr>
            <w:tcW w:w="1612" w:type="pct"/>
            <w:shd w:val="clear" w:color="auto" w:fill="auto"/>
          </w:tcPr>
          <w:p w14:paraId="2EDB92AA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2 августа</w:t>
            </w:r>
          </w:p>
          <w:p w14:paraId="673C135B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5F0CA13C" w14:textId="5E416118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388" w:type="pct"/>
          </w:tcPr>
          <w:p w14:paraId="09720AAA" w14:textId="3C15F461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ЭДО для УОТ (Вода)</w:t>
            </w:r>
          </w:p>
          <w:p w14:paraId="02926C51" w14:textId="36CC0CC6" w:rsidR="002B299B" w:rsidRPr="002B299B" w:rsidRDefault="000D7E0A" w:rsidP="002B2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https://xn--80ajghhoc2aj1c8b.xn--p1ai/lectures/vebinary/?ELEMENT_ID=267115</w:t>
              </w:r>
            </w:hyperlink>
          </w:p>
        </w:tc>
      </w:tr>
      <w:tr w:rsidR="002B299B" w:rsidRPr="002B299B" w14:paraId="3A197FA4" w14:textId="77777777" w:rsidTr="004C46F9">
        <w:tc>
          <w:tcPr>
            <w:tcW w:w="1612" w:type="pct"/>
            <w:shd w:val="clear" w:color="auto" w:fill="auto"/>
          </w:tcPr>
          <w:p w14:paraId="4B1E8999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2 августа</w:t>
            </w:r>
          </w:p>
          <w:p w14:paraId="48FE08BE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0FAF5BE9" w14:textId="134C40EB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217E0DC3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Маркировка товаров из натурального меха (нововведения)</w:t>
            </w:r>
          </w:p>
          <w:p w14:paraId="6E068BC8" w14:textId="56B4EA9C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https://xn--80ajghhoc2aj1c8b.xn--p1ai/lectures/vebinary/?ELEMENT_ID=267492</w:t>
              </w:r>
            </w:hyperlink>
          </w:p>
          <w:p w14:paraId="5565B68F" w14:textId="5D50562B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99B" w:rsidRPr="002B299B" w14:paraId="088ACBDD" w14:textId="77777777" w:rsidTr="004C46F9">
        <w:tc>
          <w:tcPr>
            <w:tcW w:w="1612" w:type="pct"/>
            <w:shd w:val="clear" w:color="auto" w:fill="auto"/>
          </w:tcPr>
          <w:p w14:paraId="6BBCD382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16 августа </w:t>
            </w:r>
          </w:p>
          <w:p w14:paraId="75BA1DCD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C674CDC" w14:textId="5641184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69EC8F74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«ТГ – Легпром».</w:t>
            </w:r>
          </w:p>
          <w:p w14:paraId="2E83B359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Ответы на актуальные вопросы</w:t>
            </w:r>
          </w:p>
          <w:p w14:paraId="6E152239" w14:textId="24874326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https://xn--80ajghhoc2aj1c8b.xn--p1ai/lectures/vebinary/?ELEMENT_ID=267496</w:t>
              </w:r>
            </w:hyperlink>
          </w:p>
          <w:p w14:paraId="41FC5662" w14:textId="1626EB14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99B" w:rsidRPr="002B299B" w14:paraId="2F2F538C" w14:textId="77777777" w:rsidTr="004C46F9">
        <w:tc>
          <w:tcPr>
            <w:tcW w:w="1612" w:type="pct"/>
            <w:shd w:val="clear" w:color="auto" w:fill="auto"/>
          </w:tcPr>
          <w:p w14:paraId="3F72C057" w14:textId="41BCC871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августа</w:t>
            </w:r>
          </w:p>
          <w:p w14:paraId="3138B5A3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79950BA1" w14:textId="6F275F4B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4727F039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Штрих-М «Маркировка БАД»</w:t>
            </w:r>
          </w:p>
          <w:p w14:paraId="65EC2409" w14:textId="25A06806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https://xn--80ajghhoc2aj1c8b.xn--p1ai/lectures/vebinary/?ELEMENT_ID=265666</w:t>
              </w:r>
            </w:hyperlink>
          </w:p>
        </w:tc>
      </w:tr>
      <w:tr w:rsidR="002B299B" w:rsidRPr="002B299B" w14:paraId="02669A8E" w14:textId="77777777" w:rsidTr="004C46F9">
        <w:tc>
          <w:tcPr>
            <w:tcW w:w="1612" w:type="pct"/>
            <w:shd w:val="clear" w:color="auto" w:fill="auto"/>
          </w:tcPr>
          <w:p w14:paraId="72BEC3F2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23 августа </w:t>
            </w:r>
          </w:p>
          <w:p w14:paraId="28A86119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3EC4364E" w14:textId="11CAD6B8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717414F1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 xml:space="preserve">Линия поддержки бизнеса «ТГ </w:t>
            </w:r>
            <w:proofErr w:type="gramStart"/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бувь».</w:t>
            </w:r>
          </w:p>
          <w:p w14:paraId="20CA896C" w14:textId="77777777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99B">
              <w:rPr>
                <w:rFonts w:ascii="Times New Roman" w:hAnsi="Times New Roman" w:cs="Times New Roman"/>
                <w:sz w:val="28"/>
                <w:szCs w:val="28"/>
              </w:rPr>
              <w:t>Ответы на актуальные вопросы</w:t>
            </w:r>
          </w:p>
          <w:p w14:paraId="22D18F93" w14:textId="61F68608" w:rsidR="002B299B" w:rsidRPr="002B299B" w:rsidRDefault="000D7E0A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2B299B" w:rsidRPr="002B299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https://xn--80ajghhoc2aj1c8b.xn--p1ai/lectures/vebinary/?ELEMENT_ID=267500</w:t>
              </w:r>
            </w:hyperlink>
          </w:p>
          <w:p w14:paraId="0864142C" w14:textId="7996A1FE" w:rsidR="002B299B" w:rsidRPr="002B299B" w:rsidRDefault="002B299B" w:rsidP="002B2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711259" w14:textId="6B7DB6EB" w:rsidR="0046264F" w:rsidRPr="002B299B" w:rsidRDefault="0046264F" w:rsidP="00462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299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264F" w:rsidRPr="002B2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E3119" w14:textId="77777777" w:rsidR="000D7E0A" w:rsidRDefault="000D7E0A">
      <w:pPr>
        <w:spacing w:line="240" w:lineRule="auto"/>
      </w:pPr>
      <w:r>
        <w:separator/>
      </w:r>
    </w:p>
  </w:endnote>
  <w:endnote w:type="continuationSeparator" w:id="0">
    <w:p w14:paraId="607EE25C" w14:textId="77777777" w:rsidR="000D7E0A" w:rsidRDefault="000D7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4007D" w14:textId="77777777" w:rsidR="000D7E0A" w:rsidRDefault="000D7E0A">
      <w:pPr>
        <w:spacing w:after="0"/>
      </w:pPr>
      <w:r>
        <w:separator/>
      </w:r>
    </w:p>
  </w:footnote>
  <w:footnote w:type="continuationSeparator" w:id="0">
    <w:p w14:paraId="647FFFFA" w14:textId="77777777" w:rsidR="000D7E0A" w:rsidRDefault="000D7E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4249"/>
    <w:multiLevelType w:val="hybridMultilevel"/>
    <w:tmpl w:val="4B48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F76D2"/>
    <w:multiLevelType w:val="multilevel"/>
    <w:tmpl w:val="54BF76D2"/>
    <w:lvl w:ilvl="0">
      <w:start w:val="1"/>
      <w:numFmt w:val="bullet"/>
      <w:pStyle w:val="a"/>
      <w:lvlText w:val="●"/>
      <w:lvlJc w:val="left"/>
      <w:pPr>
        <w:tabs>
          <w:tab w:val="left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0A3"/>
    <w:rsid w:val="00000399"/>
    <w:rsid w:val="00000833"/>
    <w:rsid w:val="00004ADE"/>
    <w:rsid w:val="00006D02"/>
    <w:rsid w:val="0000779B"/>
    <w:rsid w:val="00007BB1"/>
    <w:rsid w:val="00010847"/>
    <w:rsid w:val="00011853"/>
    <w:rsid w:val="00011AA7"/>
    <w:rsid w:val="0001289D"/>
    <w:rsid w:val="00013488"/>
    <w:rsid w:val="00014EE6"/>
    <w:rsid w:val="000154CE"/>
    <w:rsid w:val="000173B4"/>
    <w:rsid w:val="0002007C"/>
    <w:rsid w:val="000202B8"/>
    <w:rsid w:val="00020CAD"/>
    <w:rsid w:val="00025B9A"/>
    <w:rsid w:val="00026B47"/>
    <w:rsid w:val="000310FA"/>
    <w:rsid w:val="00033217"/>
    <w:rsid w:val="00033E6E"/>
    <w:rsid w:val="00036E36"/>
    <w:rsid w:val="00037C3A"/>
    <w:rsid w:val="000405D2"/>
    <w:rsid w:val="0004418C"/>
    <w:rsid w:val="00045770"/>
    <w:rsid w:val="00046CB2"/>
    <w:rsid w:val="00047C35"/>
    <w:rsid w:val="000500D7"/>
    <w:rsid w:val="00054B1D"/>
    <w:rsid w:val="00056EC4"/>
    <w:rsid w:val="000571B7"/>
    <w:rsid w:val="0006300A"/>
    <w:rsid w:val="0006318F"/>
    <w:rsid w:val="0006374B"/>
    <w:rsid w:val="000650D3"/>
    <w:rsid w:val="00065AF9"/>
    <w:rsid w:val="000714F8"/>
    <w:rsid w:val="000752CC"/>
    <w:rsid w:val="00075A2D"/>
    <w:rsid w:val="00081370"/>
    <w:rsid w:val="00081B47"/>
    <w:rsid w:val="000870F9"/>
    <w:rsid w:val="0008781C"/>
    <w:rsid w:val="00087F14"/>
    <w:rsid w:val="000904D1"/>
    <w:rsid w:val="00090793"/>
    <w:rsid w:val="00092CB8"/>
    <w:rsid w:val="0009444F"/>
    <w:rsid w:val="00094E60"/>
    <w:rsid w:val="000A1BE7"/>
    <w:rsid w:val="000A53B9"/>
    <w:rsid w:val="000B04D3"/>
    <w:rsid w:val="000B37EE"/>
    <w:rsid w:val="000C14A1"/>
    <w:rsid w:val="000C5EC2"/>
    <w:rsid w:val="000D24A7"/>
    <w:rsid w:val="000D6207"/>
    <w:rsid w:val="000D7E0A"/>
    <w:rsid w:val="000E1607"/>
    <w:rsid w:val="000E180C"/>
    <w:rsid w:val="000E2564"/>
    <w:rsid w:val="000E339B"/>
    <w:rsid w:val="0010015B"/>
    <w:rsid w:val="00100A10"/>
    <w:rsid w:val="00103E35"/>
    <w:rsid w:val="00106560"/>
    <w:rsid w:val="00106F7D"/>
    <w:rsid w:val="00111DFB"/>
    <w:rsid w:val="00114255"/>
    <w:rsid w:val="0011434C"/>
    <w:rsid w:val="00116F1B"/>
    <w:rsid w:val="00131A6D"/>
    <w:rsid w:val="001376F1"/>
    <w:rsid w:val="00137A79"/>
    <w:rsid w:val="00143BA0"/>
    <w:rsid w:val="00146F5B"/>
    <w:rsid w:val="00147F6A"/>
    <w:rsid w:val="001503FC"/>
    <w:rsid w:val="00154420"/>
    <w:rsid w:val="001567BD"/>
    <w:rsid w:val="00157A92"/>
    <w:rsid w:val="00161CA4"/>
    <w:rsid w:val="0016314E"/>
    <w:rsid w:val="001633BB"/>
    <w:rsid w:val="00166467"/>
    <w:rsid w:val="001743AC"/>
    <w:rsid w:val="00174EB1"/>
    <w:rsid w:val="001777C9"/>
    <w:rsid w:val="0018529D"/>
    <w:rsid w:val="00185CFE"/>
    <w:rsid w:val="00192E05"/>
    <w:rsid w:val="00196A11"/>
    <w:rsid w:val="00197BEE"/>
    <w:rsid w:val="00197D30"/>
    <w:rsid w:val="001A77A9"/>
    <w:rsid w:val="001B0B09"/>
    <w:rsid w:val="001B2151"/>
    <w:rsid w:val="001B284B"/>
    <w:rsid w:val="001B28B8"/>
    <w:rsid w:val="001B3B45"/>
    <w:rsid w:val="001C02C1"/>
    <w:rsid w:val="001C5C9D"/>
    <w:rsid w:val="001C667D"/>
    <w:rsid w:val="001C6BE4"/>
    <w:rsid w:val="001C77E3"/>
    <w:rsid w:val="001C7CCA"/>
    <w:rsid w:val="001D69A3"/>
    <w:rsid w:val="001E6426"/>
    <w:rsid w:val="001E6D2F"/>
    <w:rsid w:val="001F2BCB"/>
    <w:rsid w:val="001F7331"/>
    <w:rsid w:val="00201375"/>
    <w:rsid w:val="00203A62"/>
    <w:rsid w:val="002046E9"/>
    <w:rsid w:val="0021094D"/>
    <w:rsid w:val="00211BB8"/>
    <w:rsid w:val="0021227E"/>
    <w:rsid w:val="0021345E"/>
    <w:rsid w:val="00221415"/>
    <w:rsid w:val="00224865"/>
    <w:rsid w:val="0022607B"/>
    <w:rsid w:val="0022637D"/>
    <w:rsid w:val="002322CD"/>
    <w:rsid w:val="002331CB"/>
    <w:rsid w:val="00233BBC"/>
    <w:rsid w:val="0023421B"/>
    <w:rsid w:val="00235475"/>
    <w:rsid w:val="00242A88"/>
    <w:rsid w:val="00242BDF"/>
    <w:rsid w:val="00244AC0"/>
    <w:rsid w:val="002461B3"/>
    <w:rsid w:val="00252453"/>
    <w:rsid w:val="002554ED"/>
    <w:rsid w:val="002600D9"/>
    <w:rsid w:val="0026131D"/>
    <w:rsid w:val="002615C7"/>
    <w:rsid w:val="0026275D"/>
    <w:rsid w:val="00262A19"/>
    <w:rsid w:val="002704B6"/>
    <w:rsid w:val="002714EF"/>
    <w:rsid w:val="0027412A"/>
    <w:rsid w:val="00282282"/>
    <w:rsid w:val="00283AA4"/>
    <w:rsid w:val="002845A1"/>
    <w:rsid w:val="00285F32"/>
    <w:rsid w:val="00287875"/>
    <w:rsid w:val="00290AAF"/>
    <w:rsid w:val="00291727"/>
    <w:rsid w:val="00293ACC"/>
    <w:rsid w:val="00297086"/>
    <w:rsid w:val="0029798D"/>
    <w:rsid w:val="00297E7D"/>
    <w:rsid w:val="002A40F4"/>
    <w:rsid w:val="002A61C3"/>
    <w:rsid w:val="002A6FCB"/>
    <w:rsid w:val="002B19BC"/>
    <w:rsid w:val="002B1DCA"/>
    <w:rsid w:val="002B1F5E"/>
    <w:rsid w:val="002B299B"/>
    <w:rsid w:val="002B481A"/>
    <w:rsid w:val="002C1D88"/>
    <w:rsid w:val="002C4BCC"/>
    <w:rsid w:val="002D1BFC"/>
    <w:rsid w:val="002D6598"/>
    <w:rsid w:val="002E0440"/>
    <w:rsid w:val="002E0729"/>
    <w:rsid w:val="002E32FD"/>
    <w:rsid w:val="002E43E8"/>
    <w:rsid w:val="002E45A5"/>
    <w:rsid w:val="002E4C3D"/>
    <w:rsid w:val="002E74A0"/>
    <w:rsid w:val="002E7FC4"/>
    <w:rsid w:val="002F05E7"/>
    <w:rsid w:val="002F2375"/>
    <w:rsid w:val="002F2CA9"/>
    <w:rsid w:val="002F35C3"/>
    <w:rsid w:val="002F3BCD"/>
    <w:rsid w:val="00301FFA"/>
    <w:rsid w:val="0030251C"/>
    <w:rsid w:val="00304185"/>
    <w:rsid w:val="00304514"/>
    <w:rsid w:val="003077A5"/>
    <w:rsid w:val="00315208"/>
    <w:rsid w:val="003155A7"/>
    <w:rsid w:val="00317C36"/>
    <w:rsid w:val="00320552"/>
    <w:rsid w:val="003225FD"/>
    <w:rsid w:val="00322EFC"/>
    <w:rsid w:val="00326349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46CD3"/>
    <w:rsid w:val="00351DCE"/>
    <w:rsid w:val="003559D3"/>
    <w:rsid w:val="00360204"/>
    <w:rsid w:val="00360494"/>
    <w:rsid w:val="00360C9F"/>
    <w:rsid w:val="003669F3"/>
    <w:rsid w:val="00370869"/>
    <w:rsid w:val="00380C93"/>
    <w:rsid w:val="00382442"/>
    <w:rsid w:val="00387191"/>
    <w:rsid w:val="00387A70"/>
    <w:rsid w:val="00392BAC"/>
    <w:rsid w:val="00397CB8"/>
    <w:rsid w:val="00397FEB"/>
    <w:rsid w:val="003A1F5C"/>
    <w:rsid w:val="003A2F1B"/>
    <w:rsid w:val="003A3794"/>
    <w:rsid w:val="003A6310"/>
    <w:rsid w:val="003B0415"/>
    <w:rsid w:val="003B21CF"/>
    <w:rsid w:val="003B31E3"/>
    <w:rsid w:val="003B3B92"/>
    <w:rsid w:val="003B43F8"/>
    <w:rsid w:val="003B47FA"/>
    <w:rsid w:val="003C2095"/>
    <w:rsid w:val="003C2903"/>
    <w:rsid w:val="003C3C5E"/>
    <w:rsid w:val="003D78B8"/>
    <w:rsid w:val="003E1C2A"/>
    <w:rsid w:val="003E3E52"/>
    <w:rsid w:val="00401EF5"/>
    <w:rsid w:val="004026E8"/>
    <w:rsid w:val="00402838"/>
    <w:rsid w:val="00402B25"/>
    <w:rsid w:val="0040383B"/>
    <w:rsid w:val="00414A6E"/>
    <w:rsid w:val="00415518"/>
    <w:rsid w:val="00421F95"/>
    <w:rsid w:val="00423729"/>
    <w:rsid w:val="0042516A"/>
    <w:rsid w:val="00425BE7"/>
    <w:rsid w:val="00426F1F"/>
    <w:rsid w:val="00426FD5"/>
    <w:rsid w:val="00431229"/>
    <w:rsid w:val="00431CC9"/>
    <w:rsid w:val="00432B8E"/>
    <w:rsid w:val="00435899"/>
    <w:rsid w:val="00436D7B"/>
    <w:rsid w:val="00443BE9"/>
    <w:rsid w:val="00444810"/>
    <w:rsid w:val="004460CE"/>
    <w:rsid w:val="004467CD"/>
    <w:rsid w:val="004515E3"/>
    <w:rsid w:val="00452CF3"/>
    <w:rsid w:val="00453B5C"/>
    <w:rsid w:val="00454FEB"/>
    <w:rsid w:val="00461191"/>
    <w:rsid w:val="0046264F"/>
    <w:rsid w:val="004651AB"/>
    <w:rsid w:val="004721D1"/>
    <w:rsid w:val="00472988"/>
    <w:rsid w:val="00474AEF"/>
    <w:rsid w:val="00476A1F"/>
    <w:rsid w:val="00481214"/>
    <w:rsid w:val="00484E08"/>
    <w:rsid w:val="00486B9D"/>
    <w:rsid w:val="00490144"/>
    <w:rsid w:val="004915F4"/>
    <w:rsid w:val="00491912"/>
    <w:rsid w:val="00493466"/>
    <w:rsid w:val="004936CB"/>
    <w:rsid w:val="0049506C"/>
    <w:rsid w:val="00497D60"/>
    <w:rsid w:val="004A2954"/>
    <w:rsid w:val="004A38F6"/>
    <w:rsid w:val="004A3A8C"/>
    <w:rsid w:val="004A3E8E"/>
    <w:rsid w:val="004A4966"/>
    <w:rsid w:val="004A6ADC"/>
    <w:rsid w:val="004A7E3A"/>
    <w:rsid w:val="004B2FC7"/>
    <w:rsid w:val="004B3477"/>
    <w:rsid w:val="004B49E1"/>
    <w:rsid w:val="004C01F4"/>
    <w:rsid w:val="004C3E2A"/>
    <w:rsid w:val="004C46F9"/>
    <w:rsid w:val="004C4C96"/>
    <w:rsid w:val="004C6EA8"/>
    <w:rsid w:val="004C73D2"/>
    <w:rsid w:val="004D48E7"/>
    <w:rsid w:val="004D52FE"/>
    <w:rsid w:val="004D746E"/>
    <w:rsid w:val="004D7B87"/>
    <w:rsid w:val="004E05E2"/>
    <w:rsid w:val="004E0E7E"/>
    <w:rsid w:val="004E3650"/>
    <w:rsid w:val="004F0F5B"/>
    <w:rsid w:val="004F4363"/>
    <w:rsid w:val="004F74CA"/>
    <w:rsid w:val="0050053F"/>
    <w:rsid w:val="00502016"/>
    <w:rsid w:val="00512613"/>
    <w:rsid w:val="0051512A"/>
    <w:rsid w:val="00517319"/>
    <w:rsid w:val="00517C46"/>
    <w:rsid w:val="005222DE"/>
    <w:rsid w:val="0052295E"/>
    <w:rsid w:val="00523E4C"/>
    <w:rsid w:val="005260CE"/>
    <w:rsid w:val="00532114"/>
    <w:rsid w:val="005328E4"/>
    <w:rsid w:val="005335C1"/>
    <w:rsid w:val="005373EB"/>
    <w:rsid w:val="005407E2"/>
    <w:rsid w:val="0054140C"/>
    <w:rsid w:val="00542998"/>
    <w:rsid w:val="005456F1"/>
    <w:rsid w:val="00545D4B"/>
    <w:rsid w:val="0055084D"/>
    <w:rsid w:val="0055192C"/>
    <w:rsid w:val="00556448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58AD"/>
    <w:rsid w:val="005766EF"/>
    <w:rsid w:val="00576EC9"/>
    <w:rsid w:val="00580961"/>
    <w:rsid w:val="00581BF8"/>
    <w:rsid w:val="00584A93"/>
    <w:rsid w:val="00585C65"/>
    <w:rsid w:val="005927D8"/>
    <w:rsid w:val="005930A9"/>
    <w:rsid w:val="00594663"/>
    <w:rsid w:val="005A130D"/>
    <w:rsid w:val="005A2E85"/>
    <w:rsid w:val="005A2F56"/>
    <w:rsid w:val="005A3B7F"/>
    <w:rsid w:val="005A6089"/>
    <w:rsid w:val="005B18CD"/>
    <w:rsid w:val="005B32CC"/>
    <w:rsid w:val="005B5496"/>
    <w:rsid w:val="005C17EE"/>
    <w:rsid w:val="005C3682"/>
    <w:rsid w:val="005C4C57"/>
    <w:rsid w:val="005C4D00"/>
    <w:rsid w:val="005C67EE"/>
    <w:rsid w:val="005C70E9"/>
    <w:rsid w:val="005D0FF0"/>
    <w:rsid w:val="005D15B5"/>
    <w:rsid w:val="005D2857"/>
    <w:rsid w:val="005D38D1"/>
    <w:rsid w:val="005D7357"/>
    <w:rsid w:val="005E1CD4"/>
    <w:rsid w:val="005E5A5E"/>
    <w:rsid w:val="005F0C06"/>
    <w:rsid w:val="005F483F"/>
    <w:rsid w:val="005F7AB6"/>
    <w:rsid w:val="0060244C"/>
    <w:rsid w:val="00603EA3"/>
    <w:rsid w:val="006061E9"/>
    <w:rsid w:val="00614F34"/>
    <w:rsid w:val="00615E3D"/>
    <w:rsid w:val="0062193C"/>
    <w:rsid w:val="0062598F"/>
    <w:rsid w:val="006265E4"/>
    <w:rsid w:val="00631453"/>
    <w:rsid w:val="00631B38"/>
    <w:rsid w:val="00632990"/>
    <w:rsid w:val="00633BA0"/>
    <w:rsid w:val="00637002"/>
    <w:rsid w:val="00641B6D"/>
    <w:rsid w:val="006423C4"/>
    <w:rsid w:val="006432AA"/>
    <w:rsid w:val="0064444E"/>
    <w:rsid w:val="0064589E"/>
    <w:rsid w:val="00645D1F"/>
    <w:rsid w:val="0064735D"/>
    <w:rsid w:val="00647D1B"/>
    <w:rsid w:val="00651FF8"/>
    <w:rsid w:val="00652285"/>
    <w:rsid w:val="00652D12"/>
    <w:rsid w:val="00652D44"/>
    <w:rsid w:val="0065331B"/>
    <w:rsid w:val="00654A87"/>
    <w:rsid w:val="006554DB"/>
    <w:rsid w:val="00656F68"/>
    <w:rsid w:val="006600D0"/>
    <w:rsid w:val="0066065B"/>
    <w:rsid w:val="00660933"/>
    <w:rsid w:val="00660A1E"/>
    <w:rsid w:val="006614CA"/>
    <w:rsid w:val="00663947"/>
    <w:rsid w:val="0066488F"/>
    <w:rsid w:val="00667088"/>
    <w:rsid w:val="006709FD"/>
    <w:rsid w:val="006726E5"/>
    <w:rsid w:val="00674552"/>
    <w:rsid w:val="00677121"/>
    <w:rsid w:val="006778D3"/>
    <w:rsid w:val="00680CB4"/>
    <w:rsid w:val="00684EAE"/>
    <w:rsid w:val="006859B1"/>
    <w:rsid w:val="0069361C"/>
    <w:rsid w:val="006A04CB"/>
    <w:rsid w:val="006A08AA"/>
    <w:rsid w:val="006A6B0C"/>
    <w:rsid w:val="006A6F5E"/>
    <w:rsid w:val="006B0A03"/>
    <w:rsid w:val="006B0C30"/>
    <w:rsid w:val="006B25B7"/>
    <w:rsid w:val="006B65BD"/>
    <w:rsid w:val="006C020B"/>
    <w:rsid w:val="006C14BE"/>
    <w:rsid w:val="006C35FC"/>
    <w:rsid w:val="006C4C2F"/>
    <w:rsid w:val="006C5BD2"/>
    <w:rsid w:val="006C6C8C"/>
    <w:rsid w:val="006D088D"/>
    <w:rsid w:val="006D472F"/>
    <w:rsid w:val="006D4B28"/>
    <w:rsid w:val="006D6A64"/>
    <w:rsid w:val="006E152F"/>
    <w:rsid w:val="006E36A9"/>
    <w:rsid w:val="006E3D12"/>
    <w:rsid w:val="006E4B3A"/>
    <w:rsid w:val="006E767A"/>
    <w:rsid w:val="006F194E"/>
    <w:rsid w:val="006F24B7"/>
    <w:rsid w:val="006F2687"/>
    <w:rsid w:val="006F37C6"/>
    <w:rsid w:val="00702B2B"/>
    <w:rsid w:val="007031DD"/>
    <w:rsid w:val="00703970"/>
    <w:rsid w:val="007054C6"/>
    <w:rsid w:val="00705A1C"/>
    <w:rsid w:val="0071243F"/>
    <w:rsid w:val="00712601"/>
    <w:rsid w:val="00712DBD"/>
    <w:rsid w:val="007145A7"/>
    <w:rsid w:val="00715533"/>
    <w:rsid w:val="007155C0"/>
    <w:rsid w:val="00722409"/>
    <w:rsid w:val="00724A01"/>
    <w:rsid w:val="00727CAB"/>
    <w:rsid w:val="00736306"/>
    <w:rsid w:val="007405AB"/>
    <w:rsid w:val="007409BF"/>
    <w:rsid w:val="00741C1A"/>
    <w:rsid w:val="00742A67"/>
    <w:rsid w:val="0074446A"/>
    <w:rsid w:val="00747540"/>
    <w:rsid w:val="0075036C"/>
    <w:rsid w:val="00750FD0"/>
    <w:rsid w:val="007528A2"/>
    <w:rsid w:val="00762225"/>
    <w:rsid w:val="007648A3"/>
    <w:rsid w:val="00767E09"/>
    <w:rsid w:val="00771705"/>
    <w:rsid w:val="007800CF"/>
    <w:rsid w:val="00780206"/>
    <w:rsid w:val="007808EC"/>
    <w:rsid w:val="00783036"/>
    <w:rsid w:val="00793B1E"/>
    <w:rsid w:val="007942B2"/>
    <w:rsid w:val="007942BC"/>
    <w:rsid w:val="007958F0"/>
    <w:rsid w:val="00795E4C"/>
    <w:rsid w:val="007A1690"/>
    <w:rsid w:val="007A1BB2"/>
    <w:rsid w:val="007A4FD5"/>
    <w:rsid w:val="007A593F"/>
    <w:rsid w:val="007A7743"/>
    <w:rsid w:val="007B1B8B"/>
    <w:rsid w:val="007B4F4E"/>
    <w:rsid w:val="007B6EC5"/>
    <w:rsid w:val="007C1DC5"/>
    <w:rsid w:val="007C6FCF"/>
    <w:rsid w:val="007D0C5B"/>
    <w:rsid w:val="007D3187"/>
    <w:rsid w:val="007E029E"/>
    <w:rsid w:val="007E0464"/>
    <w:rsid w:val="007E30BC"/>
    <w:rsid w:val="007E5D7E"/>
    <w:rsid w:val="007E638A"/>
    <w:rsid w:val="007E6F29"/>
    <w:rsid w:val="007E7FF3"/>
    <w:rsid w:val="007F13D3"/>
    <w:rsid w:val="007F25E3"/>
    <w:rsid w:val="007F6C94"/>
    <w:rsid w:val="00800524"/>
    <w:rsid w:val="008028AC"/>
    <w:rsid w:val="00810346"/>
    <w:rsid w:val="00811A2A"/>
    <w:rsid w:val="0081323C"/>
    <w:rsid w:val="00813426"/>
    <w:rsid w:val="008207FC"/>
    <w:rsid w:val="00821A95"/>
    <w:rsid w:val="008222CE"/>
    <w:rsid w:val="0083263E"/>
    <w:rsid w:val="008408ED"/>
    <w:rsid w:val="008409DF"/>
    <w:rsid w:val="008419AA"/>
    <w:rsid w:val="00845735"/>
    <w:rsid w:val="00845746"/>
    <w:rsid w:val="00851938"/>
    <w:rsid w:val="0085286C"/>
    <w:rsid w:val="0086012B"/>
    <w:rsid w:val="00861168"/>
    <w:rsid w:val="00866281"/>
    <w:rsid w:val="00871DC1"/>
    <w:rsid w:val="00871E96"/>
    <w:rsid w:val="008726A2"/>
    <w:rsid w:val="0087450E"/>
    <w:rsid w:val="00874AAA"/>
    <w:rsid w:val="008762B5"/>
    <w:rsid w:val="00881781"/>
    <w:rsid w:val="00883FC1"/>
    <w:rsid w:val="008840EF"/>
    <w:rsid w:val="00885A26"/>
    <w:rsid w:val="00885BE6"/>
    <w:rsid w:val="0088759E"/>
    <w:rsid w:val="0088762D"/>
    <w:rsid w:val="008906B8"/>
    <w:rsid w:val="008944D4"/>
    <w:rsid w:val="00895876"/>
    <w:rsid w:val="008962D5"/>
    <w:rsid w:val="008A666F"/>
    <w:rsid w:val="008B0041"/>
    <w:rsid w:val="008B41D4"/>
    <w:rsid w:val="008C0259"/>
    <w:rsid w:val="008C1FDD"/>
    <w:rsid w:val="008C7AD4"/>
    <w:rsid w:val="008D6FC8"/>
    <w:rsid w:val="008D7A87"/>
    <w:rsid w:val="008E06EF"/>
    <w:rsid w:val="008E4305"/>
    <w:rsid w:val="008E5255"/>
    <w:rsid w:val="008E52E3"/>
    <w:rsid w:val="008F06D5"/>
    <w:rsid w:val="008F24D3"/>
    <w:rsid w:val="008F2A5D"/>
    <w:rsid w:val="008F394D"/>
    <w:rsid w:val="008F3F77"/>
    <w:rsid w:val="008F61F8"/>
    <w:rsid w:val="008F6E44"/>
    <w:rsid w:val="008F7197"/>
    <w:rsid w:val="008F7A5E"/>
    <w:rsid w:val="00902A81"/>
    <w:rsid w:val="00904F26"/>
    <w:rsid w:val="00912C25"/>
    <w:rsid w:val="00914EA5"/>
    <w:rsid w:val="0091667D"/>
    <w:rsid w:val="0091678F"/>
    <w:rsid w:val="009172A8"/>
    <w:rsid w:val="009209C7"/>
    <w:rsid w:val="00923BF6"/>
    <w:rsid w:val="0092560F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5967"/>
    <w:rsid w:val="00946428"/>
    <w:rsid w:val="00947204"/>
    <w:rsid w:val="00953131"/>
    <w:rsid w:val="00953425"/>
    <w:rsid w:val="009534E7"/>
    <w:rsid w:val="009537D5"/>
    <w:rsid w:val="00956BD8"/>
    <w:rsid w:val="0096021A"/>
    <w:rsid w:val="00962605"/>
    <w:rsid w:val="009639EB"/>
    <w:rsid w:val="009654AB"/>
    <w:rsid w:val="009659CA"/>
    <w:rsid w:val="00972BB6"/>
    <w:rsid w:val="00972F6F"/>
    <w:rsid w:val="009739C3"/>
    <w:rsid w:val="00974620"/>
    <w:rsid w:val="00975334"/>
    <w:rsid w:val="00976784"/>
    <w:rsid w:val="009835A6"/>
    <w:rsid w:val="00984623"/>
    <w:rsid w:val="00986932"/>
    <w:rsid w:val="00987FEF"/>
    <w:rsid w:val="0099232A"/>
    <w:rsid w:val="009938BD"/>
    <w:rsid w:val="009947AB"/>
    <w:rsid w:val="009A6866"/>
    <w:rsid w:val="009A7337"/>
    <w:rsid w:val="009B082F"/>
    <w:rsid w:val="009B2328"/>
    <w:rsid w:val="009B2D79"/>
    <w:rsid w:val="009B43FE"/>
    <w:rsid w:val="009B5602"/>
    <w:rsid w:val="009C060D"/>
    <w:rsid w:val="009C1914"/>
    <w:rsid w:val="009C1E3E"/>
    <w:rsid w:val="009C23D5"/>
    <w:rsid w:val="009C2B72"/>
    <w:rsid w:val="009C6063"/>
    <w:rsid w:val="009D4C57"/>
    <w:rsid w:val="009D5A33"/>
    <w:rsid w:val="009E0D73"/>
    <w:rsid w:val="009E21B7"/>
    <w:rsid w:val="009E5EFD"/>
    <w:rsid w:val="009E6B30"/>
    <w:rsid w:val="009E73D0"/>
    <w:rsid w:val="009F0B00"/>
    <w:rsid w:val="009F5F07"/>
    <w:rsid w:val="009F6965"/>
    <w:rsid w:val="009F6CEF"/>
    <w:rsid w:val="00A00547"/>
    <w:rsid w:val="00A01EA3"/>
    <w:rsid w:val="00A06AD1"/>
    <w:rsid w:val="00A0768B"/>
    <w:rsid w:val="00A10176"/>
    <w:rsid w:val="00A110B1"/>
    <w:rsid w:val="00A117DF"/>
    <w:rsid w:val="00A12E51"/>
    <w:rsid w:val="00A13CD5"/>
    <w:rsid w:val="00A16E56"/>
    <w:rsid w:val="00A22158"/>
    <w:rsid w:val="00A2465F"/>
    <w:rsid w:val="00A2486E"/>
    <w:rsid w:val="00A24C3C"/>
    <w:rsid w:val="00A25E23"/>
    <w:rsid w:val="00A26291"/>
    <w:rsid w:val="00A26998"/>
    <w:rsid w:val="00A35D49"/>
    <w:rsid w:val="00A37236"/>
    <w:rsid w:val="00A37592"/>
    <w:rsid w:val="00A4023B"/>
    <w:rsid w:val="00A41F6B"/>
    <w:rsid w:val="00A426F3"/>
    <w:rsid w:val="00A441EA"/>
    <w:rsid w:val="00A513E5"/>
    <w:rsid w:val="00A52597"/>
    <w:rsid w:val="00A52F20"/>
    <w:rsid w:val="00A53C84"/>
    <w:rsid w:val="00A54E53"/>
    <w:rsid w:val="00A5540C"/>
    <w:rsid w:val="00A55EE1"/>
    <w:rsid w:val="00A56C7E"/>
    <w:rsid w:val="00A577F4"/>
    <w:rsid w:val="00A63429"/>
    <w:rsid w:val="00A644A8"/>
    <w:rsid w:val="00A67282"/>
    <w:rsid w:val="00A676E8"/>
    <w:rsid w:val="00A7322C"/>
    <w:rsid w:val="00A776CC"/>
    <w:rsid w:val="00A7791A"/>
    <w:rsid w:val="00A7796B"/>
    <w:rsid w:val="00A77D1E"/>
    <w:rsid w:val="00A809CB"/>
    <w:rsid w:val="00A81A61"/>
    <w:rsid w:val="00A832C3"/>
    <w:rsid w:val="00A841A1"/>
    <w:rsid w:val="00A84388"/>
    <w:rsid w:val="00A855E2"/>
    <w:rsid w:val="00A87607"/>
    <w:rsid w:val="00A87BBE"/>
    <w:rsid w:val="00A921BD"/>
    <w:rsid w:val="00AA2011"/>
    <w:rsid w:val="00AA210B"/>
    <w:rsid w:val="00AA3F03"/>
    <w:rsid w:val="00AB013A"/>
    <w:rsid w:val="00AB058E"/>
    <w:rsid w:val="00AB22BA"/>
    <w:rsid w:val="00AB3AD7"/>
    <w:rsid w:val="00AB4B42"/>
    <w:rsid w:val="00AB4E04"/>
    <w:rsid w:val="00AC11FA"/>
    <w:rsid w:val="00AC13AA"/>
    <w:rsid w:val="00AC639A"/>
    <w:rsid w:val="00AD180D"/>
    <w:rsid w:val="00AD5435"/>
    <w:rsid w:val="00AD67FE"/>
    <w:rsid w:val="00AE183B"/>
    <w:rsid w:val="00AE2B05"/>
    <w:rsid w:val="00AE4359"/>
    <w:rsid w:val="00AE654F"/>
    <w:rsid w:val="00AE6B0E"/>
    <w:rsid w:val="00AF5BBC"/>
    <w:rsid w:val="00B0573C"/>
    <w:rsid w:val="00B101FA"/>
    <w:rsid w:val="00B12878"/>
    <w:rsid w:val="00B13999"/>
    <w:rsid w:val="00B14585"/>
    <w:rsid w:val="00B21E35"/>
    <w:rsid w:val="00B24652"/>
    <w:rsid w:val="00B259C6"/>
    <w:rsid w:val="00B268A2"/>
    <w:rsid w:val="00B2749C"/>
    <w:rsid w:val="00B30BEB"/>
    <w:rsid w:val="00B31AFE"/>
    <w:rsid w:val="00B32DC4"/>
    <w:rsid w:val="00B32DF5"/>
    <w:rsid w:val="00B33A0A"/>
    <w:rsid w:val="00B33B34"/>
    <w:rsid w:val="00B343C5"/>
    <w:rsid w:val="00B3494B"/>
    <w:rsid w:val="00B35B9F"/>
    <w:rsid w:val="00B3661E"/>
    <w:rsid w:val="00B4188B"/>
    <w:rsid w:val="00B422A8"/>
    <w:rsid w:val="00B4620A"/>
    <w:rsid w:val="00B5539B"/>
    <w:rsid w:val="00B55AAF"/>
    <w:rsid w:val="00B625DD"/>
    <w:rsid w:val="00B63EA4"/>
    <w:rsid w:val="00B65EFD"/>
    <w:rsid w:val="00B667A2"/>
    <w:rsid w:val="00B66F2E"/>
    <w:rsid w:val="00B6770C"/>
    <w:rsid w:val="00B7066E"/>
    <w:rsid w:val="00B70A3B"/>
    <w:rsid w:val="00B71B7D"/>
    <w:rsid w:val="00B726F4"/>
    <w:rsid w:val="00B72DC8"/>
    <w:rsid w:val="00B767D0"/>
    <w:rsid w:val="00B81443"/>
    <w:rsid w:val="00B916AC"/>
    <w:rsid w:val="00B91C7D"/>
    <w:rsid w:val="00B92F7F"/>
    <w:rsid w:val="00B933AD"/>
    <w:rsid w:val="00BA0973"/>
    <w:rsid w:val="00BA0ACE"/>
    <w:rsid w:val="00BA4118"/>
    <w:rsid w:val="00BA7F16"/>
    <w:rsid w:val="00BB1C71"/>
    <w:rsid w:val="00BB29CD"/>
    <w:rsid w:val="00BB62EE"/>
    <w:rsid w:val="00BE344E"/>
    <w:rsid w:val="00BE3BD1"/>
    <w:rsid w:val="00BF2972"/>
    <w:rsid w:val="00BF3F85"/>
    <w:rsid w:val="00BF75D7"/>
    <w:rsid w:val="00C00168"/>
    <w:rsid w:val="00C02F9B"/>
    <w:rsid w:val="00C06B62"/>
    <w:rsid w:val="00C131AE"/>
    <w:rsid w:val="00C146A6"/>
    <w:rsid w:val="00C169AB"/>
    <w:rsid w:val="00C20244"/>
    <w:rsid w:val="00C23E6D"/>
    <w:rsid w:val="00C25610"/>
    <w:rsid w:val="00C26CCB"/>
    <w:rsid w:val="00C26FC0"/>
    <w:rsid w:val="00C27004"/>
    <w:rsid w:val="00C309CE"/>
    <w:rsid w:val="00C31CD1"/>
    <w:rsid w:val="00C34679"/>
    <w:rsid w:val="00C36905"/>
    <w:rsid w:val="00C3758C"/>
    <w:rsid w:val="00C41A25"/>
    <w:rsid w:val="00C4546B"/>
    <w:rsid w:val="00C47E36"/>
    <w:rsid w:val="00C53246"/>
    <w:rsid w:val="00C5660E"/>
    <w:rsid w:val="00C572C9"/>
    <w:rsid w:val="00C6462E"/>
    <w:rsid w:val="00C67042"/>
    <w:rsid w:val="00C671EC"/>
    <w:rsid w:val="00C704BA"/>
    <w:rsid w:val="00C709D3"/>
    <w:rsid w:val="00C732DB"/>
    <w:rsid w:val="00C7385B"/>
    <w:rsid w:val="00C73E0A"/>
    <w:rsid w:val="00C77042"/>
    <w:rsid w:val="00C828D8"/>
    <w:rsid w:val="00C8649B"/>
    <w:rsid w:val="00C87A26"/>
    <w:rsid w:val="00C87CE9"/>
    <w:rsid w:val="00C91B29"/>
    <w:rsid w:val="00C941E4"/>
    <w:rsid w:val="00CA1A91"/>
    <w:rsid w:val="00CA251E"/>
    <w:rsid w:val="00CA258E"/>
    <w:rsid w:val="00CA2AAA"/>
    <w:rsid w:val="00CA5BF2"/>
    <w:rsid w:val="00CB02CE"/>
    <w:rsid w:val="00CB1000"/>
    <w:rsid w:val="00CC0AED"/>
    <w:rsid w:val="00CC2667"/>
    <w:rsid w:val="00CC6594"/>
    <w:rsid w:val="00CD3B63"/>
    <w:rsid w:val="00CD76B4"/>
    <w:rsid w:val="00CE0030"/>
    <w:rsid w:val="00CE00E9"/>
    <w:rsid w:val="00CE03C6"/>
    <w:rsid w:val="00CE14DC"/>
    <w:rsid w:val="00CE5EE9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258DD"/>
    <w:rsid w:val="00D34545"/>
    <w:rsid w:val="00D40F7A"/>
    <w:rsid w:val="00D454A1"/>
    <w:rsid w:val="00D50F71"/>
    <w:rsid w:val="00D512A2"/>
    <w:rsid w:val="00D51E1E"/>
    <w:rsid w:val="00D55A6D"/>
    <w:rsid w:val="00D55E97"/>
    <w:rsid w:val="00D6046D"/>
    <w:rsid w:val="00D60C69"/>
    <w:rsid w:val="00D61439"/>
    <w:rsid w:val="00D620A6"/>
    <w:rsid w:val="00D63852"/>
    <w:rsid w:val="00D64827"/>
    <w:rsid w:val="00D64BCF"/>
    <w:rsid w:val="00D678A6"/>
    <w:rsid w:val="00D7083D"/>
    <w:rsid w:val="00D70FF1"/>
    <w:rsid w:val="00D73D7E"/>
    <w:rsid w:val="00D74712"/>
    <w:rsid w:val="00D7477F"/>
    <w:rsid w:val="00D76D16"/>
    <w:rsid w:val="00D77D8B"/>
    <w:rsid w:val="00D83077"/>
    <w:rsid w:val="00D83DBE"/>
    <w:rsid w:val="00D847C7"/>
    <w:rsid w:val="00D906D5"/>
    <w:rsid w:val="00D924E0"/>
    <w:rsid w:val="00D949FA"/>
    <w:rsid w:val="00D95A08"/>
    <w:rsid w:val="00DA0052"/>
    <w:rsid w:val="00DA25C7"/>
    <w:rsid w:val="00DA3406"/>
    <w:rsid w:val="00DA457B"/>
    <w:rsid w:val="00DA5E12"/>
    <w:rsid w:val="00DA613F"/>
    <w:rsid w:val="00DA7B3B"/>
    <w:rsid w:val="00DB104C"/>
    <w:rsid w:val="00DB1966"/>
    <w:rsid w:val="00DB604A"/>
    <w:rsid w:val="00DB707F"/>
    <w:rsid w:val="00DB7AA8"/>
    <w:rsid w:val="00DC2728"/>
    <w:rsid w:val="00DC34A3"/>
    <w:rsid w:val="00DC5205"/>
    <w:rsid w:val="00DC54D2"/>
    <w:rsid w:val="00DC56F6"/>
    <w:rsid w:val="00DC7FD0"/>
    <w:rsid w:val="00DD0AF8"/>
    <w:rsid w:val="00DD0B62"/>
    <w:rsid w:val="00DD36CB"/>
    <w:rsid w:val="00DD77F3"/>
    <w:rsid w:val="00DE691A"/>
    <w:rsid w:val="00DF1A97"/>
    <w:rsid w:val="00DF24E5"/>
    <w:rsid w:val="00DF2553"/>
    <w:rsid w:val="00DF2F8D"/>
    <w:rsid w:val="00DF5760"/>
    <w:rsid w:val="00E00F6B"/>
    <w:rsid w:val="00E03067"/>
    <w:rsid w:val="00E060B0"/>
    <w:rsid w:val="00E07308"/>
    <w:rsid w:val="00E10891"/>
    <w:rsid w:val="00E11E61"/>
    <w:rsid w:val="00E12905"/>
    <w:rsid w:val="00E17B73"/>
    <w:rsid w:val="00E27796"/>
    <w:rsid w:val="00E30EC3"/>
    <w:rsid w:val="00E3237F"/>
    <w:rsid w:val="00E3425C"/>
    <w:rsid w:val="00E50201"/>
    <w:rsid w:val="00E55D8B"/>
    <w:rsid w:val="00E5616E"/>
    <w:rsid w:val="00E562BA"/>
    <w:rsid w:val="00E566C3"/>
    <w:rsid w:val="00E574C0"/>
    <w:rsid w:val="00E57593"/>
    <w:rsid w:val="00E57DF6"/>
    <w:rsid w:val="00E605FA"/>
    <w:rsid w:val="00E62D0A"/>
    <w:rsid w:val="00E6659A"/>
    <w:rsid w:val="00E75D8B"/>
    <w:rsid w:val="00E76915"/>
    <w:rsid w:val="00E7784A"/>
    <w:rsid w:val="00E80B37"/>
    <w:rsid w:val="00E82F3F"/>
    <w:rsid w:val="00E86EFF"/>
    <w:rsid w:val="00E96513"/>
    <w:rsid w:val="00EA09F8"/>
    <w:rsid w:val="00EA14C5"/>
    <w:rsid w:val="00EA424A"/>
    <w:rsid w:val="00EA7347"/>
    <w:rsid w:val="00EB012A"/>
    <w:rsid w:val="00EB08D3"/>
    <w:rsid w:val="00EB3F6A"/>
    <w:rsid w:val="00EB6EAF"/>
    <w:rsid w:val="00EC27C9"/>
    <w:rsid w:val="00EC2B46"/>
    <w:rsid w:val="00EC3D1C"/>
    <w:rsid w:val="00EC76CA"/>
    <w:rsid w:val="00EE2621"/>
    <w:rsid w:val="00EE5A36"/>
    <w:rsid w:val="00EE73CB"/>
    <w:rsid w:val="00EE78F9"/>
    <w:rsid w:val="00EF3339"/>
    <w:rsid w:val="00EF3602"/>
    <w:rsid w:val="00EF3B3F"/>
    <w:rsid w:val="00EF7BFE"/>
    <w:rsid w:val="00EF7D06"/>
    <w:rsid w:val="00F0039A"/>
    <w:rsid w:val="00F05E9E"/>
    <w:rsid w:val="00F07A11"/>
    <w:rsid w:val="00F1075D"/>
    <w:rsid w:val="00F12B61"/>
    <w:rsid w:val="00F131D5"/>
    <w:rsid w:val="00F16495"/>
    <w:rsid w:val="00F17E7E"/>
    <w:rsid w:val="00F265E0"/>
    <w:rsid w:val="00F26C97"/>
    <w:rsid w:val="00F30209"/>
    <w:rsid w:val="00F30F82"/>
    <w:rsid w:val="00F311D9"/>
    <w:rsid w:val="00F3134B"/>
    <w:rsid w:val="00F3378D"/>
    <w:rsid w:val="00F33854"/>
    <w:rsid w:val="00F33863"/>
    <w:rsid w:val="00F33F6A"/>
    <w:rsid w:val="00F351B3"/>
    <w:rsid w:val="00F373DC"/>
    <w:rsid w:val="00F4155C"/>
    <w:rsid w:val="00F43A0F"/>
    <w:rsid w:val="00F43FD8"/>
    <w:rsid w:val="00F459AD"/>
    <w:rsid w:val="00F45CC4"/>
    <w:rsid w:val="00F465EA"/>
    <w:rsid w:val="00F50D1E"/>
    <w:rsid w:val="00F53C29"/>
    <w:rsid w:val="00F60293"/>
    <w:rsid w:val="00F60F70"/>
    <w:rsid w:val="00F621E5"/>
    <w:rsid w:val="00F70D22"/>
    <w:rsid w:val="00F73ADA"/>
    <w:rsid w:val="00F7492F"/>
    <w:rsid w:val="00F768DD"/>
    <w:rsid w:val="00F76A6C"/>
    <w:rsid w:val="00F77D42"/>
    <w:rsid w:val="00F800DC"/>
    <w:rsid w:val="00F81FDE"/>
    <w:rsid w:val="00F82010"/>
    <w:rsid w:val="00F8265D"/>
    <w:rsid w:val="00F83020"/>
    <w:rsid w:val="00F84F67"/>
    <w:rsid w:val="00F84FD9"/>
    <w:rsid w:val="00F85FE3"/>
    <w:rsid w:val="00F87FC7"/>
    <w:rsid w:val="00F91E4B"/>
    <w:rsid w:val="00F95ECF"/>
    <w:rsid w:val="00F97C50"/>
    <w:rsid w:val="00FA22F9"/>
    <w:rsid w:val="00FA61C6"/>
    <w:rsid w:val="00FA6A3F"/>
    <w:rsid w:val="00FA7FB3"/>
    <w:rsid w:val="00FB0F2D"/>
    <w:rsid w:val="00FB1E6D"/>
    <w:rsid w:val="00FB247F"/>
    <w:rsid w:val="00FB30BA"/>
    <w:rsid w:val="00FB63F9"/>
    <w:rsid w:val="00FB6562"/>
    <w:rsid w:val="00FB78D8"/>
    <w:rsid w:val="00FC32F4"/>
    <w:rsid w:val="00FC53CB"/>
    <w:rsid w:val="00FD0E27"/>
    <w:rsid w:val="00FD3069"/>
    <w:rsid w:val="00FD556F"/>
    <w:rsid w:val="00FE1250"/>
    <w:rsid w:val="00FE3106"/>
    <w:rsid w:val="00FF6AB2"/>
    <w:rsid w:val="00FF6CC3"/>
    <w:rsid w:val="054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6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0"/>
    <w:link w:val="30"/>
    <w:uiPriority w:val="3"/>
    <w:qFormat/>
    <w:rsid w:val="002B29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customStyle="1" w:styleId="UnresolvedMention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3"/>
    <w:rsid w:val="002B299B"/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paragraph" w:styleId="af">
    <w:name w:val="Balloon Text"/>
    <w:basedOn w:val="a0"/>
    <w:link w:val="af0"/>
    <w:uiPriority w:val="99"/>
    <w:semiHidden/>
    <w:unhideWhenUsed/>
    <w:rsid w:val="002B299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B299B"/>
    <w:rPr>
      <w:rFonts w:ascii="Calibri" w:hAnsi="Calibr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0"/>
    <w:link w:val="30"/>
    <w:uiPriority w:val="3"/>
    <w:qFormat/>
    <w:rsid w:val="002B29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customStyle="1" w:styleId="UnresolvedMention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3"/>
    <w:rsid w:val="002B299B"/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paragraph" w:styleId="af">
    <w:name w:val="Balloon Text"/>
    <w:basedOn w:val="a0"/>
    <w:link w:val="af0"/>
    <w:uiPriority w:val="99"/>
    <w:semiHidden/>
    <w:unhideWhenUsed/>
    <w:rsid w:val="002B299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B299B"/>
    <w:rPr>
      <w:rFonts w:ascii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67439" TargetMode="External"/><Relationship Id="rId13" Type="http://schemas.openxmlformats.org/officeDocument/2006/relationships/hyperlink" Target="https://xn--80ajghhoc2aj1c8b.xn--p1ai/lectures/vebinary/?ELEMENT_ID=267285" TargetMode="External"/><Relationship Id="rId18" Type="http://schemas.openxmlformats.org/officeDocument/2006/relationships/hyperlink" Target="https://xn--80ajghhoc2aj1c8b.xn--p1ai/lectures/vebinary/?ELEMENT_ID=267451" TargetMode="External"/><Relationship Id="rId26" Type="http://schemas.openxmlformats.org/officeDocument/2006/relationships/hyperlink" Target="https://xn--80ajghhoc2aj1c8b.xn--p1ai/lectures/vebinary/?ELEMENT_ID=267425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267103" TargetMode="External"/><Relationship Id="rId34" Type="http://schemas.openxmlformats.org/officeDocument/2006/relationships/hyperlink" Target="https://xn--80ajghhoc2aj1c8b.xn--p1ai/lectures/vebinary/?ELEMENT_ID=26749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267099" TargetMode="External"/><Relationship Id="rId17" Type="http://schemas.openxmlformats.org/officeDocument/2006/relationships/hyperlink" Target="https://xn--80ajghhoc2aj1c8b.xn--p1ai/lectures/vebinary/?ELEMENT_ID=267484" TargetMode="External"/><Relationship Id="rId25" Type="http://schemas.openxmlformats.org/officeDocument/2006/relationships/hyperlink" Target="https://xn--80ajghhoc2aj1c8b.xn--p1ai/lectures/vebinary/?ELEMENT_ID=267259" TargetMode="External"/><Relationship Id="rId33" Type="http://schemas.openxmlformats.org/officeDocument/2006/relationships/hyperlink" Target="https://xn--80ajghhoc2aj1c8b.xn--p1ai/lectures/vebinary/?ELEMENT_ID=26711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67281" TargetMode="External"/><Relationship Id="rId20" Type="http://schemas.openxmlformats.org/officeDocument/2006/relationships/hyperlink" Target="https://xn--80ajghhoc2aj1c8b.xn--p1ai/lectures/vebinary/?ELEMENT_ID=267266" TargetMode="External"/><Relationship Id="rId29" Type="http://schemas.openxmlformats.org/officeDocument/2006/relationships/hyperlink" Target="https://xn--80ajghhoc2aj1c8b.xn--p1ai/lectures/vebinary/?ELEMENT_ID=26747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267443" TargetMode="External"/><Relationship Id="rId24" Type="http://schemas.openxmlformats.org/officeDocument/2006/relationships/hyperlink" Target="https://xn--80ajghhoc2aj1c8b.xn--p1ai/lectures/vebinary/?ELEMENT_ID=267107" TargetMode="External"/><Relationship Id="rId32" Type="http://schemas.openxmlformats.org/officeDocument/2006/relationships/hyperlink" Target="https://xn--80ajghhoc2aj1c8b.xn--p1ai/lectures/vebinary/?ELEMENT_ID=267459" TargetMode="External"/><Relationship Id="rId37" Type="http://schemas.openxmlformats.org/officeDocument/2006/relationships/hyperlink" Target="https://xn--80ajghhoc2aj1c8b.xn--p1ai/lectures/vebinary/?ELEMENT_ID=2675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267447" TargetMode="External"/><Relationship Id="rId23" Type="http://schemas.openxmlformats.org/officeDocument/2006/relationships/hyperlink" Target="https://xn--80ajghhoc2aj1c8b.xn--p1ai/lectures/vebinary/?ELEMENT_ID=267488" TargetMode="External"/><Relationship Id="rId28" Type="http://schemas.openxmlformats.org/officeDocument/2006/relationships/hyperlink" Target="https://xn--80ajghhoc2aj1c8b.xn--p1ai/lectures/vebinary/?ELEMENT_ID=267463" TargetMode="External"/><Relationship Id="rId36" Type="http://schemas.openxmlformats.org/officeDocument/2006/relationships/hyperlink" Target="https://xn--80ajghhoc2aj1c8b.xn--p1ai/lectures/vebinary/?ELEMENT_ID=265666" TargetMode="External"/><Relationship Id="rId10" Type="http://schemas.openxmlformats.org/officeDocument/2006/relationships/hyperlink" Target="https://xn--80ajghhoc2aj1c8b.xn--p1ai/lectures/vebinary/?ELEMENT_ID=267480" TargetMode="External"/><Relationship Id="rId19" Type="http://schemas.openxmlformats.org/officeDocument/2006/relationships/hyperlink" Target="https://xn--80ajghhoc2aj1c8b.xn--p1ai/lectures/vebinary/?ELEMENT_ID=267468" TargetMode="External"/><Relationship Id="rId31" Type="http://schemas.openxmlformats.org/officeDocument/2006/relationships/hyperlink" Target="https://xn--80ajghhoc2aj1c8b.xn--p1ai/lectures/vebinary/?ELEMENT_ID=2664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267289" TargetMode="External"/><Relationship Id="rId14" Type="http://schemas.openxmlformats.org/officeDocument/2006/relationships/hyperlink" Target="https://xn--80ajghhoc2aj1c8b.xn--p1ai/lectures/vebinary/?ELEMENT_ID=267504" TargetMode="External"/><Relationship Id="rId22" Type="http://schemas.openxmlformats.org/officeDocument/2006/relationships/hyperlink" Target="https://xn--80ajghhoc2aj1c8b.xn--p1ai/lectures/vebinary/?ELEMENT_ID=267455" TargetMode="External"/><Relationship Id="rId27" Type="http://schemas.openxmlformats.org/officeDocument/2006/relationships/hyperlink" Target="https://xn--80ajghhoc2aj1c8b.xn--p1ai/lectures/vebinary/?ELEMENT_ID=265670" TargetMode="External"/><Relationship Id="rId30" Type="http://schemas.openxmlformats.org/officeDocument/2006/relationships/hyperlink" Target="https://xn--80ajghhoc2aj1c8b.xn--p1ai/lectures/vebinary/?ELEMENT_ID=267111" TargetMode="External"/><Relationship Id="rId35" Type="http://schemas.openxmlformats.org/officeDocument/2006/relationships/hyperlink" Target="https://xn--80ajghhoc2aj1c8b.xn--p1ai/lectures/vebinary/?ELEMENT_ID=267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Гуткина Екатерина Борисовна</cp:lastModifiedBy>
  <cp:revision>2</cp:revision>
  <cp:lastPrinted>2022-07-08T11:02:00Z</cp:lastPrinted>
  <dcterms:created xsi:type="dcterms:W3CDTF">2022-07-08T14:29:00Z</dcterms:created>
  <dcterms:modified xsi:type="dcterms:W3CDTF">2022-07-08T14:29:00Z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CEEFDDF8FDD64A13906D265F3B3ED5A1</vt:lpwstr>
  </property>
</Properties>
</file>