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07F" w:rsidRDefault="005E007F" w:rsidP="005E007F">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5E007F" w:rsidTr="005E007F">
        <w:trPr>
          <w:trHeight w:val="990"/>
        </w:trPr>
        <w:tc>
          <w:tcPr>
            <w:tcW w:w="3080" w:type="dxa"/>
            <w:tcBorders>
              <w:top w:val="single" w:sz="4" w:space="0" w:color="auto"/>
              <w:left w:val="single" w:sz="4" w:space="0" w:color="auto"/>
              <w:bottom w:val="single" w:sz="4" w:space="0" w:color="auto"/>
              <w:right w:val="single" w:sz="4" w:space="0" w:color="auto"/>
            </w:tcBorders>
            <w:hideMark/>
          </w:tcPr>
          <w:p w:rsidR="005E007F" w:rsidRDefault="005E007F" w:rsidP="005E007F">
            <w:pPr>
              <w:spacing w:line="276" w:lineRule="auto"/>
              <w:rPr>
                <w:rFonts w:ascii="Bookman Old Style" w:hAnsi="Bookman Old Style"/>
                <w:b/>
                <w:sz w:val="36"/>
                <w:szCs w:val="36"/>
              </w:rPr>
            </w:pPr>
            <w:r>
              <w:rPr>
                <w:rFonts w:ascii="Bookman Old Style" w:hAnsi="Bookman Old Style"/>
                <w:b/>
                <w:sz w:val="36"/>
                <w:szCs w:val="36"/>
              </w:rPr>
              <w:t>№ 28</w:t>
            </w:r>
          </w:p>
          <w:p w:rsidR="005E007F" w:rsidRDefault="005E007F" w:rsidP="005E007F">
            <w:pPr>
              <w:spacing w:line="276" w:lineRule="auto"/>
              <w:rPr>
                <w:rFonts w:ascii="Bookman Old Style" w:hAnsi="Bookman Old Style"/>
                <w:b/>
                <w:sz w:val="36"/>
                <w:szCs w:val="36"/>
              </w:rPr>
            </w:pPr>
            <w:r>
              <w:rPr>
                <w:rFonts w:ascii="Bookman Old Style" w:hAnsi="Bookman Old Style"/>
                <w:b/>
                <w:sz w:val="36"/>
                <w:szCs w:val="36"/>
              </w:rPr>
              <w:t xml:space="preserve">8  декабря </w:t>
            </w:r>
          </w:p>
          <w:p w:rsidR="005E007F" w:rsidRDefault="005E007F" w:rsidP="005E007F">
            <w:pPr>
              <w:spacing w:line="276" w:lineRule="auto"/>
              <w:rPr>
                <w:rFonts w:ascii="Bookman Old Style" w:hAnsi="Bookman Old Style" w:cs="Tahoma"/>
                <w:b/>
                <w:sz w:val="36"/>
                <w:szCs w:val="36"/>
              </w:rPr>
            </w:pPr>
            <w:r>
              <w:rPr>
                <w:rFonts w:ascii="Bookman Old Style" w:hAnsi="Bookman Old Style"/>
                <w:b/>
                <w:sz w:val="36"/>
                <w:szCs w:val="36"/>
              </w:rPr>
              <w:t>2025 года</w:t>
            </w:r>
            <w:r>
              <w:rPr>
                <w:rFonts w:ascii="Bookman Old Style" w:hAnsi="Bookman Old Style" w:cs="Tahoma"/>
                <w:b/>
                <w:sz w:val="36"/>
                <w:szCs w:val="36"/>
              </w:rPr>
              <w:t xml:space="preserve"> </w:t>
            </w:r>
          </w:p>
        </w:tc>
      </w:tr>
    </w:tbl>
    <w:p w:rsidR="005E007F" w:rsidRDefault="005E007F" w:rsidP="005E007F">
      <w:pPr>
        <w:jc w:val="center"/>
        <w:rPr>
          <w:rFonts w:ascii="Bookman Old Style" w:hAnsi="Bookman Old Style" w:cs="Arial"/>
          <w:b/>
          <w:sz w:val="44"/>
          <w:szCs w:val="44"/>
        </w:rPr>
      </w:pPr>
    </w:p>
    <w:p w:rsidR="005E007F" w:rsidRDefault="005E007F" w:rsidP="005E007F">
      <w:pPr>
        <w:jc w:val="center"/>
        <w:rPr>
          <w:rFonts w:ascii="Bookman Old Style" w:hAnsi="Bookman Old Style" w:cs="Arial"/>
          <w:b/>
          <w:sz w:val="44"/>
          <w:szCs w:val="44"/>
        </w:rPr>
      </w:pPr>
    </w:p>
    <w:p w:rsidR="005E007F" w:rsidRDefault="005E007F" w:rsidP="005E007F">
      <w:pPr>
        <w:jc w:val="center"/>
        <w:rPr>
          <w:rFonts w:ascii="Bookman Old Style" w:hAnsi="Bookman Old Style"/>
          <w:b/>
          <w:sz w:val="44"/>
          <w:szCs w:val="44"/>
        </w:rPr>
      </w:pPr>
    </w:p>
    <w:p w:rsidR="005E007F" w:rsidRDefault="005E007F" w:rsidP="005E007F">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5E007F" w:rsidRDefault="005E007F" w:rsidP="005E007F">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5E007F" w:rsidRDefault="005E007F" w:rsidP="005E007F">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5E007F" w:rsidRDefault="005E007F" w:rsidP="005E007F">
      <w:pPr>
        <w:jc w:val="center"/>
        <w:rPr>
          <w:rFonts w:ascii="Arial" w:hAnsi="Arial" w:cs="Arial"/>
          <w:sz w:val="32"/>
          <w:szCs w:val="32"/>
        </w:rPr>
      </w:pPr>
    </w:p>
    <w:p w:rsidR="005E007F" w:rsidRPr="00E83E2E" w:rsidRDefault="005E007F" w:rsidP="005E007F">
      <w:pPr>
        <w:jc w:val="center"/>
        <w:rPr>
          <w:sz w:val="28"/>
          <w:szCs w:val="28"/>
        </w:rPr>
      </w:pPr>
      <w:r w:rsidRPr="00592DA4">
        <w:pict>
          <v:line id="_x0000_s1026" style="position:absolute;left:0;text-align:left;z-index:251658240" from="0,6.55pt" to="477pt,6.55pt" strokeweight="6pt">
            <v:stroke linestyle="thickBetweenThin"/>
          </v:line>
        </w:pict>
      </w:r>
    </w:p>
    <w:p w:rsidR="005E007F" w:rsidRPr="00E83E2E" w:rsidRDefault="005E007F" w:rsidP="005E007F">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5E007F" w:rsidRPr="00E83E2E" w:rsidRDefault="005E007F" w:rsidP="005E007F">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5E007F" w:rsidRPr="00D5286B" w:rsidRDefault="005E007F" w:rsidP="005E007F">
      <w:pPr>
        <w:rPr>
          <w:b/>
        </w:rPr>
      </w:pPr>
      <w:r w:rsidRPr="00592DA4">
        <w:pict>
          <v:line id="_x0000_s1027" style="position:absolute;z-index:251658240" from="0,4.15pt" to="477pt,4.15pt" strokeweight="3pt">
            <v:stroke linestyle="thinThin"/>
          </v:line>
        </w:pict>
      </w:r>
    </w:p>
    <w:p w:rsidR="005E007F" w:rsidRPr="00CF42CB" w:rsidRDefault="005E007F" w:rsidP="005E007F">
      <w:pPr>
        <w:jc w:val="center"/>
        <w:rPr>
          <w:b/>
          <w:sz w:val="32"/>
          <w:szCs w:val="32"/>
        </w:rPr>
      </w:pPr>
      <w:r w:rsidRPr="00CF42CB">
        <w:rPr>
          <w:b/>
          <w:sz w:val="32"/>
          <w:szCs w:val="32"/>
        </w:rPr>
        <w:t>АДМИНИСТРАЦИЯ ПЛЕЩЕЕВСКОГО  СЕЛЬСОВЕТА</w:t>
      </w:r>
    </w:p>
    <w:p w:rsidR="005E007F" w:rsidRPr="00CF42CB" w:rsidRDefault="005E007F" w:rsidP="005E007F">
      <w:pPr>
        <w:jc w:val="center"/>
        <w:rPr>
          <w:b/>
          <w:sz w:val="32"/>
          <w:szCs w:val="32"/>
        </w:rPr>
      </w:pPr>
      <w:r w:rsidRPr="00CF42CB">
        <w:rPr>
          <w:b/>
          <w:sz w:val="32"/>
          <w:szCs w:val="32"/>
        </w:rPr>
        <w:t>КОЛЫШЛЕЙСКОГО РАЙОНА ПЕНЗЕНСКОЙ ОБЛАСТИ</w:t>
      </w:r>
    </w:p>
    <w:p w:rsidR="005E007F" w:rsidRDefault="005E007F" w:rsidP="005E007F">
      <w:pPr>
        <w:jc w:val="both"/>
        <w:rPr>
          <w:sz w:val="28"/>
          <w:szCs w:val="28"/>
        </w:rPr>
      </w:pPr>
    </w:p>
    <w:p w:rsidR="005E007F" w:rsidRPr="00585F32" w:rsidRDefault="005E007F" w:rsidP="005E007F">
      <w:pPr>
        <w:jc w:val="center"/>
        <w:rPr>
          <w:b/>
          <w:sz w:val="28"/>
          <w:szCs w:val="28"/>
        </w:rPr>
      </w:pPr>
      <w:r>
        <w:rPr>
          <w:b/>
          <w:sz w:val="28"/>
          <w:szCs w:val="28"/>
        </w:rPr>
        <w:t>ПОСТАНОВЛЕНИЕ</w:t>
      </w:r>
    </w:p>
    <w:p w:rsidR="005E007F" w:rsidRPr="00B44CE1" w:rsidRDefault="005E007F" w:rsidP="005E007F"/>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5E007F" w:rsidRPr="00B44CE1" w:rsidTr="005E007F">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5E007F" w:rsidRPr="00B44CE1" w:rsidTr="005E007F">
              <w:tc>
                <w:tcPr>
                  <w:tcW w:w="284" w:type="dxa"/>
                  <w:vAlign w:val="bottom"/>
                </w:tcPr>
                <w:p w:rsidR="005E007F" w:rsidRPr="00B44CE1" w:rsidRDefault="005E007F" w:rsidP="005E007F">
                  <w:pPr>
                    <w:framePr w:hSpace="180" w:wrap="around" w:vAnchor="text" w:hAnchor="margin" w:xAlign="center" w:y="5"/>
                  </w:pPr>
                  <w:r w:rsidRPr="00B44CE1">
                    <w:t>от</w:t>
                  </w:r>
                </w:p>
              </w:tc>
              <w:tc>
                <w:tcPr>
                  <w:tcW w:w="2835" w:type="dxa"/>
                  <w:tcBorders>
                    <w:bottom w:val="single" w:sz="6" w:space="0" w:color="auto"/>
                  </w:tcBorders>
                </w:tcPr>
                <w:p w:rsidR="005E007F" w:rsidRPr="00B44CE1" w:rsidRDefault="005E007F" w:rsidP="005E007F">
                  <w:pPr>
                    <w:framePr w:hSpace="180" w:wrap="around" w:vAnchor="text" w:hAnchor="margin" w:xAlign="center" w:y="5"/>
                    <w:jc w:val="center"/>
                  </w:pPr>
                  <w:r>
                    <w:t xml:space="preserve">8  декабря  2025 </w:t>
                  </w:r>
                  <w:r w:rsidRPr="00B44CE1">
                    <w:t xml:space="preserve">года </w:t>
                  </w:r>
                </w:p>
              </w:tc>
              <w:tc>
                <w:tcPr>
                  <w:tcW w:w="397" w:type="dxa"/>
                </w:tcPr>
                <w:p w:rsidR="005E007F" w:rsidRPr="00B44CE1" w:rsidRDefault="005E007F" w:rsidP="005E007F">
                  <w:pPr>
                    <w:framePr w:hSpace="180" w:wrap="around" w:vAnchor="text" w:hAnchor="margin" w:xAlign="center" w:y="5"/>
                    <w:jc w:val="center"/>
                  </w:pPr>
                  <w:r w:rsidRPr="00B44CE1">
                    <w:t xml:space="preserve">№  </w:t>
                  </w:r>
                </w:p>
              </w:tc>
              <w:tc>
                <w:tcPr>
                  <w:tcW w:w="1134" w:type="dxa"/>
                  <w:tcBorders>
                    <w:bottom w:val="single" w:sz="6" w:space="0" w:color="auto"/>
                  </w:tcBorders>
                </w:tcPr>
                <w:p w:rsidR="005E007F" w:rsidRPr="00390EE3" w:rsidRDefault="005E007F" w:rsidP="005E007F">
                  <w:pPr>
                    <w:framePr w:hSpace="180" w:wrap="around" w:vAnchor="text" w:hAnchor="margin" w:xAlign="center" w:y="5"/>
                    <w:jc w:val="center"/>
                  </w:pPr>
                  <w:r>
                    <w:rPr>
                      <w:rFonts w:eastAsiaTheme="minorHAnsi"/>
                    </w:rPr>
                    <w:t>49</w:t>
                  </w:r>
                </w:p>
              </w:tc>
            </w:tr>
            <w:tr w:rsidR="005E007F" w:rsidRPr="00B44CE1" w:rsidTr="005E007F">
              <w:tc>
                <w:tcPr>
                  <w:tcW w:w="4650" w:type="dxa"/>
                  <w:gridSpan w:val="4"/>
                </w:tcPr>
                <w:p w:rsidR="005E007F" w:rsidRPr="00B44CE1" w:rsidRDefault="005E007F" w:rsidP="005E007F">
                  <w:pPr>
                    <w:framePr w:hSpace="180" w:wrap="around" w:vAnchor="text" w:hAnchor="margin" w:xAlign="center" w:y="5"/>
                    <w:jc w:val="center"/>
                  </w:pPr>
                  <w:r w:rsidRPr="00B44CE1">
                    <w:t xml:space="preserve"> д. </w:t>
                  </w:r>
                  <w:proofErr w:type="spellStart"/>
                  <w:r w:rsidRPr="00B44CE1">
                    <w:t>Плещеевка</w:t>
                  </w:r>
                  <w:proofErr w:type="spellEnd"/>
                </w:p>
              </w:tc>
            </w:tr>
          </w:tbl>
          <w:p w:rsidR="005E007F" w:rsidRPr="00B44CE1" w:rsidRDefault="005E007F" w:rsidP="005E007F"/>
        </w:tc>
      </w:tr>
    </w:tbl>
    <w:p w:rsidR="005E007F" w:rsidRDefault="005E007F" w:rsidP="005E007F"/>
    <w:p w:rsidR="005E007F" w:rsidRDefault="005E007F" w:rsidP="005E007F">
      <w:pPr>
        <w:jc w:val="center"/>
        <w:rPr>
          <w:b/>
        </w:rPr>
      </w:pPr>
    </w:p>
    <w:p w:rsidR="005E007F" w:rsidRDefault="005E007F" w:rsidP="005E007F"/>
    <w:p w:rsidR="005E007F" w:rsidRPr="00066628" w:rsidRDefault="005E007F" w:rsidP="005E007F">
      <w:pPr>
        <w:jc w:val="center"/>
        <w:rPr>
          <w:b/>
        </w:rPr>
      </w:pPr>
      <w:r>
        <w:rPr>
          <w:b/>
        </w:rPr>
        <w:t xml:space="preserve">О внесении изменений в Постановление администрации </w:t>
      </w:r>
      <w:proofErr w:type="spellStart"/>
      <w:r>
        <w:rPr>
          <w:b/>
        </w:rPr>
        <w:t>Плещеевского</w:t>
      </w:r>
      <w:proofErr w:type="spellEnd"/>
      <w:r>
        <w:rPr>
          <w:b/>
        </w:rPr>
        <w:t xml:space="preserve"> сельсовета                       № 11  от 27 марта 2015 года «Об </w:t>
      </w:r>
      <w:r w:rsidRPr="00066628">
        <w:rPr>
          <w:b/>
        </w:rPr>
        <w:t xml:space="preserve"> утверждении схемы</w:t>
      </w:r>
      <w:r>
        <w:rPr>
          <w:b/>
        </w:rPr>
        <w:t xml:space="preserve"> </w:t>
      </w:r>
      <w:r w:rsidRPr="00066628">
        <w:rPr>
          <w:b/>
        </w:rPr>
        <w:t>водоснабжения и водоотведения</w:t>
      </w:r>
    </w:p>
    <w:p w:rsidR="005E007F" w:rsidRPr="00066628" w:rsidRDefault="005E007F" w:rsidP="005E007F">
      <w:pPr>
        <w:jc w:val="center"/>
        <w:rPr>
          <w:b/>
        </w:rPr>
      </w:pPr>
      <w:proofErr w:type="spellStart"/>
      <w:r w:rsidRPr="00066628">
        <w:rPr>
          <w:b/>
        </w:rPr>
        <w:t>Плещеевского</w:t>
      </w:r>
      <w:proofErr w:type="spellEnd"/>
      <w:r w:rsidRPr="00066628">
        <w:rPr>
          <w:b/>
        </w:rPr>
        <w:t xml:space="preserve"> сельсовета  </w:t>
      </w:r>
      <w:proofErr w:type="spellStart"/>
      <w:r w:rsidRPr="00066628">
        <w:rPr>
          <w:b/>
        </w:rPr>
        <w:t>Колышлейского</w:t>
      </w:r>
      <w:proofErr w:type="spellEnd"/>
      <w:r w:rsidRPr="00066628">
        <w:rPr>
          <w:b/>
        </w:rPr>
        <w:t xml:space="preserve"> района Пензенской области</w:t>
      </w:r>
      <w:r>
        <w:rPr>
          <w:b/>
        </w:rPr>
        <w:t>»</w:t>
      </w:r>
      <w:r w:rsidRPr="00066628">
        <w:rPr>
          <w:b/>
        </w:rPr>
        <w:t xml:space="preserve"> </w:t>
      </w:r>
    </w:p>
    <w:p w:rsidR="005E007F" w:rsidRPr="00A3308A" w:rsidRDefault="005E007F" w:rsidP="005E007F">
      <w:pPr>
        <w:jc w:val="both"/>
      </w:pPr>
      <w:r w:rsidRPr="00A3308A">
        <w:t> </w:t>
      </w:r>
    </w:p>
    <w:p w:rsidR="005E007F" w:rsidRDefault="005E007F" w:rsidP="005E007F">
      <w:pPr>
        <w:jc w:val="both"/>
      </w:pPr>
      <w:r>
        <w:t xml:space="preserve">        </w:t>
      </w:r>
      <w:r w:rsidRPr="00A3308A">
        <w:t>В</w:t>
      </w:r>
      <w:r>
        <w:t xml:space="preserve"> соответствии </w:t>
      </w:r>
      <w:r w:rsidRPr="00A3308A">
        <w:t xml:space="preserve"> с Федеральным закон Российской Федерации от 7.12.2011 года </w:t>
      </w:r>
      <w:r>
        <w:t xml:space="preserve">                          </w:t>
      </w:r>
      <w:r w:rsidRPr="00A3308A">
        <w:t xml:space="preserve">№ 416-ФЗ «О водоснабжении и водоотведении», Федеральным Законом от 06.10.2003 года </w:t>
      </w:r>
      <w:r>
        <w:t xml:space="preserve">         </w:t>
      </w:r>
      <w:r w:rsidRPr="00A3308A">
        <w:t xml:space="preserve">№ 131-ФЗ «Об общих принципах организации местного самоуправления в Российской Федерации», (в редакции от 25.12.2008 г.), руководствуясь </w:t>
      </w:r>
      <w:r>
        <w:t xml:space="preserve">Уставом </w:t>
      </w:r>
      <w:proofErr w:type="spellStart"/>
      <w:r>
        <w:t>Плещеевского</w:t>
      </w:r>
      <w:proofErr w:type="spellEnd"/>
      <w:r>
        <w:t xml:space="preserve"> сельсовета </w:t>
      </w:r>
      <w:proofErr w:type="spellStart"/>
      <w:r>
        <w:t>Колышлейского</w:t>
      </w:r>
      <w:proofErr w:type="spellEnd"/>
      <w:r>
        <w:t xml:space="preserve"> района </w:t>
      </w:r>
      <w:r w:rsidRPr="00A3308A">
        <w:t xml:space="preserve"> Пензенской  области (с последующими изменениями</w:t>
      </w:r>
      <w:r>
        <w:t>)</w:t>
      </w:r>
    </w:p>
    <w:p w:rsidR="005E007F" w:rsidRDefault="005E007F" w:rsidP="005E007F"/>
    <w:p w:rsidR="005E007F" w:rsidRDefault="005E007F" w:rsidP="005E007F">
      <w:pPr>
        <w:jc w:val="center"/>
      </w:pPr>
      <w:r w:rsidRPr="00A3308A">
        <w:t>Администрация</w:t>
      </w:r>
      <w:r>
        <w:t xml:space="preserve"> </w:t>
      </w:r>
      <w:proofErr w:type="spellStart"/>
      <w:r>
        <w:t>Плещеевского</w:t>
      </w:r>
      <w:proofErr w:type="spellEnd"/>
      <w:r>
        <w:t xml:space="preserve"> сельсовета  </w:t>
      </w:r>
      <w:proofErr w:type="spellStart"/>
      <w:r w:rsidRPr="00066628">
        <w:rPr>
          <w:b/>
        </w:rPr>
        <w:t>п</w:t>
      </w:r>
      <w:proofErr w:type="spellEnd"/>
      <w:r w:rsidRPr="00066628">
        <w:rPr>
          <w:b/>
        </w:rPr>
        <w:t xml:space="preserve"> о с т а </w:t>
      </w:r>
      <w:proofErr w:type="spellStart"/>
      <w:r w:rsidRPr="00066628">
        <w:rPr>
          <w:b/>
        </w:rPr>
        <w:t>н</w:t>
      </w:r>
      <w:proofErr w:type="spellEnd"/>
      <w:r w:rsidRPr="00066628">
        <w:rPr>
          <w:b/>
        </w:rPr>
        <w:t xml:space="preserve"> о в л я е т</w:t>
      </w:r>
      <w:r w:rsidRPr="00A3308A">
        <w:t xml:space="preserve"> :</w:t>
      </w:r>
    </w:p>
    <w:p w:rsidR="005E007F" w:rsidRPr="00A3308A" w:rsidRDefault="005E007F" w:rsidP="005E007F"/>
    <w:p w:rsidR="005E007F" w:rsidRPr="00A3308A" w:rsidRDefault="005E007F" w:rsidP="005E007F">
      <w:r>
        <w:t xml:space="preserve">     1.Внести изменения в</w:t>
      </w:r>
      <w:r w:rsidRPr="00D2744B">
        <w:rPr>
          <w:b/>
        </w:rPr>
        <w:t xml:space="preserve"> </w:t>
      </w:r>
      <w:r w:rsidRPr="00D2744B">
        <w:t xml:space="preserve">Постановление администрации </w:t>
      </w:r>
      <w:proofErr w:type="spellStart"/>
      <w:r w:rsidRPr="00D2744B">
        <w:t>Пле</w:t>
      </w:r>
      <w:r>
        <w:t>щеевского</w:t>
      </w:r>
      <w:proofErr w:type="spellEnd"/>
      <w:r>
        <w:t xml:space="preserve"> сельсовета № 11 от                  27  </w:t>
      </w:r>
      <w:r w:rsidRPr="00D2744B">
        <w:t>марта 2015 года «Об  утверждении схемы водоснабжения и водоотведения</w:t>
      </w:r>
      <w:r>
        <w:t xml:space="preserve"> </w:t>
      </w:r>
      <w:proofErr w:type="spellStart"/>
      <w:r w:rsidRPr="00D2744B">
        <w:t>Плещеевского</w:t>
      </w:r>
      <w:proofErr w:type="spellEnd"/>
      <w:r w:rsidRPr="00D2744B">
        <w:t xml:space="preserve"> сельсовета  </w:t>
      </w:r>
      <w:proofErr w:type="spellStart"/>
      <w:r w:rsidRPr="00D2744B">
        <w:t>Колышлейского</w:t>
      </w:r>
      <w:proofErr w:type="spellEnd"/>
      <w:r w:rsidRPr="00D2744B">
        <w:t xml:space="preserve"> района Пензенской области»</w:t>
      </w:r>
      <w:r w:rsidRPr="00066628">
        <w:rPr>
          <w:b/>
        </w:rPr>
        <w:t xml:space="preserve"> </w:t>
      </w:r>
      <w:r>
        <w:rPr>
          <w:b/>
        </w:rPr>
        <w:t xml:space="preserve">, </w:t>
      </w:r>
      <w:r w:rsidRPr="00D2744B">
        <w:t>а именно утвердить приложение</w:t>
      </w:r>
      <w:r>
        <w:t xml:space="preserve">                </w:t>
      </w:r>
      <w:r w:rsidRPr="00D2744B">
        <w:t xml:space="preserve"> </w:t>
      </w:r>
      <w:r>
        <w:t>№</w:t>
      </w:r>
      <w:r w:rsidRPr="00D2744B">
        <w:t xml:space="preserve"> 1 </w:t>
      </w:r>
      <w:r>
        <w:t xml:space="preserve"> к Постановлению в новой редакции .</w:t>
      </w:r>
    </w:p>
    <w:p w:rsidR="005E007F" w:rsidRPr="00A3308A" w:rsidRDefault="005E007F" w:rsidP="005E007F">
      <w:pPr>
        <w:jc w:val="both"/>
      </w:pPr>
      <w:r>
        <w:t xml:space="preserve">    2</w:t>
      </w:r>
      <w:r w:rsidRPr="00A3308A">
        <w:t>. Настоящее постановление вступает в силу после его официального опубликования (обнародования) в установленном порядке и подлежит размещению на</w:t>
      </w:r>
      <w:r>
        <w:t xml:space="preserve"> странице </w:t>
      </w:r>
      <w:proofErr w:type="spellStart"/>
      <w:r>
        <w:t>Плещеевского</w:t>
      </w:r>
      <w:proofErr w:type="spellEnd"/>
      <w:r>
        <w:t xml:space="preserve">  сельсовета </w:t>
      </w:r>
      <w:r w:rsidRPr="00A3308A">
        <w:t xml:space="preserve"> официал</w:t>
      </w:r>
      <w:r>
        <w:t xml:space="preserve">ьного сайта Администрации  </w:t>
      </w:r>
      <w:proofErr w:type="spellStart"/>
      <w:r>
        <w:t>Колышлейского</w:t>
      </w:r>
      <w:proofErr w:type="spellEnd"/>
      <w:r>
        <w:t xml:space="preserve"> района Пензенской области.</w:t>
      </w:r>
      <w:r w:rsidRPr="00A3308A">
        <w:t>.</w:t>
      </w:r>
    </w:p>
    <w:p w:rsidR="005E007F" w:rsidRPr="00A3308A" w:rsidRDefault="005E007F" w:rsidP="005E007F">
      <w:pPr>
        <w:jc w:val="both"/>
      </w:pPr>
      <w:r w:rsidRPr="00A3308A">
        <w:t> </w:t>
      </w:r>
    </w:p>
    <w:p w:rsidR="005E007F" w:rsidRPr="00A3308A" w:rsidRDefault="005E007F" w:rsidP="005E007F"/>
    <w:p w:rsidR="005E007F" w:rsidRPr="00A3308A" w:rsidRDefault="005E007F" w:rsidP="005E007F">
      <w:pPr>
        <w:jc w:val="center"/>
      </w:pPr>
      <w:r w:rsidRPr="00A3308A">
        <w:t xml:space="preserve">Глава </w:t>
      </w:r>
      <w:r>
        <w:t xml:space="preserve"> администрации :                                                                         </w:t>
      </w:r>
      <w:r>
        <w:rPr>
          <w:b/>
        </w:rPr>
        <w:t xml:space="preserve">   Е.А</w:t>
      </w:r>
      <w:r w:rsidRPr="00066628">
        <w:rPr>
          <w:b/>
        </w:rPr>
        <w:t>.К</w:t>
      </w:r>
      <w:r>
        <w:rPr>
          <w:b/>
        </w:rPr>
        <w:t>араваева</w:t>
      </w:r>
    </w:p>
    <w:p w:rsidR="005E007F" w:rsidRPr="005A2E4A" w:rsidRDefault="005E007F" w:rsidP="005E007F">
      <w:pPr>
        <w:pStyle w:val="a7"/>
        <w:shd w:val="clear" w:color="auto" w:fill="FFFFFF"/>
        <w:spacing w:before="0" w:beforeAutospacing="0" w:after="0" w:afterAutospacing="0" w:line="312" w:lineRule="atLeast"/>
        <w:rPr>
          <w:color w:val="555555"/>
        </w:rPr>
      </w:pPr>
      <w:r w:rsidRPr="00A3308A">
        <w:rPr>
          <w:color w:val="555555"/>
        </w:rPr>
        <w:t> </w:t>
      </w:r>
    </w:p>
    <w:p w:rsidR="005E007F" w:rsidRDefault="005E007F" w:rsidP="005E007F">
      <w:pPr>
        <w:jc w:val="right"/>
      </w:pPr>
    </w:p>
    <w:p w:rsidR="005E007F" w:rsidRDefault="005E007F" w:rsidP="005E007F">
      <w:pPr>
        <w:jc w:val="right"/>
      </w:pPr>
    </w:p>
    <w:p w:rsidR="005E007F" w:rsidRPr="005A2E4A" w:rsidRDefault="005E007F" w:rsidP="005E007F">
      <w:pPr>
        <w:jc w:val="right"/>
      </w:pPr>
      <w:r w:rsidRPr="005A2E4A">
        <w:lastRenderedPageBreak/>
        <w:t xml:space="preserve">Приложение №1 </w:t>
      </w:r>
    </w:p>
    <w:p w:rsidR="005E007F" w:rsidRPr="005A2E4A" w:rsidRDefault="005E007F" w:rsidP="005E007F">
      <w:pPr>
        <w:jc w:val="right"/>
      </w:pPr>
      <w:r w:rsidRPr="005A2E4A">
        <w:t>Утверждено</w:t>
      </w:r>
    </w:p>
    <w:p w:rsidR="005E007F" w:rsidRPr="005A2E4A" w:rsidRDefault="005E007F" w:rsidP="005E007F">
      <w:pPr>
        <w:jc w:val="right"/>
      </w:pPr>
      <w:r w:rsidRPr="005A2E4A">
        <w:t>Постановлением Администрации</w:t>
      </w:r>
    </w:p>
    <w:p w:rsidR="005E007F" w:rsidRDefault="005E007F" w:rsidP="005E007F">
      <w:pPr>
        <w:jc w:val="right"/>
      </w:pPr>
      <w:proofErr w:type="spellStart"/>
      <w:r w:rsidRPr="005A2E4A">
        <w:t>Плещеевского</w:t>
      </w:r>
      <w:proofErr w:type="spellEnd"/>
      <w:r w:rsidRPr="005A2E4A">
        <w:t xml:space="preserve"> сельсовета</w:t>
      </w:r>
    </w:p>
    <w:p w:rsidR="005E007F" w:rsidRPr="005A2E4A" w:rsidRDefault="005E007F" w:rsidP="005E007F">
      <w:pPr>
        <w:jc w:val="right"/>
      </w:pPr>
      <w:proofErr w:type="spellStart"/>
      <w:r>
        <w:t>Колышлейского</w:t>
      </w:r>
      <w:proofErr w:type="spellEnd"/>
      <w:r>
        <w:t xml:space="preserve"> района                                                                                                                           Пензенской области</w:t>
      </w:r>
    </w:p>
    <w:p w:rsidR="005E007F" w:rsidRPr="005A2E4A" w:rsidRDefault="005E007F" w:rsidP="005E007F">
      <w:pPr>
        <w:jc w:val="right"/>
      </w:pPr>
      <w:r>
        <w:t xml:space="preserve">                      от 08.12.2025 № 49</w:t>
      </w:r>
      <w:r w:rsidRPr="005A2E4A">
        <w:t xml:space="preserve"> </w:t>
      </w:r>
      <w:r>
        <w:rPr>
          <w:color w:val="FFFFFF"/>
        </w:rPr>
        <w:t xml:space="preserve"> </w:t>
      </w:r>
      <w:r w:rsidRPr="005A2E4A">
        <w:rPr>
          <w:color w:val="FFFFFF"/>
        </w:rPr>
        <w:t>2</w:t>
      </w:r>
      <w:r>
        <w:rPr>
          <w:color w:val="FFFFFF"/>
        </w:rPr>
        <w:t>08808.12.2025</w:t>
      </w:r>
      <w:r w:rsidRPr="005A2E4A">
        <w:rPr>
          <w:color w:val="FFFFFF"/>
        </w:rPr>
        <w:t>5</w:t>
      </w:r>
      <w:r w:rsidRPr="005A2E4A">
        <w:t xml:space="preserve">           </w:t>
      </w:r>
      <w:r>
        <w:t xml:space="preserve">                                                                                                              </w:t>
      </w:r>
      <w:r w:rsidRPr="005A2E4A">
        <w:rPr>
          <w:color w:val="FFFFFF"/>
        </w:rPr>
        <w:t>3</w:t>
      </w:r>
      <w:r>
        <w:rPr>
          <w:color w:val="FFFFFF"/>
        </w:rPr>
        <w:t>449</w:t>
      </w:r>
      <w:r w:rsidRPr="005A2E4A">
        <w:rPr>
          <w:color w:val="FFFFFF"/>
        </w:rPr>
        <w:t>0</w:t>
      </w:r>
    </w:p>
    <w:p w:rsidR="005E007F" w:rsidRDefault="005E007F" w:rsidP="005E007F">
      <w:pPr>
        <w:pStyle w:val="a7"/>
        <w:shd w:val="clear" w:color="auto" w:fill="FFFFFF"/>
        <w:spacing w:before="0" w:beforeAutospacing="0" w:after="0" w:afterAutospacing="0" w:line="312" w:lineRule="atLeast"/>
        <w:jc w:val="right"/>
        <w:rPr>
          <w:color w:val="555555"/>
        </w:rPr>
      </w:pPr>
    </w:p>
    <w:p w:rsidR="005E007F" w:rsidRDefault="005E007F" w:rsidP="005E007F">
      <w:pPr>
        <w:pStyle w:val="a7"/>
        <w:shd w:val="clear" w:color="auto" w:fill="FFFFFF"/>
        <w:spacing w:before="0" w:beforeAutospacing="0" w:after="0" w:afterAutospacing="0" w:line="312" w:lineRule="atLeast"/>
        <w:jc w:val="right"/>
        <w:rPr>
          <w:color w:val="555555"/>
        </w:rPr>
      </w:pPr>
    </w:p>
    <w:p w:rsidR="005E007F" w:rsidRDefault="005E007F" w:rsidP="005E007F">
      <w:pPr>
        <w:pStyle w:val="a7"/>
        <w:shd w:val="clear" w:color="auto" w:fill="FFFFFF"/>
        <w:spacing w:before="0" w:beforeAutospacing="0" w:after="0" w:afterAutospacing="0" w:line="312" w:lineRule="atLeast"/>
        <w:jc w:val="center"/>
        <w:rPr>
          <w:b/>
        </w:rPr>
      </w:pPr>
      <w:r w:rsidRPr="00A634B7">
        <w:rPr>
          <w:b/>
        </w:rPr>
        <w:t xml:space="preserve">Схема водоснабжения и водоотведения </w:t>
      </w:r>
      <w:proofErr w:type="spellStart"/>
      <w:r w:rsidRPr="00A634B7">
        <w:rPr>
          <w:b/>
        </w:rPr>
        <w:t>Плещеевского</w:t>
      </w:r>
      <w:proofErr w:type="spellEnd"/>
      <w:r w:rsidRPr="00A634B7">
        <w:rPr>
          <w:b/>
        </w:rPr>
        <w:t xml:space="preserve"> сельсовета</w:t>
      </w:r>
      <w:r>
        <w:rPr>
          <w:b/>
        </w:rPr>
        <w:t xml:space="preserve">                          </w:t>
      </w:r>
      <w:r w:rsidRPr="00A634B7">
        <w:rPr>
          <w:b/>
        </w:rPr>
        <w:t xml:space="preserve"> </w:t>
      </w:r>
      <w:proofErr w:type="spellStart"/>
      <w:r w:rsidRPr="00A634B7">
        <w:rPr>
          <w:b/>
        </w:rPr>
        <w:t>Колышлейского</w:t>
      </w:r>
      <w:proofErr w:type="spellEnd"/>
      <w:r w:rsidRPr="00A634B7">
        <w:rPr>
          <w:b/>
        </w:rPr>
        <w:t xml:space="preserve"> р</w:t>
      </w:r>
      <w:r>
        <w:rPr>
          <w:b/>
        </w:rPr>
        <w:t>айона Пензенской области  на 2025-2026</w:t>
      </w:r>
      <w:r w:rsidRPr="00A634B7">
        <w:rPr>
          <w:b/>
        </w:rPr>
        <w:t xml:space="preserve"> годы </w:t>
      </w:r>
    </w:p>
    <w:p w:rsidR="005E007F" w:rsidRPr="00A634B7" w:rsidRDefault="005E007F" w:rsidP="005E007F">
      <w:pPr>
        <w:pStyle w:val="a7"/>
        <w:shd w:val="clear" w:color="auto" w:fill="FFFFFF"/>
        <w:spacing w:before="0" w:beforeAutospacing="0" w:after="0" w:afterAutospacing="0" w:line="312" w:lineRule="atLeast"/>
        <w:jc w:val="center"/>
        <w:rPr>
          <w:b/>
          <w:color w:val="555555"/>
        </w:rPr>
      </w:pPr>
    </w:p>
    <w:p w:rsidR="005E007F" w:rsidRDefault="005E007F" w:rsidP="005E007F"/>
    <w:p w:rsidR="005E007F" w:rsidRPr="00B94770" w:rsidRDefault="005E007F" w:rsidP="005E007F">
      <w:pPr>
        <w:pStyle w:val="1"/>
        <w:spacing w:before="120" w:after="120"/>
        <w:rPr>
          <w:rFonts w:ascii="Times New Roman" w:hAnsi="Times New Roman"/>
          <w:sz w:val="24"/>
          <w:szCs w:val="24"/>
        </w:rPr>
      </w:pPr>
      <w:bookmarkStart w:id="0" w:name="_Toc391368778"/>
      <w:bookmarkStart w:id="1" w:name="_Toc377112222"/>
      <w:bookmarkStart w:id="2" w:name="_Toc377392180"/>
      <w:bookmarkStart w:id="3" w:name="_Toc378260938"/>
      <w:bookmarkStart w:id="4" w:name="_Toc378261031"/>
      <w:bookmarkStart w:id="5" w:name="_Toc378261216"/>
      <w:bookmarkStart w:id="6" w:name="_Toc378317202"/>
      <w:bookmarkStart w:id="7" w:name="_Toc378317435"/>
      <w:r w:rsidRPr="00B94770">
        <w:rPr>
          <w:rFonts w:ascii="Times New Roman" w:hAnsi="Times New Roman"/>
          <w:sz w:val="24"/>
          <w:szCs w:val="24"/>
        </w:rPr>
        <w:t>Глава 1. Водоснабжение</w:t>
      </w:r>
      <w:bookmarkEnd w:id="0"/>
    </w:p>
    <w:p w:rsidR="005E007F" w:rsidRPr="00B94770" w:rsidRDefault="005E007F" w:rsidP="005E007F">
      <w:pPr>
        <w:pStyle w:val="1"/>
        <w:spacing w:before="120" w:after="120"/>
        <w:jc w:val="both"/>
        <w:rPr>
          <w:rFonts w:ascii="Times New Roman" w:hAnsi="Times New Roman"/>
          <w:sz w:val="24"/>
          <w:szCs w:val="24"/>
        </w:rPr>
      </w:pPr>
      <w:bookmarkStart w:id="8" w:name="_Toc391368779"/>
      <w:r w:rsidRPr="00B94770">
        <w:rPr>
          <w:rFonts w:ascii="Times New Roman" w:hAnsi="Times New Roman"/>
          <w:sz w:val="24"/>
          <w:szCs w:val="24"/>
        </w:rPr>
        <w:t>1. Технико-экономическое состояние централизованных систем водоснабжения поселения</w:t>
      </w:r>
      <w:bookmarkEnd w:id="1"/>
      <w:bookmarkEnd w:id="2"/>
      <w:bookmarkEnd w:id="8"/>
    </w:p>
    <w:p w:rsidR="005E007F" w:rsidRPr="002E08D3" w:rsidRDefault="005E007F" w:rsidP="005E007F">
      <w:pPr>
        <w:pStyle w:val="2"/>
        <w:jc w:val="both"/>
        <w:rPr>
          <w:i/>
          <w:sz w:val="24"/>
        </w:rPr>
      </w:pPr>
      <w:bookmarkStart w:id="9" w:name="_Toc377112223"/>
      <w:bookmarkStart w:id="10" w:name="_Toc377392181"/>
      <w:bookmarkStart w:id="11" w:name="_Toc391368780"/>
      <w:r w:rsidRPr="002E08D3">
        <w:rPr>
          <w:i/>
          <w:sz w:val="24"/>
        </w:rPr>
        <w:t>1.1 Описание системы и структуры водоснабжения поселения и деление территории поселения на эксплуатационные зоны</w:t>
      </w:r>
      <w:bookmarkEnd w:id="9"/>
      <w:bookmarkEnd w:id="10"/>
      <w:bookmarkEnd w:id="11"/>
    </w:p>
    <w:p w:rsidR="005E007F" w:rsidRPr="00B94770" w:rsidRDefault="005E007F" w:rsidP="005E007F">
      <w:pPr>
        <w:ind w:firstLine="426"/>
        <w:jc w:val="both"/>
      </w:pPr>
      <w:r w:rsidRPr="00B94770">
        <w:t xml:space="preserve">Система централизованного водоснабжения </w:t>
      </w:r>
      <w:proofErr w:type="spellStart"/>
      <w:r w:rsidRPr="00B94770">
        <w:t>Плещеевского</w:t>
      </w:r>
      <w:proofErr w:type="spellEnd"/>
      <w:r w:rsidRPr="00B94770">
        <w:t xml:space="preserve"> сельсовета  представляет собой комплекс взаимосвязанных инженерных сооружений, обеспечивающих подачу питьевой воды  782  чел. (исключение составляет население, проживающие в жилых домах, не подключенных к централизованной системе водоснабжения). </w:t>
      </w:r>
    </w:p>
    <w:p w:rsidR="005E007F" w:rsidRPr="00B94770" w:rsidRDefault="005E007F" w:rsidP="005E007F">
      <w:pPr>
        <w:ind w:firstLine="426"/>
        <w:jc w:val="both"/>
      </w:pPr>
      <w:r w:rsidRPr="00B94770">
        <w:t xml:space="preserve">В состав муниципального образования входит 7 населенных пунктов. Централизованное водоснабжение осуществляется только в двух населенных пунктах – д. </w:t>
      </w:r>
      <w:proofErr w:type="spellStart"/>
      <w:r w:rsidRPr="00B94770">
        <w:t>Плещеевка</w:t>
      </w:r>
      <w:proofErr w:type="spellEnd"/>
      <w:r w:rsidRPr="00B94770">
        <w:t xml:space="preserve">  и д. </w:t>
      </w:r>
      <w:proofErr w:type="spellStart"/>
      <w:r w:rsidRPr="00B94770">
        <w:t>Пановка</w:t>
      </w:r>
      <w:proofErr w:type="spellEnd"/>
      <w:r w:rsidRPr="00B94770">
        <w:t xml:space="preserve"> .</w:t>
      </w:r>
    </w:p>
    <w:p w:rsidR="005E007F" w:rsidRPr="00B94770" w:rsidRDefault="005E007F" w:rsidP="005E007F">
      <w:pPr>
        <w:ind w:firstLine="426"/>
        <w:jc w:val="both"/>
      </w:pPr>
      <w:r w:rsidRPr="00B94770">
        <w:t>В поселении существует две  эксплуатационных зоны. Организациями , осуществляющими водоснабжение потребителей, являются СПОК «Рассвет и ООО «</w:t>
      </w:r>
      <w:proofErr w:type="spellStart"/>
      <w:r w:rsidRPr="00B94770">
        <w:t>Пановка</w:t>
      </w:r>
      <w:proofErr w:type="spellEnd"/>
      <w:r w:rsidRPr="00B94770">
        <w:t xml:space="preserve">». Данные  предприятия предоставляет услуги водоснабжения  потребителям поселений, которыми пользуются жители, организации, учреждения, а так же сезонное население. </w:t>
      </w:r>
    </w:p>
    <w:p w:rsidR="005E007F" w:rsidRPr="00B94770" w:rsidRDefault="005E007F" w:rsidP="005E007F">
      <w:pPr>
        <w:ind w:firstLine="426"/>
        <w:jc w:val="both"/>
      </w:pPr>
      <w:r w:rsidRPr="00B94770">
        <w:t xml:space="preserve">Потребителями холодного водоснабжения в основном является население, доля которого в общем объеме потребления составляет около 97%;  3,0% приходится на организации и учреждения. </w:t>
      </w:r>
    </w:p>
    <w:p w:rsidR="005E007F" w:rsidRPr="00B94770" w:rsidRDefault="005E007F" w:rsidP="005E007F">
      <w:pPr>
        <w:ind w:firstLine="426"/>
        <w:jc w:val="both"/>
      </w:pPr>
      <w:r w:rsidRPr="00B94770">
        <w:t xml:space="preserve">Жилая застройка на территории населенных пунктов </w:t>
      </w:r>
      <w:proofErr w:type="spellStart"/>
      <w:r w:rsidRPr="00B94770">
        <w:t>Плещеевского</w:t>
      </w:r>
      <w:proofErr w:type="spellEnd"/>
      <w:r w:rsidRPr="00B94770">
        <w:t xml:space="preserve"> сельсовета  по характеру степени благоустройства относится к частично благоустроенной застройке. </w:t>
      </w:r>
    </w:p>
    <w:p w:rsidR="005E007F" w:rsidRPr="00B94770" w:rsidRDefault="005E007F" w:rsidP="005E007F">
      <w:pPr>
        <w:ind w:firstLine="426"/>
        <w:jc w:val="both"/>
      </w:pPr>
      <w:r w:rsidRPr="00B94770">
        <w:t xml:space="preserve"> Вопросами по обеспечению населения хозяйственно-питьевой водой занимается администрация </w:t>
      </w:r>
      <w:proofErr w:type="spellStart"/>
      <w:r w:rsidRPr="00B94770">
        <w:t>Плещеевского</w:t>
      </w:r>
      <w:proofErr w:type="spellEnd"/>
      <w:r w:rsidRPr="00B94770">
        <w:t xml:space="preserve"> сельсовета  . Источником  водоснабжения, являются подземные воды. Для добычи воды используются глубоководные скважины, не имеющие очистных сооружений, обеззараживающих установок, организованных и благоустроенных зон санитарной охраны. Из скважин вода насосом  подается в водонапорные башни </w:t>
      </w:r>
      <w:proofErr w:type="spellStart"/>
      <w:r w:rsidRPr="00B94770">
        <w:t>Рожновского</w:t>
      </w:r>
      <w:proofErr w:type="spellEnd"/>
      <w:r w:rsidRPr="00B94770">
        <w:t xml:space="preserve">. Из башни под давлением, созданным высотой башни, вода поступает в тупиковые сети </w:t>
      </w:r>
      <w:proofErr w:type="spellStart"/>
      <w:r w:rsidRPr="00B94770">
        <w:t>д.Плещеевка</w:t>
      </w:r>
      <w:proofErr w:type="spellEnd"/>
      <w:r w:rsidRPr="00B94770">
        <w:t xml:space="preserve">  и д. </w:t>
      </w:r>
      <w:proofErr w:type="spellStart"/>
      <w:r w:rsidRPr="00B94770">
        <w:t>Пановка</w:t>
      </w:r>
      <w:proofErr w:type="spellEnd"/>
      <w:r w:rsidRPr="00B94770">
        <w:t xml:space="preserve"> . Упрощенная схема централизованного водоснабжения населенных пунктов представлена на рисунке 1.1.</w:t>
      </w:r>
    </w:p>
    <w:p w:rsidR="005E007F" w:rsidRPr="00B94770" w:rsidRDefault="005E007F" w:rsidP="005E007F">
      <w:pPr>
        <w:ind w:firstLine="426"/>
        <w:jc w:val="center"/>
      </w:pPr>
      <w:r>
        <w:rPr>
          <w:noProof/>
        </w:rPr>
        <w:lastRenderedPageBreak/>
        <w:drawing>
          <wp:inline distT="0" distB="0" distL="0" distR="0">
            <wp:extent cx="5219700" cy="3916680"/>
            <wp:effectExtent l="19050" t="0" r="0" b="0"/>
            <wp:docPr id="1" name="Рисунок 3" descr="D:\Эдуард\Кременевское СП\башя рожновског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Эдуард\Кременевское СП\башя рожновского.jpg"/>
                    <pic:cNvPicPr>
                      <a:picLocks noChangeAspect="1" noChangeArrowheads="1"/>
                    </pic:cNvPicPr>
                  </pic:nvPicPr>
                  <pic:blipFill>
                    <a:blip r:embed="rId5"/>
                    <a:srcRect/>
                    <a:stretch>
                      <a:fillRect/>
                    </a:stretch>
                  </pic:blipFill>
                  <pic:spPr bwMode="auto">
                    <a:xfrm>
                      <a:off x="0" y="0"/>
                      <a:ext cx="5219700" cy="3916680"/>
                    </a:xfrm>
                    <a:prstGeom prst="rect">
                      <a:avLst/>
                    </a:prstGeom>
                    <a:noFill/>
                    <a:ln w="9525">
                      <a:noFill/>
                      <a:miter lim="800000"/>
                      <a:headEnd/>
                      <a:tailEnd/>
                    </a:ln>
                  </pic:spPr>
                </pic:pic>
              </a:graphicData>
            </a:graphic>
          </wp:inline>
        </w:drawing>
      </w:r>
    </w:p>
    <w:p w:rsidR="005E007F" w:rsidRPr="00B94770" w:rsidRDefault="005E007F" w:rsidP="005E007F">
      <w:pPr>
        <w:ind w:firstLine="426"/>
        <w:jc w:val="center"/>
        <w:rPr>
          <w:i/>
        </w:rPr>
      </w:pPr>
    </w:p>
    <w:p w:rsidR="005E007F" w:rsidRPr="00B94770" w:rsidRDefault="005E007F" w:rsidP="005E007F">
      <w:pPr>
        <w:ind w:firstLine="426"/>
        <w:jc w:val="center"/>
        <w:outlineLvl w:val="0"/>
        <w:rPr>
          <w:i/>
        </w:rPr>
      </w:pPr>
      <w:r w:rsidRPr="00B94770">
        <w:rPr>
          <w:i/>
        </w:rPr>
        <w:t>Рисунок 1.1 Упрощенная схема централизованного водоснабжения</w:t>
      </w:r>
    </w:p>
    <w:p w:rsidR="005E007F" w:rsidRPr="00B94770" w:rsidRDefault="005E007F" w:rsidP="005E007F">
      <w:pPr>
        <w:ind w:firstLine="426"/>
        <w:jc w:val="center"/>
        <w:rPr>
          <w:i/>
        </w:rPr>
      </w:pPr>
    </w:p>
    <w:p w:rsidR="005E007F" w:rsidRPr="00B94770" w:rsidRDefault="005E007F" w:rsidP="005E007F">
      <w:pPr>
        <w:ind w:firstLine="426"/>
        <w:jc w:val="both"/>
      </w:pPr>
      <w:r w:rsidRPr="00B94770">
        <w:t xml:space="preserve">Существующие объекты водоснабжения, находятся на балансе  администрации </w:t>
      </w:r>
      <w:proofErr w:type="spellStart"/>
      <w:r w:rsidRPr="00B94770">
        <w:t>Плещеевского</w:t>
      </w:r>
      <w:proofErr w:type="spellEnd"/>
      <w:r w:rsidRPr="00B94770">
        <w:t xml:space="preserve"> сельсовета .</w:t>
      </w:r>
    </w:p>
    <w:p w:rsidR="005E007F" w:rsidRPr="00B94770" w:rsidRDefault="005E007F" w:rsidP="005E007F">
      <w:pPr>
        <w:ind w:firstLine="426"/>
        <w:jc w:val="both"/>
      </w:pPr>
      <w:r w:rsidRPr="00B94770">
        <w:t xml:space="preserve">Обеспечение холодным децентрализованным водоснабжением других населенных пунктов осуществляется за счет эксплуатации индивидуальных  скважин малого заложения  и  колодцев глубиной до </w:t>
      </w:r>
      <w:smartTag w:uri="urn:schemas-microsoft-com:office:smarttags" w:element="metricconverter">
        <w:smartTagPr>
          <w:attr w:name="ProductID" w:val="18 м"/>
        </w:smartTagPr>
        <w:r w:rsidRPr="00B94770">
          <w:t>18 м</w:t>
        </w:r>
      </w:smartTag>
      <w:r w:rsidRPr="00B94770">
        <w:t xml:space="preserve">. </w:t>
      </w:r>
    </w:p>
    <w:p w:rsidR="005E007F" w:rsidRPr="00B94770" w:rsidRDefault="005E007F" w:rsidP="005E007F">
      <w:pPr>
        <w:ind w:firstLine="426"/>
        <w:jc w:val="both"/>
      </w:pPr>
      <w:r w:rsidRPr="00B94770">
        <w:t>Горячего централизованного водоснабжения на территории поселения нет. Техническая вода отсутствует.</w:t>
      </w:r>
    </w:p>
    <w:p w:rsidR="005E007F" w:rsidRPr="00B94770" w:rsidRDefault="005E007F" w:rsidP="005E007F">
      <w:pPr>
        <w:ind w:firstLine="426"/>
        <w:jc w:val="both"/>
      </w:pPr>
      <w:r w:rsidRPr="00B94770">
        <w:t xml:space="preserve">Протяженность водопроводных сетей – </w:t>
      </w:r>
      <w:smartTag w:uri="urn:schemas-microsoft-com:office:smarttags" w:element="metricconverter">
        <w:smartTagPr>
          <w:attr w:name="ProductID" w:val="25 км"/>
        </w:smartTagPr>
        <w:r w:rsidRPr="00B94770">
          <w:t>25 км</w:t>
        </w:r>
      </w:smartTag>
      <w:r w:rsidRPr="00B94770">
        <w:t>.</w:t>
      </w:r>
    </w:p>
    <w:p w:rsidR="005E007F" w:rsidRPr="00B94770" w:rsidRDefault="005E007F" w:rsidP="005E007F">
      <w:pPr>
        <w:ind w:firstLine="426"/>
        <w:jc w:val="both"/>
      </w:pPr>
      <w:r w:rsidRPr="00B94770">
        <w:t xml:space="preserve">Пожаротушение осуществляется из пожарных водоемов, рек Хопёр и </w:t>
      </w:r>
      <w:proofErr w:type="spellStart"/>
      <w:r w:rsidRPr="00B94770">
        <w:t>Колышлей</w:t>
      </w:r>
      <w:proofErr w:type="spellEnd"/>
      <w:r w:rsidRPr="00B94770">
        <w:t xml:space="preserve">  , водонапорных башен.</w:t>
      </w:r>
    </w:p>
    <w:p w:rsidR="005E007F" w:rsidRPr="00B94770" w:rsidRDefault="005E007F" w:rsidP="005E007F">
      <w:pPr>
        <w:spacing w:after="240"/>
        <w:ind w:firstLine="426"/>
        <w:jc w:val="both"/>
      </w:pPr>
      <w:r w:rsidRPr="00B94770">
        <w:t xml:space="preserve">Резервуаров чистой воды нет. Имеется три водонапорные башни </w:t>
      </w:r>
      <w:proofErr w:type="spellStart"/>
      <w:r w:rsidRPr="00B94770">
        <w:t>Рожновского</w:t>
      </w:r>
      <w:proofErr w:type="spellEnd"/>
      <w:r w:rsidRPr="00B94770">
        <w:t xml:space="preserve"> объемом </w:t>
      </w:r>
      <w:r>
        <w:t xml:space="preserve">                  </w:t>
      </w:r>
      <w:smartTag w:uri="urn:schemas-microsoft-com:office:smarttags" w:element="metricconverter">
        <w:smartTagPr>
          <w:attr w:name="ProductID" w:val="15 м3"/>
        </w:smartTagPr>
        <w:r w:rsidRPr="00B94770">
          <w:t>15 м</w:t>
        </w:r>
        <w:r w:rsidRPr="00B94770">
          <w:rPr>
            <w:vertAlign w:val="superscript"/>
          </w:rPr>
          <w:t>3</w:t>
        </w:r>
      </w:smartTag>
      <w:r w:rsidRPr="00B94770">
        <w:t>.</w:t>
      </w:r>
    </w:p>
    <w:p w:rsidR="005E007F" w:rsidRPr="002E08D3" w:rsidRDefault="005E007F" w:rsidP="005E007F">
      <w:pPr>
        <w:pStyle w:val="2"/>
        <w:jc w:val="both"/>
        <w:rPr>
          <w:i/>
          <w:sz w:val="24"/>
        </w:rPr>
      </w:pPr>
      <w:bookmarkStart w:id="12" w:name="_Toc377112224"/>
      <w:bookmarkStart w:id="13" w:name="_Toc377392182"/>
      <w:bookmarkStart w:id="14" w:name="_Toc391368781"/>
      <w:r w:rsidRPr="002E08D3">
        <w:rPr>
          <w:i/>
          <w:sz w:val="24"/>
        </w:rPr>
        <w:t>1.2 Описание территорий поселения, не охваченных централизованными системами водоснабжения</w:t>
      </w:r>
      <w:bookmarkEnd w:id="12"/>
      <w:bookmarkEnd w:id="13"/>
      <w:bookmarkEnd w:id="14"/>
    </w:p>
    <w:p w:rsidR="005E007F" w:rsidRPr="00B94770" w:rsidRDefault="005E007F" w:rsidP="005E007F">
      <w:pPr>
        <w:tabs>
          <w:tab w:val="num" w:pos="0"/>
        </w:tabs>
        <w:ind w:firstLine="425"/>
      </w:pPr>
      <w:r w:rsidRPr="00B94770">
        <w:t xml:space="preserve">На данный момент в </w:t>
      </w:r>
      <w:proofErr w:type="spellStart"/>
      <w:r w:rsidRPr="00B94770">
        <w:t>Плещеевском</w:t>
      </w:r>
      <w:proofErr w:type="spellEnd"/>
      <w:r w:rsidRPr="00B94770">
        <w:t xml:space="preserve"> сельсовете  5 населенных пунктов не охвачены централизованным водоснабжением. Отсутствует полностью централизованное водоснабжение </w:t>
      </w:r>
      <w:r>
        <w:t xml:space="preserve">в следующих населенных пунктах: </w:t>
      </w:r>
      <w:r w:rsidRPr="00B94770">
        <w:t>с.Никольск,</w:t>
      </w:r>
      <w:r>
        <w:t xml:space="preserve"> </w:t>
      </w:r>
      <w:r w:rsidRPr="00B94770">
        <w:t>д.Давыдовка,</w:t>
      </w:r>
      <w:r>
        <w:t xml:space="preserve"> </w:t>
      </w:r>
      <w:r w:rsidRPr="00B94770">
        <w:t>д.Голицыно,</w:t>
      </w:r>
      <w:r>
        <w:t xml:space="preserve">                                                                 </w:t>
      </w:r>
      <w:proofErr w:type="spellStart"/>
      <w:r w:rsidRPr="00B94770">
        <w:t>д.Жмакино</w:t>
      </w:r>
      <w:proofErr w:type="spellEnd"/>
      <w:r w:rsidRPr="00B94770">
        <w:t>,</w:t>
      </w:r>
      <w:r>
        <w:t xml:space="preserve"> </w:t>
      </w:r>
      <w:proofErr w:type="spellStart"/>
      <w:r w:rsidRPr="00B94770">
        <w:t>д.Апраксино</w:t>
      </w:r>
      <w:proofErr w:type="spellEnd"/>
      <w:r w:rsidRPr="00B94770">
        <w:t>.</w:t>
      </w:r>
    </w:p>
    <w:p w:rsidR="005E007F" w:rsidRPr="00B94770" w:rsidRDefault="005E007F" w:rsidP="005E007F">
      <w:pPr>
        <w:ind w:firstLine="425"/>
        <w:jc w:val="both"/>
      </w:pPr>
      <w:r w:rsidRPr="00B94770">
        <w:t xml:space="preserve"> Основная застройка данных населенных пунктов – частные индивидуальные дома и дачные хозяйства. Снабжение питьевой водой осуществляется от частных колодцев и индивидуальных  скважин малого заложения</w:t>
      </w:r>
    </w:p>
    <w:p w:rsidR="005E007F" w:rsidRPr="002E08D3" w:rsidRDefault="005E007F" w:rsidP="005E007F">
      <w:pPr>
        <w:pStyle w:val="2"/>
        <w:jc w:val="both"/>
        <w:rPr>
          <w:i/>
          <w:sz w:val="24"/>
        </w:rPr>
      </w:pPr>
      <w:bookmarkStart w:id="15" w:name="_Toc377112225"/>
      <w:bookmarkStart w:id="16" w:name="_Toc377392183"/>
      <w:bookmarkStart w:id="17" w:name="_Toc391368782"/>
      <w:r w:rsidRPr="002E08D3">
        <w:rPr>
          <w:i/>
          <w:sz w:val="24"/>
        </w:rPr>
        <w:t>1.3 Описание технологических зон водоснабжения, зон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w:t>
      </w:r>
      <w:bookmarkEnd w:id="15"/>
      <w:bookmarkEnd w:id="16"/>
      <w:bookmarkEnd w:id="17"/>
    </w:p>
    <w:p w:rsidR="005E007F" w:rsidRPr="00B94770" w:rsidRDefault="005E007F" w:rsidP="005E007F"/>
    <w:p w:rsidR="005E007F" w:rsidRPr="00B94770" w:rsidRDefault="005E007F" w:rsidP="005E007F">
      <w:pPr>
        <w:ind w:firstLine="425"/>
        <w:jc w:val="both"/>
      </w:pPr>
      <w:proofErr w:type="spellStart"/>
      <w:r w:rsidRPr="00B94770">
        <w:t>Плещеевский</w:t>
      </w:r>
      <w:proofErr w:type="spellEnd"/>
      <w:r w:rsidRPr="00B94770">
        <w:t xml:space="preserve"> сельсовет</w:t>
      </w:r>
      <w:r w:rsidRPr="00B94770">
        <w:rPr>
          <w:rFonts w:eastAsia="TimesNewRomanPSMT"/>
        </w:rPr>
        <w:t xml:space="preserve"> имеет две технологические зоны централизованного холодного водоснабжения: с. </w:t>
      </w:r>
      <w:proofErr w:type="spellStart"/>
      <w:r w:rsidRPr="00B94770">
        <w:rPr>
          <w:rFonts w:eastAsia="TimesNewRomanPSMT"/>
        </w:rPr>
        <w:t>Плещеевка</w:t>
      </w:r>
      <w:proofErr w:type="spellEnd"/>
      <w:r w:rsidRPr="00B94770">
        <w:rPr>
          <w:rFonts w:eastAsia="TimesNewRomanPSMT"/>
        </w:rPr>
        <w:t xml:space="preserve">  и д. </w:t>
      </w:r>
      <w:proofErr w:type="spellStart"/>
      <w:r w:rsidRPr="00B94770">
        <w:rPr>
          <w:rFonts w:eastAsia="TimesNewRomanPSMT"/>
        </w:rPr>
        <w:t>Пановка</w:t>
      </w:r>
      <w:proofErr w:type="spellEnd"/>
      <w:r w:rsidRPr="00B94770">
        <w:rPr>
          <w:rFonts w:eastAsia="TimesNewRomanPSMT"/>
        </w:rPr>
        <w:t xml:space="preserve">. В остальных населенных пунктах применяются </w:t>
      </w:r>
      <w:r w:rsidRPr="00B94770">
        <w:rPr>
          <w:rFonts w:eastAsia="TimesNewRomanPSMT"/>
        </w:rPr>
        <w:lastRenderedPageBreak/>
        <w:t>децентрализованные системы холодного и горячего водоснабжения. На данной территории присоединение к централизованным сетям по различным причинам экономически нецелесообразно или отсутствует возможность технологического присоединения.</w:t>
      </w:r>
    </w:p>
    <w:p w:rsidR="005E007F" w:rsidRPr="002E08D3" w:rsidRDefault="005E007F" w:rsidP="005E007F">
      <w:pPr>
        <w:pStyle w:val="2"/>
        <w:jc w:val="both"/>
        <w:rPr>
          <w:i/>
          <w:sz w:val="24"/>
        </w:rPr>
      </w:pPr>
      <w:bookmarkStart w:id="18" w:name="_Toc377112226"/>
      <w:bookmarkStart w:id="19" w:name="_Toc377392184"/>
      <w:bookmarkStart w:id="20" w:name="_Toc391368783"/>
      <w:r w:rsidRPr="002E08D3">
        <w:rPr>
          <w:i/>
          <w:sz w:val="24"/>
        </w:rPr>
        <w:t>1.4 Описание результатов технического обследования централизованных систем водоснабжения</w:t>
      </w:r>
      <w:bookmarkEnd w:id="18"/>
      <w:bookmarkEnd w:id="19"/>
      <w:bookmarkEnd w:id="20"/>
    </w:p>
    <w:p w:rsidR="005E007F" w:rsidRPr="002E08D3" w:rsidRDefault="005E007F" w:rsidP="005E007F">
      <w:pPr>
        <w:pStyle w:val="2"/>
        <w:jc w:val="both"/>
        <w:rPr>
          <w:i/>
          <w:sz w:val="24"/>
        </w:rPr>
      </w:pPr>
      <w:bookmarkStart w:id="21" w:name="_Toc377112227"/>
      <w:bookmarkStart w:id="22" w:name="_Toc377392185"/>
      <w:bookmarkStart w:id="23" w:name="_Toc391368784"/>
      <w:r w:rsidRPr="002E08D3">
        <w:rPr>
          <w:i/>
          <w:sz w:val="24"/>
        </w:rPr>
        <w:t>1.4.1 Описание состояния существующих источников водоснабжения и водозаборных сооружений</w:t>
      </w:r>
      <w:bookmarkEnd w:id="21"/>
      <w:bookmarkEnd w:id="22"/>
      <w:bookmarkEnd w:id="23"/>
    </w:p>
    <w:p w:rsidR="005E007F" w:rsidRPr="00B94770" w:rsidRDefault="005E007F" w:rsidP="005E007F">
      <w:pPr>
        <w:ind w:firstLine="426"/>
        <w:jc w:val="both"/>
      </w:pPr>
      <w:r w:rsidRPr="00B94770">
        <w:t xml:space="preserve">Лицензии на право пользования недрами для эксплуатации пресных подземных вод на участках водозаборов, расположенных на территории  </w:t>
      </w:r>
      <w:proofErr w:type="spellStart"/>
      <w:r w:rsidRPr="00B94770">
        <w:t>Плещеевского</w:t>
      </w:r>
      <w:proofErr w:type="spellEnd"/>
      <w:r w:rsidRPr="00B94770">
        <w:t xml:space="preserve"> сельсовета  имеются . </w:t>
      </w:r>
    </w:p>
    <w:p w:rsidR="005E007F" w:rsidRPr="00B94770" w:rsidRDefault="005E007F" w:rsidP="005E007F">
      <w:pPr>
        <w:ind w:firstLine="426"/>
        <w:jc w:val="both"/>
      </w:pPr>
      <w:r w:rsidRPr="00B94770">
        <w:t xml:space="preserve">Для питьевого и хозяйственно-бытового водоснабжения поселения осуществляется добыча питьевых подземных вод с помощью 2 эксплуатационных скважин, из которых две рабочие. Эксплуатируемые скважины паспортизированы ,прошли инвентаризацию и оформлены в муниципальную  собственность.  </w:t>
      </w:r>
    </w:p>
    <w:p w:rsidR="005E007F" w:rsidRPr="00B94770" w:rsidRDefault="005E007F" w:rsidP="005E007F">
      <w:pPr>
        <w:ind w:firstLine="426"/>
        <w:jc w:val="both"/>
        <w:rPr>
          <w:rFonts w:eastAsia="TimesNewRomanPSMT"/>
        </w:rPr>
      </w:pPr>
      <w:r w:rsidRPr="00B94770">
        <w:rPr>
          <w:rFonts w:eastAsia="TimesNewRomanPSMT"/>
        </w:rPr>
        <w:t xml:space="preserve">Глубина залегания водоносного горизонта в зависимости от рельефа местности достигает 80 - </w:t>
      </w:r>
      <w:smartTag w:uri="urn:schemas-microsoft-com:office:smarttags" w:element="metricconverter">
        <w:smartTagPr>
          <w:attr w:name="ProductID" w:val="340 м"/>
        </w:smartTagPr>
        <w:r w:rsidRPr="00B94770">
          <w:rPr>
            <w:rFonts w:eastAsia="TimesNewRomanPSMT"/>
          </w:rPr>
          <w:t>340 м</w:t>
        </w:r>
      </w:smartTag>
      <w:r w:rsidRPr="00B94770">
        <w:rPr>
          <w:rFonts w:eastAsia="TimesNewRomanPSMT"/>
        </w:rPr>
        <w:t>. Территория сельского поселения относится к достаточно обеспеченной артезианскими источниками водоснабжения. Характеристика артезианских скважин представлена в таблице 1.1.</w:t>
      </w:r>
    </w:p>
    <w:p w:rsidR="005E007F" w:rsidRDefault="005E007F" w:rsidP="005E007F">
      <w:pPr>
        <w:ind w:firstLine="426"/>
        <w:jc w:val="right"/>
        <w:rPr>
          <w:rFonts w:eastAsia="TimesNewRomanPSMT"/>
        </w:rPr>
      </w:pPr>
    </w:p>
    <w:p w:rsidR="005E007F" w:rsidRPr="00B94770" w:rsidRDefault="005E007F" w:rsidP="005E007F">
      <w:pPr>
        <w:ind w:firstLine="426"/>
        <w:jc w:val="right"/>
        <w:rPr>
          <w:rFonts w:eastAsia="TimesNewRomanPSMT"/>
        </w:rPr>
      </w:pPr>
      <w:r w:rsidRPr="00B94770">
        <w:rPr>
          <w:rFonts w:eastAsia="TimesNewRomanPSMT"/>
        </w:rPr>
        <w:t>Таблица 1.1</w:t>
      </w:r>
    </w:p>
    <w:p w:rsidR="005E007F" w:rsidRPr="002E08D3" w:rsidRDefault="005E007F" w:rsidP="005E007F">
      <w:pPr>
        <w:ind w:firstLine="426"/>
        <w:jc w:val="center"/>
        <w:rPr>
          <w:rFonts w:eastAsia="TimesNewRomanPSMT"/>
        </w:rPr>
      </w:pPr>
      <w:r w:rsidRPr="002E08D3">
        <w:rPr>
          <w:rFonts w:eastAsia="TimesNewRomanPSMT"/>
        </w:rPr>
        <w:t>Параметры артезианских скважин</w:t>
      </w:r>
    </w:p>
    <w:tbl>
      <w:tblPr>
        <w:tblW w:w="100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1677"/>
        <w:gridCol w:w="863"/>
        <w:gridCol w:w="904"/>
        <w:gridCol w:w="734"/>
        <w:gridCol w:w="830"/>
        <w:gridCol w:w="1086"/>
        <w:gridCol w:w="786"/>
        <w:gridCol w:w="746"/>
        <w:gridCol w:w="1876"/>
      </w:tblGrid>
      <w:tr w:rsidR="005E007F" w:rsidRPr="00B94770" w:rsidTr="005E007F">
        <w:trPr>
          <w:cantSplit/>
          <w:trHeight w:val="2146"/>
          <w:jc w:val="center"/>
        </w:trPr>
        <w:tc>
          <w:tcPr>
            <w:tcW w:w="513" w:type="dxa"/>
            <w:vAlign w:val="center"/>
          </w:tcPr>
          <w:p w:rsidR="005E007F" w:rsidRPr="00B94770" w:rsidRDefault="005E007F" w:rsidP="005E007F">
            <w:pPr>
              <w:jc w:val="center"/>
            </w:pPr>
            <w:r w:rsidRPr="00B94770">
              <w:t xml:space="preserve">№ </w:t>
            </w:r>
            <w:proofErr w:type="spellStart"/>
            <w:r w:rsidRPr="00B94770">
              <w:t>п</w:t>
            </w:r>
            <w:proofErr w:type="spellEnd"/>
            <w:r w:rsidRPr="00B94770">
              <w:t>/</w:t>
            </w:r>
            <w:proofErr w:type="spellStart"/>
            <w:r w:rsidRPr="00B94770">
              <w:t>п</w:t>
            </w:r>
            <w:proofErr w:type="spellEnd"/>
          </w:p>
        </w:tc>
        <w:tc>
          <w:tcPr>
            <w:tcW w:w="1556" w:type="dxa"/>
            <w:vAlign w:val="center"/>
          </w:tcPr>
          <w:p w:rsidR="005E007F" w:rsidRPr="00B94770" w:rsidRDefault="005E007F" w:rsidP="005E007F">
            <w:pPr>
              <w:jc w:val="center"/>
            </w:pPr>
            <w:r w:rsidRPr="00B94770">
              <w:t>Место расположения</w:t>
            </w:r>
          </w:p>
        </w:tc>
        <w:tc>
          <w:tcPr>
            <w:tcW w:w="874" w:type="dxa"/>
            <w:textDirection w:val="btLr"/>
            <w:vAlign w:val="center"/>
          </w:tcPr>
          <w:p w:rsidR="005E007F" w:rsidRPr="00B94770" w:rsidRDefault="005E007F" w:rsidP="005E007F">
            <w:pPr>
              <w:ind w:left="113" w:right="113"/>
              <w:jc w:val="center"/>
            </w:pPr>
            <w:r w:rsidRPr="00B94770">
              <w:t>Год бурения</w:t>
            </w:r>
          </w:p>
        </w:tc>
        <w:tc>
          <w:tcPr>
            <w:tcW w:w="924" w:type="dxa"/>
            <w:textDirection w:val="btLr"/>
            <w:vAlign w:val="center"/>
          </w:tcPr>
          <w:p w:rsidR="005E007F" w:rsidRPr="00B94770" w:rsidRDefault="005E007F" w:rsidP="005E007F">
            <w:pPr>
              <w:ind w:left="113" w:right="113"/>
              <w:jc w:val="center"/>
            </w:pPr>
            <w:r w:rsidRPr="00B94770">
              <w:t>Глубина, м</w:t>
            </w:r>
          </w:p>
        </w:tc>
        <w:tc>
          <w:tcPr>
            <w:tcW w:w="748" w:type="dxa"/>
            <w:textDirection w:val="btLr"/>
            <w:vAlign w:val="center"/>
          </w:tcPr>
          <w:p w:rsidR="005E007F" w:rsidRPr="00B94770" w:rsidRDefault="005E007F" w:rsidP="005E007F">
            <w:pPr>
              <w:ind w:left="113" w:right="113"/>
              <w:jc w:val="center"/>
            </w:pPr>
            <w:r w:rsidRPr="00B94770">
              <w:t>Износ, %</w:t>
            </w:r>
          </w:p>
        </w:tc>
        <w:tc>
          <w:tcPr>
            <w:tcW w:w="845" w:type="dxa"/>
            <w:textDirection w:val="btLr"/>
            <w:vAlign w:val="center"/>
          </w:tcPr>
          <w:p w:rsidR="005E007F" w:rsidRPr="00B94770" w:rsidRDefault="005E007F" w:rsidP="005E007F">
            <w:pPr>
              <w:ind w:left="113" w:right="113"/>
              <w:jc w:val="center"/>
            </w:pPr>
            <w:r w:rsidRPr="00B94770">
              <w:t>Диаметр обсадной трубы, мм</w:t>
            </w:r>
          </w:p>
        </w:tc>
        <w:tc>
          <w:tcPr>
            <w:tcW w:w="1121" w:type="dxa"/>
            <w:textDirection w:val="btLr"/>
            <w:vAlign w:val="center"/>
          </w:tcPr>
          <w:p w:rsidR="005E007F" w:rsidRPr="00B94770" w:rsidRDefault="005E007F" w:rsidP="005E007F">
            <w:pPr>
              <w:ind w:left="113" w:right="113"/>
              <w:jc w:val="center"/>
            </w:pPr>
            <w:r w:rsidRPr="00B94770">
              <w:t>Диаметр водоподъемной трубы, мм</w:t>
            </w:r>
          </w:p>
        </w:tc>
        <w:tc>
          <w:tcPr>
            <w:tcW w:w="802" w:type="dxa"/>
            <w:textDirection w:val="btLr"/>
            <w:vAlign w:val="center"/>
          </w:tcPr>
          <w:p w:rsidR="005E007F" w:rsidRPr="00B94770" w:rsidRDefault="005E007F" w:rsidP="005E007F">
            <w:pPr>
              <w:ind w:left="113" w:right="113"/>
              <w:jc w:val="center"/>
            </w:pPr>
            <w:r w:rsidRPr="00B94770">
              <w:t>Дебит, куб.м/ч</w:t>
            </w:r>
          </w:p>
        </w:tc>
        <w:tc>
          <w:tcPr>
            <w:tcW w:w="760" w:type="dxa"/>
            <w:textDirection w:val="btLr"/>
            <w:vAlign w:val="center"/>
          </w:tcPr>
          <w:p w:rsidR="005E007F" w:rsidRPr="00B94770" w:rsidRDefault="005E007F" w:rsidP="005E007F">
            <w:pPr>
              <w:ind w:left="113" w:right="113"/>
              <w:jc w:val="center"/>
            </w:pPr>
            <w:r w:rsidRPr="00B94770">
              <w:t>Пояс ЗСО</w:t>
            </w:r>
          </w:p>
        </w:tc>
        <w:tc>
          <w:tcPr>
            <w:tcW w:w="1899" w:type="dxa"/>
            <w:vAlign w:val="center"/>
          </w:tcPr>
          <w:p w:rsidR="005E007F" w:rsidRPr="00B94770" w:rsidRDefault="005E007F" w:rsidP="005E007F">
            <w:pPr>
              <w:jc w:val="center"/>
            </w:pPr>
            <w:r w:rsidRPr="00B94770">
              <w:t>Примечание</w:t>
            </w:r>
          </w:p>
        </w:tc>
      </w:tr>
      <w:tr w:rsidR="005E007F" w:rsidRPr="00B94770" w:rsidTr="005E007F">
        <w:trPr>
          <w:jc w:val="center"/>
        </w:trPr>
        <w:tc>
          <w:tcPr>
            <w:tcW w:w="513" w:type="dxa"/>
            <w:vAlign w:val="center"/>
          </w:tcPr>
          <w:p w:rsidR="005E007F" w:rsidRPr="00B94770" w:rsidRDefault="005E007F" w:rsidP="005E007F">
            <w:pPr>
              <w:jc w:val="center"/>
            </w:pPr>
            <w:r w:rsidRPr="00B94770">
              <w:t>1</w:t>
            </w:r>
          </w:p>
        </w:tc>
        <w:tc>
          <w:tcPr>
            <w:tcW w:w="1556" w:type="dxa"/>
            <w:vAlign w:val="center"/>
          </w:tcPr>
          <w:p w:rsidR="005E007F" w:rsidRPr="00B94770" w:rsidRDefault="005E007F" w:rsidP="005E007F">
            <w:r w:rsidRPr="00B94770">
              <w:t xml:space="preserve">скважина №1 </w:t>
            </w:r>
            <w:proofErr w:type="spellStart"/>
            <w:r w:rsidRPr="00B94770">
              <w:t>д.Плещеевка</w:t>
            </w:r>
            <w:proofErr w:type="spellEnd"/>
            <w:r w:rsidRPr="00B94770">
              <w:t xml:space="preserve"> </w:t>
            </w:r>
          </w:p>
        </w:tc>
        <w:tc>
          <w:tcPr>
            <w:tcW w:w="874" w:type="dxa"/>
            <w:vAlign w:val="center"/>
          </w:tcPr>
          <w:p w:rsidR="005E007F" w:rsidRPr="00B94770" w:rsidRDefault="005E007F" w:rsidP="005E007F">
            <w:pPr>
              <w:jc w:val="center"/>
            </w:pPr>
            <w:r>
              <w:t>2021</w:t>
            </w:r>
          </w:p>
        </w:tc>
        <w:tc>
          <w:tcPr>
            <w:tcW w:w="924" w:type="dxa"/>
            <w:vAlign w:val="center"/>
          </w:tcPr>
          <w:p w:rsidR="005E007F" w:rsidRPr="00B94770" w:rsidRDefault="005E007F" w:rsidP="005E007F">
            <w:pPr>
              <w:jc w:val="center"/>
            </w:pPr>
            <w:r>
              <w:t>120</w:t>
            </w:r>
          </w:p>
        </w:tc>
        <w:tc>
          <w:tcPr>
            <w:tcW w:w="748" w:type="dxa"/>
            <w:vAlign w:val="center"/>
          </w:tcPr>
          <w:p w:rsidR="005E007F" w:rsidRPr="00B94770" w:rsidRDefault="005E007F" w:rsidP="005E007F">
            <w:pPr>
              <w:jc w:val="center"/>
            </w:pPr>
            <w:r w:rsidRPr="00B94770">
              <w:t>84</w:t>
            </w:r>
          </w:p>
        </w:tc>
        <w:tc>
          <w:tcPr>
            <w:tcW w:w="845" w:type="dxa"/>
            <w:vAlign w:val="center"/>
          </w:tcPr>
          <w:p w:rsidR="005E007F" w:rsidRPr="00B94770" w:rsidRDefault="005E007F" w:rsidP="005E007F">
            <w:pPr>
              <w:jc w:val="center"/>
            </w:pPr>
            <w:r w:rsidRPr="00B94770">
              <w:t>168</w:t>
            </w:r>
          </w:p>
        </w:tc>
        <w:tc>
          <w:tcPr>
            <w:tcW w:w="1121" w:type="dxa"/>
            <w:vAlign w:val="center"/>
          </w:tcPr>
          <w:p w:rsidR="005E007F" w:rsidRPr="00B94770" w:rsidRDefault="005E007F" w:rsidP="005E007F">
            <w:pPr>
              <w:jc w:val="center"/>
            </w:pPr>
            <w:r w:rsidRPr="00B94770">
              <w:t>56</w:t>
            </w:r>
          </w:p>
        </w:tc>
        <w:tc>
          <w:tcPr>
            <w:tcW w:w="802" w:type="dxa"/>
            <w:vAlign w:val="center"/>
          </w:tcPr>
          <w:p w:rsidR="005E007F" w:rsidRPr="00B94770" w:rsidRDefault="005E007F" w:rsidP="005E007F">
            <w:pPr>
              <w:jc w:val="center"/>
            </w:pPr>
            <w:r>
              <w:t>11</w:t>
            </w:r>
          </w:p>
        </w:tc>
        <w:tc>
          <w:tcPr>
            <w:tcW w:w="760" w:type="dxa"/>
            <w:vAlign w:val="center"/>
          </w:tcPr>
          <w:p w:rsidR="005E007F" w:rsidRPr="00B94770" w:rsidRDefault="005E007F" w:rsidP="005E007F">
            <w:pPr>
              <w:jc w:val="center"/>
            </w:pPr>
            <w:smartTag w:uri="urn:schemas-microsoft-com:office:smarttags" w:element="metricconverter">
              <w:smartTagPr>
                <w:attr w:name="ProductID" w:val="30 м"/>
              </w:smartTagPr>
              <w:r w:rsidRPr="00B94770">
                <w:t>30 м</w:t>
              </w:r>
            </w:smartTag>
          </w:p>
        </w:tc>
        <w:tc>
          <w:tcPr>
            <w:tcW w:w="1899" w:type="dxa"/>
            <w:vAlign w:val="center"/>
          </w:tcPr>
          <w:p w:rsidR="005E007F" w:rsidRPr="00B94770" w:rsidRDefault="005E007F" w:rsidP="005E007F">
            <w:pPr>
              <w:jc w:val="center"/>
            </w:pPr>
            <w:r w:rsidRPr="00B94770">
              <w:t>рабочая</w:t>
            </w:r>
          </w:p>
        </w:tc>
      </w:tr>
      <w:tr w:rsidR="005E007F" w:rsidRPr="00B94770" w:rsidTr="005E007F">
        <w:trPr>
          <w:jc w:val="center"/>
        </w:trPr>
        <w:tc>
          <w:tcPr>
            <w:tcW w:w="513" w:type="dxa"/>
            <w:vAlign w:val="center"/>
          </w:tcPr>
          <w:p w:rsidR="005E007F" w:rsidRPr="00B94770" w:rsidRDefault="005E007F" w:rsidP="005E007F">
            <w:pPr>
              <w:jc w:val="center"/>
            </w:pPr>
            <w:r w:rsidRPr="00B94770">
              <w:t>2</w:t>
            </w:r>
          </w:p>
        </w:tc>
        <w:tc>
          <w:tcPr>
            <w:tcW w:w="1556" w:type="dxa"/>
            <w:vAlign w:val="center"/>
          </w:tcPr>
          <w:p w:rsidR="005E007F" w:rsidRPr="00B94770" w:rsidRDefault="005E007F" w:rsidP="005E007F">
            <w:r w:rsidRPr="00B94770">
              <w:t xml:space="preserve">скважина №2 </w:t>
            </w:r>
            <w:proofErr w:type="spellStart"/>
            <w:r w:rsidRPr="00B94770">
              <w:t>д.Пановка</w:t>
            </w:r>
            <w:proofErr w:type="spellEnd"/>
            <w:r w:rsidRPr="00B94770">
              <w:t xml:space="preserve"> </w:t>
            </w:r>
          </w:p>
        </w:tc>
        <w:tc>
          <w:tcPr>
            <w:tcW w:w="874" w:type="dxa"/>
            <w:vAlign w:val="center"/>
          </w:tcPr>
          <w:p w:rsidR="005E007F" w:rsidRPr="00B94770" w:rsidRDefault="005E007F" w:rsidP="005E007F">
            <w:pPr>
              <w:jc w:val="center"/>
            </w:pPr>
            <w:r w:rsidRPr="00B94770">
              <w:t>1975</w:t>
            </w:r>
          </w:p>
        </w:tc>
        <w:tc>
          <w:tcPr>
            <w:tcW w:w="924" w:type="dxa"/>
            <w:vAlign w:val="center"/>
          </w:tcPr>
          <w:p w:rsidR="005E007F" w:rsidRPr="00B94770" w:rsidRDefault="005E007F" w:rsidP="005E007F">
            <w:pPr>
              <w:jc w:val="center"/>
            </w:pPr>
            <w:r w:rsidRPr="00B94770">
              <w:t>352</w:t>
            </w:r>
          </w:p>
        </w:tc>
        <w:tc>
          <w:tcPr>
            <w:tcW w:w="748" w:type="dxa"/>
            <w:vAlign w:val="center"/>
          </w:tcPr>
          <w:p w:rsidR="005E007F" w:rsidRPr="00B94770" w:rsidRDefault="005E007F" w:rsidP="005E007F">
            <w:pPr>
              <w:jc w:val="center"/>
            </w:pPr>
            <w:r>
              <w:t>86</w:t>
            </w:r>
          </w:p>
        </w:tc>
        <w:tc>
          <w:tcPr>
            <w:tcW w:w="845" w:type="dxa"/>
            <w:vAlign w:val="center"/>
          </w:tcPr>
          <w:p w:rsidR="005E007F" w:rsidRPr="00B94770" w:rsidRDefault="005E007F" w:rsidP="005E007F">
            <w:pPr>
              <w:jc w:val="center"/>
            </w:pPr>
            <w:r w:rsidRPr="00B94770">
              <w:t>168</w:t>
            </w:r>
          </w:p>
        </w:tc>
        <w:tc>
          <w:tcPr>
            <w:tcW w:w="1121" w:type="dxa"/>
            <w:vAlign w:val="center"/>
          </w:tcPr>
          <w:p w:rsidR="005E007F" w:rsidRPr="00B94770" w:rsidRDefault="005E007F" w:rsidP="005E007F">
            <w:pPr>
              <w:jc w:val="center"/>
            </w:pPr>
            <w:r w:rsidRPr="00B94770">
              <w:t>56</w:t>
            </w:r>
          </w:p>
        </w:tc>
        <w:tc>
          <w:tcPr>
            <w:tcW w:w="802" w:type="dxa"/>
            <w:vAlign w:val="center"/>
          </w:tcPr>
          <w:p w:rsidR="005E007F" w:rsidRPr="00B94770" w:rsidRDefault="005E007F" w:rsidP="005E007F">
            <w:pPr>
              <w:jc w:val="center"/>
            </w:pPr>
            <w:r w:rsidRPr="00B94770">
              <w:t>6,0</w:t>
            </w:r>
          </w:p>
        </w:tc>
        <w:tc>
          <w:tcPr>
            <w:tcW w:w="760" w:type="dxa"/>
            <w:vAlign w:val="center"/>
          </w:tcPr>
          <w:p w:rsidR="005E007F" w:rsidRPr="00B94770" w:rsidRDefault="005E007F" w:rsidP="005E007F">
            <w:pPr>
              <w:jc w:val="center"/>
            </w:pPr>
            <w:smartTag w:uri="urn:schemas-microsoft-com:office:smarttags" w:element="metricconverter">
              <w:smartTagPr>
                <w:attr w:name="ProductID" w:val="30 м"/>
              </w:smartTagPr>
              <w:r w:rsidRPr="00B94770">
                <w:t>30 м</w:t>
              </w:r>
            </w:smartTag>
          </w:p>
        </w:tc>
        <w:tc>
          <w:tcPr>
            <w:tcW w:w="1899" w:type="dxa"/>
            <w:vAlign w:val="center"/>
          </w:tcPr>
          <w:p w:rsidR="005E007F" w:rsidRPr="00B94770" w:rsidRDefault="005E007F" w:rsidP="005E007F">
            <w:pPr>
              <w:jc w:val="center"/>
            </w:pPr>
            <w:r w:rsidRPr="00B94770">
              <w:t xml:space="preserve">рабочая </w:t>
            </w:r>
          </w:p>
        </w:tc>
      </w:tr>
    </w:tbl>
    <w:p w:rsidR="005E007F" w:rsidRPr="00B94770" w:rsidRDefault="005E007F" w:rsidP="005E007F">
      <w:pPr>
        <w:ind w:firstLine="426"/>
        <w:jc w:val="both"/>
        <w:rPr>
          <w:rFonts w:eastAsia="TimesNewRomanPSMT"/>
        </w:rPr>
      </w:pPr>
    </w:p>
    <w:p w:rsidR="005E007F" w:rsidRPr="00B94770" w:rsidRDefault="005E007F" w:rsidP="005E007F">
      <w:pPr>
        <w:ind w:firstLine="426"/>
        <w:jc w:val="both"/>
      </w:pPr>
      <w:r w:rsidRPr="00B94770">
        <w:rPr>
          <w:rFonts w:eastAsia="TimesNewRomanPSMT"/>
        </w:rPr>
        <w:t>Состоян</w:t>
      </w:r>
      <w:r>
        <w:rPr>
          <w:rFonts w:eastAsia="TimesNewRomanPSMT"/>
        </w:rPr>
        <w:t xml:space="preserve">ие скважин удовлетворительное. В 2021 году  в д. </w:t>
      </w:r>
      <w:proofErr w:type="spellStart"/>
      <w:r>
        <w:rPr>
          <w:rFonts w:eastAsia="TimesNewRomanPSMT"/>
        </w:rPr>
        <w:t>Плещеевка</w:t>
      </w:r>
      <w:proofErr w:type="spellEnd"/>
      <w:r>
        <w:rPr>
          <w:rFonts w:eastAsia="TimesNewRomanPSMT"/>
        </w:rPr>
        <w:t xml:space="preserve"> пробурена новая </w:t>
      </w:r>
      <w:proofErr w:type="spellStart"/>
      <w:r>
        <w:rPr>
          <w:rFonts w:eastAsia="TimesNewRomanPSMT"/>
        </w:rPr>
        <w:t>артскважина</w:t>
      </w:r>
      <w:proofErr w:type="spellEnd"/>
      <w:r>
        <w:rPr>
          <w:rFonts w:eastAsia="TimesNewRomanPSMT"/>
        </w:rPr>
        <w:t xml:space="preserve">, проведён ремонт и замена водоотводной арматуры </w:t>
      </w:r>
      <w:proofErr w:type="spellStart"/>
      <w:r>
        <w:rPr>
          <w:rFonts w:eastAsia="TimesNewRomanPSMT"/>
        </w:rPr>
        <w:t>артскважины</w:t>
      </w:r>
      <w:proofErr w:type="spellEnd"/>
      <w:r>
        <w:rPr>
          <w:rFonts w:eastAsia="TimesNewRomanPSMT"/>
        </w:rPr>
        <w:t xml:space="preserve"> и водонапорной </w:t>
      </w:r>
      <w:proofErr w:type="spellStart"/>
      <w:r>
        <w:rPr>
          <w:rFonts w:eastAsia="TimesNewRomanPSMT"/>
        </w:rPr>
        <w:t>башни.Установлен</w:t>
      </w:r>
      <w:proofErr w:type="spellEnd"/>
      <w:r>
        <w:rPr>
          <w:rFonts w:eastAsia="TimesNewRomanPSMT"/>
        </w:rPr>
        <w:t xml:space="preserve"> регулятор частоты работы </w:t>
      </w:r>
      <w:proofErr w:type="spellStart"/>
      <w:r>
        <w:rPr>
          <w:rFonts w:eastAsia="TimesNewRomanPSMT"/>
        </w:rPr>
        <w:t>водопогружного</w:t>
      </w:r>
      <w:proofErr w:type="spellEnd"/>
      <w:r>
        <w:rPr>
          <w:rFonts w:eastAsia="TimesNewRomanPSMT"/>
        </w:rPr>
        <w:t xml:space="preserve"> насоса  В </w:t>
      </w:r>
      <w:proofErr w:type="spellStart"/>
      <w:r>
        <w:rPr>
          <w:rFonts w:eastAsia="TimesNewRomanPSMT"/>
        </w:rPr>
        <w:t>д.Пановка</w:t>
      </w:r>
      <w:proofErr w:type="spellEnd"/>
      <w:r>
        <w:rPr>
          <w:rFonts w:eastAsia="TimesNewRomanPSMT"/>
        </w:rPr>
        <w:t xml:space="preserve"> проведена замена водопроводных штанг на ПНД трубу.</w:t>
      </w:r>
      <w:r w:rsidRPr="00B94770">
        <w:rPr>
          <w:rFonts w:eastAsia="TimesNewRomanPSMT"/>
        </w:rPr>
        <w:t xml:space="preserve">. </w:t>
      </w:r>
      <w:r w:rsidRPr="00B94770">
        <w:t>Оголовки находятся в исправном состоянии и  обеспечивают герметизацию.</w:t>
      </w:r>
      <w:r w:rsidRPr="00B94770">
        <w:rPr>
          <w:rFonts w:eastAsia="TimesNewRomanPSMT"/>
        </w:rPr>
        <w:t xml:space="preserve"> На скважинах имеются выпуски для отбора проб с целью контроля качества воды. Отверстия для замера положения уровней воды отсутствуют. На скважинах нет приборного учета поднятой воды, т.е. учет ведется косвенным методом.</w:t>
      </w:r>
      <w:r w:rsidRPr="00B94770">
        <w:t xml:space="preserve"> Остановка работы действующих скважин производится для ремонта и замены оборудования.</w:t>
      </w:r>
    </w:p>
    <w:p w:rsidR="005E007F" w:rsidRPr="00B94770" w:rsidRDefault="005E007F" w:rsidP="005E007F">
      <w:pPr>
        <w:ind w:firstLine="426"/>
        <w:jc w:val="both"/>
      </w:pPr>
      <w:r w:rsidRPr="00B94770">
        <w:rPr>
          <w:rFonts w:eastAsia="TimesNewRomanPSMT"/>
        </w:rPr>
        <w:t>Артезианские скважины имеют наземные здания. Износ более 50%.</w:t>
      </w:r>
    </w:p>
    <w:p w:rsidR="005E007F" w:rsidRPr="002E08D3" w:rsidRDefault="005E007F" w:rsidP="005E007F">
      <w:pPr>
        <w:pStyle w:val="2"/>
        <w:jc w:val="both"/>
        <w:rPr>
          <w:i/>
          <w:sz w:val="24"/>
        </w:rPr>
      </w:pPr>
      <w:bookmarkStart w:id="24" w:name="_Toc377112228"/>
      <w:bookmarkStart w:id="25" w:name="_Toc377392186"/>
      <w:bookmarkStart w:id="26" w:name="_Toc391368785"/>
      <w:r w:rsidRPr="002E08D3">
        <w:rPr>
          <w:i/>
          <w:sz w:val="24"/>
        </w:rPr>
        <w:t>1.4.2 Описание существующих сооружений очистки и подготовки воды, включая оценку соответствия применяемой технологической схемы водоподготовки требованиям обеспечения нормативов качества воды</w:t>
      </w:r>
      <w:bookmarkEnd w:id="24"/>
      <w:bookmarkEnd w:id="25"/>
      <w:bookmarkEnd w:id="26"/>
    </w:p>
    <w:p w:rsidR="005E007F" w:rsidRPr="00B94770" w:rsidRDefault="005E007F" w:rsidP="005E007F">
      <w:pPr>
        <w:ind w:firstLine="426"/>
        <w:jc w:val="both"/>
      </w:pPr>
      <w:r w:rsidRPr="00B94770">
        <w:t xml:space="preserve">Качество источников подземных вод и воды в водопроводных сетях исследуются </w:t>
      </w:r>
      <w:proofErr w:type="spellStart"/>
      <w:r w:rsidRPr="00B94770">
        <w:t>Сердобским</w:t>
      </w:r>
      <w:proofErr w:type="spellEnd"/>
      <w:r w:rsidRPr="00B94770">
        <w:t xml:space="preserve">  филиалом лаборатории   ФГУ здравоохранения «Центр гигиены и эпидемиологии в Пензенской области » по графику согласно рабочей программы контроля качества питьевой воды. </w:t>
      </w:r>
    </w:p>
    <w:p w:rsidR="005E007F" w:rsidRPr="00B94770" w:rsidRDefault="005E007F" w:rsidP="005E007F">
      <w:pPr>
        <w:ind w:firstLine="426"/>
        <w:jc w:val="both"/>
      </w:pPr>
      <w:r w:rsidRPr="00B94770">
        <w:t xml:space="preserve">Качество воды соответствует  </w:t>
      </w:r>
      <w:hyperlink r:id="rId6" w:history="1">
        <w:proofErr w:type="spellStart"/>
        <w:r w:rsidRPr="00B94770">
          <w:rPr>
            <w:rStyle w:val="a8"/>
            <w:color w:val="auto"/>
          </w:rPr>
          <w:t>СанПиН</w:t>
        </w:r>
        <w:proofErr w:type="spellEnd"/>
      </w:hyperlink>
      <w:r w:rsidRPr="00B94770">
        <w:t xml:space="preserve"> 2.1.4.1074-01 . </w:t>
      </w:r>
    </w:p>
    <w:p w:rsidR="005E007F" w:rsidRPr="00B94770" w:rsidRDefault="005E007F" w:rsidP="005E007F">
      <w:pPr>
        <w:ind w:firstLine="426"/>
        <w:jc w:val="both"/>
      </w:pPr>
      <w:r w:rsidRPr="00B94770">
        <w:t xml:space="preserve">.Комплексов  очистки и водоподготовки в системе водоснабжения </w:t>
      </w:r>
      <w:proofErr w:type="spellStart"/>
      <w:r w:rsidRPr="00B94770">
        <w:t>Плещеевского</w:t>
      </w:r>
      <w:proofErr w:type="spellEnd"/>
      <w:r w:rsidRPr="00B94770">
        <w:t xml:space="preserve"> сельсовета не установлено.</w:t>
      </w:r>
    </w:p>
    <w:p w:rsidR="005E007F" w:rsidRPr="00B94770" w:rsidRDefault="005E007F" w:rsidP="005E007F">
      <w:pPr>
        <w:ind w:firstLine="426"/>
        <w:jc w:val="both"/>
      </w:pPr>
      <w:r w:rsidRPr="00B94770">
        <w:t>.</w:t>
      </w:r>
    </w:p>
    <w:p w:rsidR="005E007F" w:rsidRPr="002E08D3" w:rsidRDefault="005E007F" w:rsidP="005E007F">
      <w:pPr>
        <w:pStyle w:val="2"/>
        <w:jc w:val="both"/>
        <w:rPr>
          <w:i/>
          <w:sz w:val="24"/>
        </w:rPr>
      </w:pPr>
      <w:bookmarkStart w:id="27" w:name="_Toc377112229"/>
      <w:bookmarkStart w:id="28" w:name="_Toc377392187"/>
      <w:bookmarkStart w:id="29" w:name="_Toc391368786"/>
      <w:r w:rsidRPr="002E08D3">
        <w:rPr>
          <w:i/>
          <w:sz w:val="24"/>
        </w:rPr>
        <w:lastRenderedPageBreak/>
        <w:t>1.4.3 Описание состояния и функционирования существующих насосных централизованных станций</w:t>
      </w:r>
      <w:bookmarkEnd w:id="27"/>
      <w:bookmarkEnd w:id="28"/>
      <w:bookmarkEnd w:id="29"/>
    </w:p>
    <w:p w:rsidR="005E007F" w:rsidRPr="00B94770" w:rsidRDefault="005E007F" w:rsidP="005E007F">
      <w:pPr>
        <w:ind w:firstLine="426"/>
        <w:jc w:val="both"/>
      </w:pPr>
      <w:r w:rsidRPr="00B94770">
        <w:t xml:space="preserve">Основным источником водоснабжения являются артезианские скважины, расположенные на территории населённых пунктов. </w:t>
      </w:r>
    </w:p>
    <w:p w:rsidR="005E007F" w:rsidRPr="00B94770" w:rsidRDefault="005E007F" w:rsidP="005E007F">
      <w:pPr>
        <w:ind w:firstLine="426"/>
        <w:jc w:val="both"/>
      </w:pPr>
      <w:r w:rsidRPr="00B94770">
        <w:t xml:space="preserve">Подъем воды  осуществляется </w:t>
      </w:r>
      <w:proofErr w:type="spellStart"/>
      <w:r w:rsidRPr="00B94770">
        <w:t>водопогружными</w:t>
      </w:r>
      <w:proofErr w:type="spellEnd"/>
      <w:r w:rsidRPr="00B94770">
        <w:t xml:space="preserve">  насосами отечественного производства марки ЭЦВ. </w:t>
      </w:r>
    </w:p>
    <w:p w:rsidR="005E007F" w:rsidRPr="00B94770" w:rsidRDefault="005E007F" w:rsidP="005E007F">
      <w:pPr>
        <w:ind w:firstLine="426"/>
        <w:jc w:val="both"/>
      </w:pPr>
      <w:r w:rsidRPr="00B94770">
        <w:t xml:space="preserve">От водозаборных скважин вода подается в водонапорные башни </w:t>
      </w:r>
      <w:proofErr w:type="spellStart"/>
      <w:r w:rsidRPr="00B94770">
        <w:t>Рожновского</w:t>
      </w:r>
      <w:proofErr w:type="spellEnd"/>
      <w:r w:rsidRPr="00B94770">
        <w:t xml:space="preserve"> и далее под гидростатическим давлением поступает в разводящую сеть. Скважины работают в автоматическом режиме. Производится автоматическое включение - отключение насосов и регулирование наполнения ёмкостей башен, за счёт установленных электронных таймеров . </w:t>
      </w:r>
    </w:p>
    <w:p w:rsidR="005E007F" w:rsidRPr="00B94770" w:rsidRDefault="005E007F" w:rsidP="005E007F">
      <w:pPr>
        <w:ind w:firstLine="425"/>
        <w:jc w:val="both"/>
      </w:pPr>
      <w:r w:rsidRPr="00B94770">
        <w:t xml:space="preserve">Водозаборы поселений введены в эксплуатацию в </w:t>
      </w:r>
      <w:smartTag w:uri="urn:schemas-microsoft-com:office:smarttags" w:element="metricconverter">
        <w:smartTagPr>
          <w:attr w:name="ProductID" w:val="1965 г"/>
        </w:smartTagPr>
        <w:r w:rsidRPr="00B94770">
          <w:t>1965 г</w:t>
        </w:r>
      </w:smartTag>
      <w:r w:rsidRPr="00B94770">
        <w:t xml:space="preserve">. и </w:t>
      </w:r>
      <w:smartTag w:uri="urn:schemas-microsoft-com:office:smarttags" w:element="metricconverter">
        <w:smartTagPr>
          <w:attr w:name="ProductID" w:val="1975 г"/>
        </w:smartTagPr>
        <w:r w:rsidRPr="00B94770">
          <w:t>1975 г</w:t>
        </w:r>
      </w:smartTag>
      <w:r w:rsidRPr="00B94770">
        <w:t>. Технологическое оборудование скважин меняется  по мере физического износа  .</w:t>
      </w:r>
    </w:p>
    <w:p w:rsidR="005E007F" w:rsidRPr="00B94770" w:rsidRDefault="005E007F" w:rsidP="005E007F">
      <w:pPr>
        <w:ind w:firstLine="425"/>
        <w:jc w:val="both"/>
      </w:pPr>
      <w:r w:rsidRPr="00B94770">
        <w:t>Паспортные данные насосов приведены в таблице 1.2.</w:t>
      </w:r>
    </w:p>
    <w:p w:rsidR="005E007F" w:rsidRPr="00B94770" w:rsidRDefault="005E007F" w:rsidP="005E007F">
      <w:pPr>
        <w:ind w:firstLine="425"/>
        <w:jc w:val="right"/>
      </w:pPr>
      <w:r w:rsidRPr="00B94770">
        <w:t>Таблица 1.2</w:t>
      </w:r>
    </w:p>
    <w:p w:rsidR="005E007F" w:rsidRPr="002E08D3" w:rsidRDefault="005E007F" w:rsidP="005E007F">
      <w:pPr>
        <w:ind w:firstLine="425"/>
        <w:jc w:val="center"/>
      </w:pPr>
      <w:r w:rsidRPr="002E08D3">
        <w:t>Паспортные данные оборудования</w:t>
      </w: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4"/>
        <w:gridCol w:w="1256"/>
        <w:gridCol w:w="1148"/>
        <w:gridCol w:w="1341"/>
        <w:gridCol w:w="1823"/>
        <w:gridCol w:w="1622"/>
      </w:tblGrid>
      <w:tr w:rsidR="005E007F" w:rsidRPr="00B94770" w:rsidTr="005E007F">
        <w:trPr>
          <w:trHeight w:val="340"/>
          <w:jc w:val="center"/>
        </w:trPr>
        <w:tc>
          <w:tcPr>
            <w:tcW w:w="2464" w:type="dxa"/>
            <w:vAlign w:val="center"/>
          </w:tcPr>
          <w:p w:rsidR="005E007F" w:rsidRPr="00B94770" w:rsidRDefault="005E007F" w:rsidP="005E007F">
            <w:pPr>
              <w:jc w:val="center"/>
              <w:rPr>
                <w:rFonts w:eastAsia="TimesNewRomanPSMT"/>
              </w:rPr>
            </w:pPr>
            <w:r w:rsidRPr="00B94770">
              <w:rPr>
                <w:rFonts w:eastAsia="TimesNewRomanPSMT"/>
              </w:rPr>
              <w:t>Марка оборудования</w:t>
            </w:r>
          </w:p>
        </w:tc>
        <w:tc>
          <w:tcPr>
            <w:tcW w:w="1256" w:type="dxa"/>
            <w:vAlign w:val="center"/>
          </w:tcPr>
          <w:p w:rsidR="005E007F" w:rsidRPr="00B94770" w:rsidRDefault="005E007F" w:rsidP="005E007F">
            <w:pPr>
              <w:jc w:val="center"/>
              <w:rPr>
                <w:rFonts w:eastAsia="TimesNewRomanPSMT"/>
              </w:rPr>
            </w:pPr>
            <w:r w:rsidRPr="00B94770">
              <w:rPr>
                <w:rFonts w:eastAsia="TimesNewRomanPSMT"/>
              </w:rPr>
              <w:t>Подача, м</w:t>
            </w:r>
            <w:r w:rsidRPr="00B94770">
              <w:rPr>
                <w:rFonts w:eastAsia="TimesNewRomanPSMT"/>
                <w:vertAlign w:val="superscript"/>
              </w:rPr>
              <w:t>3</w:t>
            </w:r>
          </w:p>
        </w:tc>
        <w:tc>
          <w:tcPr>
            <w:tcW w:w="1148" w:type="dxa"/>
            <w:vAlign w:val="center"/>
          </w:tcPr>
          <w:p w:rsidR="005E007F" w:rsidRPr="00B94770" w:rsidRDefault="005E007F" w:rsidP="005E007F">
            <w:pPr>
              <w:jc w:val="center"/>
              <w:rPr>
                <w:rFonts w:eastAsia="TimesNewRomanPSMT"/>
              </w:rPr>
            </w:pPr>
            <w:r w:rsidRPr="00B94770">
              <w:rPr>
                <w:rFonts w:eastAsia="TimesNewRomanPSMT"/>
              </w:rPr>
              <w:t>Напор, м</w:t>
            </w:r>
          </w:p>
        </w:tc>
        <w:tc>
          <w:tcPr>
            <w:tcW w:w="1341" w:type="dxa"/>
            <w:vAlign w:val="center"/>
          </w:tcPr>
          <w:p w:rsidR="005E007F" w:rsidRPr="00B94770" w:rsidRDefault="005E007F" w:rsidP="005E007F">
            <w:pPr>
              <w:jc w:val="center"/>
              <w:rPr>
                <w:rFonts w:eastAsia="TimesNewRomanPSMT"/>
              </w:rPr>
            </w:pPr>
            <w:r w:rsidRPr="00B94770">
              <w:rPr>
                <w:rFonts w:eastAsia="TimesNewRomanPSMT"/>
              </w:rPr>
              <w:t>КПД, %</w:t>
            </w:r>
          </w:p>
        </w:tc>
        <w:tc>
          <w:tcPr>
            <w:tcW w:w="1823" w:type="dxa"/>
            <w:vAlign w:val="center"/>
          </w:tcPr>
          <w:p w:rsidR="005E007F" w:rsidRPr="00B94770" w:rsidRDefault="005E007F" w:rsidP="005E007F">
            <w:pPr>
              <w:jc w:val="center"/>
              <w:rPr>
                <w:rFonts w:eastAsia="TimesNewRomanPSMT"/>
              </w:rPr>
            </w:pPr>
            <w:r w:rsidRPr="00B94770">
              <w:rPr>
                <w:rFonts w:eastAsia="TimesNewRomanPSMT"/>
              </w:rPr>
              <w:t>Потребляемая мощность, кВт</w:t>
            </w:r>
          </w:p>
        </w:tc>
        <w:tc>
          <w:tcPr>
            <w:tcW w:w="1622" w:type="dxa"/>
            <w:vAlign w:val="center"/>
          </w:tcPr>
          <w:p w:rsidR="005E007F" w:rsidRPr="00B94770" w:rsidRDefault="005E007F" w:rsidP="005E007F">
            <w:pPr>
              <w:jc w:val="center"/>
              <w:rPr>
                <w:rFonts w:eastAsia="TimesNewRomanPSMT"/>
              </w:rPr>
            </w:pPr>
            <w:r w:rsidRPr="00B94770">
              <w:rPr>
                <w:rFonts w:eastAsia="TimesNewRomanPSMT"/>
              </w:rPr>
              <w:t>Примечание</w:t>
            </w:r>
          </w:p>
        </w:tc>
      </w:tr>
      <w:tr w:rsidR="005E007F" w:rsidRPr="00B94770" w:rsidTr="005E007F">
        <w:trPr>
          <w:trHeight w:val="340"/>
          <w:jc w:val="center"/>
        </w:trPr>
        <w:tc>
          <w:tcPr>
            <w:tcW w:w="2464" w:type="dxa"/>
            <w:vAlign w:val="center"/>
          </w:tcPr>
          <w:p w:rsidR="005E007F" w:rsidRPr="00B94770" w:rsidRDefault="005E007F" w:rsidP="005E007F">
            <w:pPr>
              <w:rPr>
                <w:rFonts w:eastAsia="TimesNewRomanPSMT"/>
              </w:rPr>
            </w:pPr>
            <w:r w:rsidRPr="00B94770">
              <w:rPr>
                <w:rFonts w:eastAsia="TimesNewRomanPSMT"/>
              </w:rPr>
              <w:t>насос ЭЦВ-6-10-140</w:t>
            </w:r>
          </w:p>
        </w:tc>
        <w:tc>
          <w:tcPr>
            <w:tcW w:w="1256" w:type="dxa"/>
            <w:vAlign w:val="center"/>
          </w:tcPr>
          <w:p w:rsidR="005E007F" w:rsidRPr="00B94770" w:rsidRDefault="005E007F" w:rsidP="005E007F">
            <w:pPr>
              <w:jc w:val="center"/>
              <w:rPr>
                <w:rFonts w:eastAsia="TimesNewRomanPSMT"/>
              </w:rPr>
            </w:pPr>
            <w:r>
              <w:rPr>
                <w:rFonts w:eastAsia="TimesNewRomanPSMT"/>
              </w:rPr>
              <w:t>10</w:t>
            </w:r>
          </w:p>
        </w:tc>
        <w:tc>
          <w:tcPr>
            <w:tcW w:w="1148" w:type="dxa"/>
            <w:vAlign w:val="center"/>
          </w:tcPr>
          <w:p w:rsidR="005E007F" w:rsidRPr="00B94770" w:rsidRDefault="005E007F" w:rsidP="005E007F">
            <w:pPr>
              <w:jc w:val="center"/>
              <w:rPr>
                <w:rFonts w:eastAsia="TimesNewRomanPSMT"/>
              </w:rPr>
            </w:pPr>
            <w:r>
              <w:rPr>
                <w:rFonts w:eastAsia="TimesNewRomanPSMT"/>
              </w:rPr>
              <w:t>140</w:t>
            </w:r>
          </w:p>
        </w:tc>
        <w:tc>
          <w:tcPr>
            <w:tcW w:w="1341" w:type="dxa"/>
            <w:vAlign w:val="center"/>
          </w:tcPr>
          <w:p w:rsidR="005E007F" w:rsidRPr="00B94770" w:rsidRDefault="005E007F" w:rsidP="005E007F">
            <w:pPr>
              <w:jc w:val="center"/>
              <w:rPr>
                <w:rFonts w:eastAsia="TimesNewRomanPSMT"/>
              </w:rPr>
            </w:pPr>
            <w:r>
              <w:rPr>
                <w:rFonts w:eastAsia="TimesNewRomanPSMT"/>
              </w:rPr>
              <w:t>85</w:t>
            </w:r>
          </w:p>
        </w:tc>
        <w:tc>
          <w:tcPr>
            <w:tcW w:w="1823" w:type="dxa"/>
            <w:vAlign w:val="center"/>
          </w:tcPr>
          <w:p w:rsidR="005E007F" w:rsidRPr="00B94770" w:rsidRDefault="005E007F" w:rsidP="005E007F">
            <w:pPr>
              <w:jc w:val="center"/>
              <w:rPr>
                <w:rFonts w:eastAsia="TimesNewRomanPSMT"/>
              </w:rPr>
            </w:pPr>
            <w:r>
              <w:rPr>
                <w:rFonts w:eastAsia="TimesNewRomanPSMT"/>
              </w:rPr>
              <w:t>6</w:t>
            </w:r>
          </w:p>
        </w:tc>
        <w:tc>
          <w:tcPr>
            <w:tcW w:w="1622" w:type="dxa"/>
            <w:vAlign w:val="center"/>
          </w:tcPr>
          <w:p w:rsidR="005E007F" w:rsidRPr="00B94770" w:rsidRDefault="005E007F" w:rsidP="005E007F">
            <w:pPr>
              <w:jc w:val="center"/>
              <w:rPr>
                <w:rFonts w:eastAsia="TimesNewRomanPSMT"/>
              </w:rPr>
            </w:pPr>
            <w:r w:rsidRPr="00B94770">
              <w:rPr>
                <w:rFonts w:eastAsia="TimesNewRomanPSMT"/>
              </w:rPr>
              <w:t>рабочий</w:t>
            </w:r>
          </w:p>
        </w:tc>
      </w:tr>
      <w:tr w:rsidR="005E007F" w:rsidRPr="00B94770" w:rsidTr="005E007F">
        <w:trPr>
          <w:trHeight w:val="340"/>
          <w:jc w:val="center"/>
        </w:trPr>
        <w:tc>
          <w:tcPr>
            <w:tcW w:w="2464" w:type="dxa"/>
            <w:vAlign w:val="center"/>
          </w:tcPr>
          <w:p w:rsidR="005E007F" w:rsidRPr="00B94770" w:rsidRDefault="005E007F" w:rsidP="005E007F">
            <w:pPr>
              <w:rPr>
                <w:rFonts w:eastAsia="TimesNewRomanPSMT"/>
              </w:rPr>
            </w:pPr>
            <w:r w:rsidRPr="00B94770">
              <w:rPr>
                <w:rFonts w:eastAsia="TimesNewRomanPSMT"/>
              </w:rPr>
              <w:t>насос ЭЦВ-6-10-140</w:t>
            </w:r>
          </w:p>
        </w:tc>
        <w:tc>
          <w:tcPr>
            <w:tcW w:w="1256" w:type="dxa"/>
            <w:vAlign w:val="center"/>
          </w:tcPr>
          <w:p w:rsidR="005E007F" w:rsidRPr="00B94770" w:rsidRDefault="005E007F" w:rsidP="005E007F">
            <w:pPr>
              <w:jc w:val="center"/>
              <w:rPr>
                <w:rFonts w:eastAsia="TimesNewRomanPSMT"/>
              </w:rPr>
            </w:pPr>
            <w:r w:rsidRPr="00B94770">
              <w:rPr>
                <w:rFonts w:eastAsia="TimesNewRomanPSMT"/>
              </w:rPr>
              <w:t>10</w:t>
            </w:r>
          </w:p>
        </w:tc>
        <w:tc>
          <w:tcPr>
            <w:tcW w:w="1148" w:type="dxa"/>
            <w:vAlign w:val="center"/>
          </w:tcPr>
          <w:p w:rsidR="005E007F" w:rsidRPr="00B94770" w:rsidRDefault="005E007F" w:rsidP="005E007F">
            <w:pPr>
              <w:jc w:val="center"/>
              <w:rPr>
                <w:rFonts w:eastAsia="TimesNewRomanPSMT"/>
              </w:rPr>
            </w:pPr>
            <w:r w:rsidRPr="00B94770">
              <w:rPr>
                <w:rFonts w:eastAsia="TimesNewRomanPSMT"/>
              </w:rPr>
              <w:t>140</w:t>
            </w:r>
          </w:p>
        </w:tc>
        <w:tc>
          <w:tcPr>
            <w:tcW w:w="1341" w:type="dxa"/>
            <w:vAlign w:val="center"/>
          </w:tcPr>
          <w:p w:rsidR="005E007F" w:rsidRPr="00B94770" w:rsidRDefault="005E007F" w:rsidP="005E007F">
            <w:pPr>
              <w:jc w:val="center"/>
              <w:rPr>
                <w:rFonts w:eastAsia="TimesNewRomanPSMT"/>
              </w:rPr>
            </w:pPr>
            <w:r w:rsidRPr="00B94770">
              <w:rPr>
                <w:rFonts w:eastAsia="TimesNewRomanPSMT"/>
              </w:rPr>
              <w:t>85</w:t>
            </w:r>
          </w:p>
        </w:tc>
        <w:tc>
          <w:tcPr>
            <w:tcW w:w="1823" w:type="dxa"/>
            <w:vAlign w:val="center"/>
          </w:tcPr>
          <w:p w:rsidR="005E007F" w:rsidRPr="00B94770" w:rsidRDefault="005E007F" w:rsidP="005E007F">
            <w:pPr>
              <w:jc w:val="center"/>
              <w:rPr>
                <w:rFonts w:eastAsia="TimesNewRomanPSMT"/>
              </w:rPr>
            </w:pPr>
            <w:r w:rsidRPr="00B94770">
              <w:rPr>
                <w:rFonts w:eastAsia="TimesNewRomanPSMT"/>
              </w:rPr>
              <w:t>6</w:t>
            </w:r>
          </w:p>
        </w:tc>
        <w:tc>
          <w:tcPr>
            <w:tcW w:w="1622" w:type="dxa"/>
            <w:vAlign w:val="center"/>
          </w:tcPr>
          <w:p w:rsidR="005E007F" w:rsidRPr="00B94770" w:rsidRDefault="005E007F" w:rsidP="005E007F">
            <w:pPr>
              <w:jc w:val="center"/>
              <w:rPr>
                <w:rFonts w:eastAsia="TimesNewRomanPSMT"/>
              </w:rPr>
            </w:pPr>
            <w:r w:rsidRPr="00B94770">
              <w:rPr>
                <w:rFonts w:eastAsia="TimesNewRomanPSMT"/>
              </w:rPr>
              <w:t>рабочий</w:t>
            </w:r>
          </w:p>
        </w:tc>
      </w:tr>
    </w:tbl>
    <w:p w:rsidR="005E007F" w:rsidRPr="00B94770" w:rsidRDefault="005E007F" w:rsidP="005E007F">
      <w:pPr>
        <w:ind w:firstLine="426"/>
        <w:jc w:val="both"/>
        <w:rPr>
          <w:rFonts w:eastAsia="TimesNewRomanPSMT"/>
        </w:rPr>
      </w:pPr>
    </w:p>
    <w:p w:rsidR="005E007F" w:rsidRPr="00B94770" w:rsidRDefault="005E007F" w:rsidP="005E007F">
      <w:pPr>
        <w:ind w:firstLine="426"/>
        <w:jc w:val="both"/>
      </w:pPr>
      <w:r w:rsidRPr="00B94770">
        <w:rPr>
          <w:rFonts w:eastAsia="TimesNewRomanPSMT"/>
        </w:rPr>
        <w:t xml:space="preserve"> Существующее насосное оборудование, с учётом работы  регулирующих устройств, в целом соответствует параметрам </w:t>
      </w:r>
      <w:proofErr w:type="spellStart"/>
      <w:r w:rsidRPr="00B94770">
        <w:rPr>
          <w:rFonts w:eastAsia="TimesNewRomanPSMT"/>
        </w:rPr>
        <w:t>артскважин</w:t>
      </w:r>
      <w:proofErr w:type="spellEnd"/>
      <w:r w:rsidRPr="00B94770">
        <w:t xml:space="preserve">. </w:t>
      </w:r>
    </w:p>
    <w:p w:rsidR="005E007F" w:rsidRPr="002E08D3" w:rsidRDefault="005E007F" w:rsidP="005E007F">
      <w:pPr>
        <w:pStyle w:val="2"/>
        <w:jc w:val="both"/>
        <w:rPr>
          <w:i/>
          <w:sz w:val="24"/>
        </w:rPr>
      </w:pPr>
      <w:bookmarkStart w:id="30" w:name="_Toc377112230"/>
      <w:bookmarkStart w:id="31" w:name="_Toc377392188"/>
      <w:bookmarkStart w:id="32" w:name="_Toc391368787"/>
      <w:r w:rsidRPr="002E08D3">
        <w:rPr>
          <w:i/>
          <w:sz w:val="24"/>
        </w:rPr>
        <w:t>1.4.4 Описание состояния и функционирования водопроводных сетей систем водоснабжения</w:t>
      </w:r>
      <w:bookmarkEnd w:id="30"/>
      <w:bookmarkEnd w:id="31"/>
      <w:bookmarkEnd w:id="32"/>
    </w:p>
    <w:p w:rsidR="005E007F" w:rsidRPr="00B94770" w:rsidRDefault="005E007F" w:rsidP="005E007F">
      <w:pPr>
        <w:ind w:firstLine="426"/>
        <w:jc w:val="both"/>
      </w:pPr>
      <w:r w:rsidRPr="00B94770">
        <w:t xml:space="preserve">Снабжение абонентов холодной питьевой водой осуществляется через централизованные системы сетей водопровода. </w:t>
      </w:r>
    </w:p>
    <w:p w:rsidR="005E007F" w:rsidRPr="00B94770" w:rsidRDefault="005E007F" w:rsidP="005E007F">
      <w:pPr>
        <w:ind w:firstLine="426"/>
        <w:jc w:val="both"/>
      </w:pPr>
      <w:r w:rsidRPr="00B94770">
        <w:t xml:space="preserve">Водоснабжение </w:t>
      </w:r>
      <w:proofErr w:type="spellStart"/>
      <w:r w:rsidRPr="00B94770">
        <w:t>д.Плещеевка</w:t>
      </w:r>
      <w:proofErr w:type="spellEnd"/>
      <w:r w:rsidRPr="00B94770">
        <w:t xml:space="preserve">  и </w:t>
      </w:r>
      <w:proofErr w:type="spellStart"/>
      <w:r w:rsidRPr="00B94770">
        <w:t>д.Пановка</w:t>
      </w:r>
      <w:proofErr w:type="spellEnd"/>
      <w:r w:rsidRPr="00B94770">
        <w:t xml:space="preserve">  обеспечивается от водопровода диаметром  </w:t>
      </w:r>
      <w:smartTag w:uri="urn:schemas-microsoft-com:office:smarttags" w:element="metricconverter">
        <w:smartTagPr>
          <w:attr w:name="ProductID" w:val="100 мм"/>
        </w:smartTagPr>
        <w:r w:rsidRPr="00B94770">
          <w:t>100 мм</w:t>
        </w:r>
      </w:smartTag>
      <w:r w:rsidRPr="00B94770">
        <w:t>, который про</w:t>
      </w:r>
      <w:r>
        <w:t>ходит по территории поселений.</w:t>
      </w:r>
    </w:p>
    <w:p w:rsidR="005E007F" w:rsidRPr="00B94770" w:rsidRDefault="005E007F" w:rsidP="005E007F">
      <w:pPr>
        <w:ind w:firstLine="426"/>
        <w:jc w:val="right"/>
      </w:pPr>
    </w:p>
    <w:p w:rsidR="005E007F" w:rsidRPr="00B94770" w:rsidRDefault="005E007F" w:rsidP="005E007F">
      <w:pPr>
        <w:ind w:firstLine="426"/>
        <w:jc w:val="right"/>
        <w:outlineLvl w:val="0"/>
      </w:pPr>
      <w:r w:rsidRPr="00B94770">
        <w:t>Таблица 1.4</w:t>
      </w:r>
    </w:p>
    <w:p w:rsidR="005E007F" w:rsidRPr="002E08D3" w:rsidRDefault="005E007F" w:rsidP="005E007F">
      <w:pPr>
        <w:ind w:firstLine="426"/>
        <w:jc w:val="center"/>
      </w:pPr>
      <w:r w:rsidRPr="002E08D3">
        <w:t>Параметры водопроводной сети</w:t>
      </w:r>
    </w:p>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
        <w:gridCol w:w="1702"/>
        <w:gridCol w:w="1268"/>
        <w:gridCol w:w="1212"/>
        <w:gridCol w:w="1206"/>
        <w:gridCol w:w="1583"/>
        <w:gridCol w:w="1318"/>
        <w:gridCol w:w="1263"/>
      </w:tblGrid>
      <w:tr w:rsidR="005E007F" w:rsidRPr="00B94770" w:rsidTr="005E007F">
        <w:trPr>
          <w:tblHeader/>
          <w:jc w:val="center"/>
        </w:trPr>
        <w:tc>
          <w:tcPr>
            <w:tcW w:w="533" w:type="dxa"/>
            <w:vAlign w:val="center"/>
          </w:tcPr>
          <w:p w:rsidR="005E007F" w:rsidRPr="00B94770" w:rsidRDefault="005E007F" w:rsidP="005E007F">
            <w:pPr>
              <w:jc w:val="center"/>
            </w:pPr>
            <w:r w:rsidRPr="00B94770">
              <w:t>№</w:t>
            </w:r>
          </w:p>
        </w:tc>
        <w:tc>
          <w:tcPr>
            <w:tcW w:w="1702" w:type="dxa"/>
            <w:vAlign w:val="center"/>
          </w:tcPr>
          <w:p w:rsidR="005E007F" w:rsidRPr="00B94770" w:rsidRDefault="005E007F" w:rsidP="005E007F">
            <w:pPr>
              <w:jc w:val="center"/>
            </w:pPr>
            <w:r w:rsidRPr="00B94770">
              <w:t>Участок</w:t>
            </w:r>
          </w:p>
        </w:tc>
        <w:tc>
          <w:tcPr>
            <w:tcW w:w="1268" w:type="dxa"/>
            <w:vAlign w:val="center"/>
          </w:tcPr>
          <w:p w:rsidR="005E007F" w:rsidRPr="00B94770" w:rsidRDefault="005E007F" w:rsidP="005E007F">
            <w:pPr>
              <w:jc w:val="center"/>
            </w:pPr>
            <w:r w:rsidRPr="00B94770">
              <w:t>Диаметр, мм</w:t>
            </w:r>
          </w:p>
        </w:tc>
        <w:tc>
          <w:tcPr>
            <w:tcW w:w="1212" w:type="dxa"/>
            <w:vAlign w:val="center"/>
          </w:tcPr>
          <w:p w:rsidR="005E007F" w:rsidRPr="00B94770" w:rsidRDefault="005E007F" w:rsidP="005E007F">
            <w:pPr>
              <w:jc w:val="center"/>
            </w:pPr>
            <w:r w:rsidRPr="00B94770">
              <w:t>Длина, м</w:t>
            </w:r>
          </w:p>
        </w:tc>
        <w:tc>
          <w:tcPr>
            <w:tcW w:w="1206" w:type="dxa"/>
            <w:vAlign w:val="center"/>
          </w:tcPr>
          <w:p w:rsidR="005E007F" w:rsidRPr="00B94770" w:rsidRDefault="005E007F" w:rsidP="005E007F">
            <w:pPr>
              <w:jc w:val="center"/>
            </w:pPr>
            <w:r w:rsidRPr="00B94770">
              <w:t>Износ, %</w:t>
            </w:r>
          </w:p>
        </w:tc>
        <w:tc>
          <w:tcPr>
            <w:tcW w:w="1583" w:type="dxa"/>
            <w:vAlign w:val="center"/>
          </w:tcPr>
          <w:p w:rsidR="005E007F" w:rsidRPr="00B94770" w:rsidRDefault="005E007F" w:rsidP="005E007F">
            <w:pPr>
              <w:jc w:val="center"/>
            </w:pPr>
            <w:r w:rsidRPr="00B94770">
              <w:t>Год прокладки/</w:t>
            </w:r>
          </w:p>
          <w:p w:rsidR="005E007F" w:rsidRPr="00B94770" w:rsidRDefault="005E007F" w:rsidP="005E007F">
            <w:pPr>
              <w:jc w:val="center"/>
            </w:pPr>
            <w:r w:rsidRPr="00B94770">
              <w:t>перекладки</w:t>
            </w:r>
          </w:p>
        </w:tc>
        <w:tc>
          <w:tcPr>
            <w:tcW w:w="1318" w:type="dxa"/>
            <w:vAlign w:val="center"/>
          </w:tcPr>
          <w:p w:rsidR="005E007F" w:rsidRPr="00B94770" w:rsidRDefault="005E007F" w:rsidP="005E007F">
            <w:pPr>
              <w:jc w:val="center"/>
            </w:pPr>
            <w:r w:rsidRPr="00B94770">
              <w:t>Материал</w:t>
            </w:r>
          </w:p>
        </w:tc>
        <w:tc>
          <w:tcPr>
            <w:tcW w:w="1263" w:type="dxa"/>
            <w:vAlign w:val="center"/>
          </w:tcPr>
          <w:p w:rsidR="005E007F" w:rsidRPr="00B94770" w:rsidRDefault="005E007F" w:rsidP="005E007F">
            <w:pPr>
              <w:jc w:val="center"/>
            </w:pPr>
            <w:r w:rsidRPr="00B94770">
              <w:t>Глубина, м</w:t>
            </w:r>
          </w:p>
        </w:tc>
      </w:tr>
      <w:tr w:rsidR="005E007F" w:rsidRPr="00B94770" w:rsidTr="005E007F">
        <w:trPr>
          <w:jc w:val="center"/>
        </w:trPr>
        <w:tc>
          <w:tcPr>
            <w:tcW w:w="10085" w:type="dxa"/>
            <w:gridSpan w:val="8"/>
            <w:vAlign w:val="center"/>
          </w:tcPr>
          <w:p w:rsidR="005E007F" w:rsidRPr="00B94770" w:rsidRDefault="005E007F" w:rsidP="005E007F">
            <w:pPr>
              <w:jc w:val="center"/>
            </w:pPr>
            <w:proofErr w:type="spellStart"/>
            <w:r w:rsidRPr="00B94770">
              <w:t>д.Плещеевка</w:t>
            </w:r>
            <w:proofErr w:type="spellEnd"/>
            <w:r w:rsidRPr="00B94770">
              <w:t xml:space="preserve"> </w:t>
            </w:r>
          </w:p>
        </w:tc>
      </w:tr>
      <w:tr w:rsidR="005E007F" w:rsidRPr="00B94770" w:rsidTr="005E007F">
        <w:trPr>
          <w:jc w:val="center"/>
        </w:trPr>
        <w:tc>
          <w:tcPr>
            <w:tcW w:w="533" w:type="dxa"/>
            <w:vAlign w:val="center"/>
          </w:tcPr>
          <w:p w:rsidR="005E007F" w:rsidRPr="00B94770" w:rsidRDefault="005E007F" w:rsidP="005E007F">
            <w:pPr>
              <w:jc w:val="center"/>
            </w:pPr>
          </w:p>
        </w:tc>
        <w:tc>
          <w:tcPr>
            <w:tcW w:w="1702" w:type="dxa"/>
            <w:vAlign w:val="center"/>
          </w:tcPr>
          <w:p w:rsidR="005E007F" w:rsidRPr="00B94770" w:rsidRDefault="005E007F" w:rsidP="005E007F"/>
        </w:tc>
        <w:tc>
          <w:tcPr>
            <w:tcW w:w="1268" w:type="dxa"/>
            <w:vAlign w:val="center"/>
          </w:tcPr>
          <w:p w:rsidR="005E007F" w:rsidRPr="00B94770" w:rsidRDefault="005E007F" w:rsidP="005E007F">
            <w:pPr>
              <w:jc w:val="center"/>
            </w:pPr>
          </w:p>
        </w:tc>
        <w:tc>
          <w:tcPr>
            <w:tcW w:w="1212" w:type="dxa"/>
            <w:vAlign w:val="center"/>
          </w:tcPr>
          <w:p w:rsidR="005E007F" w:rsidRPr="00B94770" w:rsidRDefault="005E007F" w:rsidP="005E007F">
            <w:pPr>
              <w:jc w:val="center"/>
            </w:pPr>
          </w:p>
        </w:tc>
        <w:tc>
          <w:tcPr>
            <w:tcW w:w="1206" w:type="dxa"/>
            <w:vAlign w:val="center"/>
          </w:tcPr>
          <w:p w:rsidR="005E007F" w:rsidRPr="00B94770" w:rsidRDefault="005E007F" w:rsidP="005E007F">
            <w:pPr>
              <w:jc w:val="center"/>
            </w:pPr>
          </w:p>
        </w:tc>
        <w:tc>
          <w:tcPr>
            <w:tcW w:w="1583" w:type="dxa"/>
            <w:shd w:val="clear" w:color="auto" w:fill="auto"/>
            <w:vAlign w:val="center"/>
          </w:tcPr>
          <w:p w:rsidR="005E007F" w:rsidRPr="00B94770" w:rsidRDefault="005E007F" w:rsidP="005E007F">
            <w:pPr>
              <w:jc w:val="center"/>
            </w:pPr>
          </w:p>
        </w:tc>
        <w:tc>
          <w:tcPr>
            <w:tcW w:w="1318" w:type="dxa"/>
            <w:vAlign w:val="center"/>
          </w:tcPr>
          <w:p w:rsidR="005E007F" w:rsidRPr="00B94770" w:rsidRDefault="005E007F" w:rsidP="005E007F">
            <w:pPr>
              <w:jc w:val="center"/>
            </w:pPr>
          </w:p>
        </w:tc>
        <w:tc>
          <w:tcPr>
            <w:tcW w:w="1263" w:type="dxa"/>
            <w:vAlign w:val="center"/>
          </w:tcPr>
          <w:p w:rsidR="005E007F" w:rsidRPr="00B94770" w:rsidRDefault="005E007F" w:rsidP="005E007F">
            <w:pPr>
              <w:jc w:val="center"/>
            </w:pPr>
          </w:p>
        </w:tc>
      </w:tr>
      <w:tr w:rsidR="005E007F" w:rsidRPr="00B94770" w:rsidTr="005E007F">
        <w:trPr>
          <w:jc w:val="center"/>
        </w:trPr>
        <w:tc>
          <w:tcPr>
            <w:tcW w:w="533" w:type="dxa"/>
            <w:vAlign w:val="center"/>
          </w:tcPr>
          <w:p w:rsidR="005E007F" w:rsidRPr="00B94770" w:rsidRDefault="005E007F" w:rsidP="005E007F">
            <w:pPr>
              <w:jc w:val="center"/>
            </w:pPr>
            <w:r w:rsidRPr="00B94770">
              <w:t>1</w:t>
            </w:r>
          </w:p>
        </w:tc>
        <w:tc>
          <w:tcPr>
            <w:tcW w:w="1702" w:type="dxa"/>
            <w:vAlign w:val="center"/>
          </w:tcPr>
          <w:p w:rsidR="005E007F" w:rsidRPr="00B94770" w:rsidRDefault="005E007F" w:rsidP="005E007F">
            <w:r w:rsidRPr="00B94770">
              <w:t xml:space="preserve">Основная сеть </w:t>
            </w:r>
          </w:p>
        </w:tc>
        <w:tc>
          <w:tcPr>
            <w:tcW w:w="1268" w:type="dxa"/>
            <w:vAlign w:val="center"/>
          </w:tcPr>
          <w:p w:rsidR="005E007F" w:rsidRPr="00B94770" w:rsidRDefault="005E007F" w:rsidP="005E007F">
            <w:pPr>
              <w:jc w:val="center"/>
            </w:pPr>
            <w:r w:rsidRPr="00B94770">
              <w:t>100</w:t>
            </w:r>
          </w:p>
        </w:tc>
        <w:tc>
          <w:tcPr>
            <w:tcW w:w="1212" w:type="dxa"/>
            <w:vAlign w:val="center"/>
          </w:tcPr>
          <w:p w:rsidR="005E007F" w:rsidRPr="00B94770" w:rsidRDefault="005E007F" w:rsidP="005E007F">
            <w:pPr>
              <w:jc w:val="center"/>
            </w:pPr>
            <w:r w:rsidRPr="00B94770">
              <w:t>12000</w:t>
            </w:r>
          </w:p>
        </w:tc>
        <w:tc>
          <w:tcPr>
            <w:tcW w:w="1206" w:type="dxa"/>
            <w:vAlign w:val="center"/>
          </w:tcPr>
          <w:p w:rsidR="005E007F" w:rsidRPr="00B94770" w:rsidRDefault="005E007F" w:rsidP="005E007F">
            <w:pPr>
              <w:jc w:val="center"/>
            </w:pPr>
            <w:r w:rsidRPr="00B94770">
              <w:t>62,0</w:t>
            </w:r>
          </w:p>
        </w:tc>
        <w:tc>
          <w:tcPr>
            <w:tcW w:w="1583" w:type="dxa"/>
            <w:shd w:val="clear" w:color="auto" w:fill="auto"/>
            <w:vAlign w:val="center"/>
          </w:tcPr>
          <w:p w:rsidR="005E007F" w:rsidRPr="00B94770" w:rsidRDefault="005E007F" w:rsidP="005E007F">
            <w:pPr>
              <w:jc w:val="center"/>
            </w:pPr>
            <w:r w:rsidRPr="00B94770">
              <w:t>1970</w:t>
            </w:r>
          </w:p>
        </w:tc>
        <w:tc>
          <w:tcPr>
            <w:tcW w:w="1318" w:type="dxa"/>
            <w:vAlign w:val="center"/>
          </w:tcPr>
          <w:p w:rsidR="005E007F" w:rsidRPr="00B94770" w:rsidRDefault="005E007F" w:rsidP="005E007F">
            <w:pPr>
              <w:jc w:val="center"/>
            </w:pPr>
            <w:r w:rsidRPr="00B94770">
              <w:t>ПНД</w:t>
            </w:r>
          </w:p>
        </w:tc>
        <w:tc>
          <w:tcPr>
            <w:tcW w:w="1263" w:type="dxa"/>
            <w:vAlign w:val="center"/>
          </w:tcPr>
          <w:p w:rsidR="005E007F" w:rsidRPr="00B94770" w:rsidRDefault="005E007F" w:rsidP="005E007F">
            <w:pPr>
              <w:jc w:val="center"/>
            </w:pPr>
            <w:r w:rsidRPr="00B94770">
              <w:t>1,8-2,0</w:t>
            </w:r>
          </w:p>
        </w:tc>
      </w:tr>
      <w:tr w:rsidR="005E007F" w:rsidRPr="00B94770" w:rsidTr="005E007F">
        <w:trPr>
          <w:jc w:val="center"/>
        </w:trPr>
        <w:tc>
          <w:tcPr>
            <w:tcW w:w="533" w:type="dxa"/>
            <w:vAlign w:val="center"/>
          </w:tcPr>
          <w:p w:rsidR="005E007F" w:rsidRPr="00B94770" w:rsidRDefault="005E007F" w:rsidP="005E007F">
            <w:pPr>
              <w:jc w:val="center"/>
            </w:pPr>
          </w:p>
        </w:tc>
        <w:tc>
          <w:tcPr>
            <w:tcW w:w="1702" w:type="dxa"/>
            <w:vAlign w:val="center"/>
          </w:tcPr>
          <w:p w:rsidR="005E007F" w:rsidRPr="00B94770" w:rsidRDefault="005E007F" w:rsidP="005E007F">
            <w:pPr>
              <w:jc w:val="center"/>
            </w:pPr>
            <w:r w:rsidRPr="00B94770">
              <w:t>Итого:</w:t>
            </w:r>
          </w:p>
        </w:tc>
        <w:tc>
          <w:tcPr>
            <w:tcW w:w="1268" w:type="dxa"/>
            <w:vAlign w:val="center"/>
          </w:tcPr>
          <w:p w:rsidR="005E007F" w:rsidRPr="00B94770" w:rsidRDefault="005E007F" w:rsidP="005E007F">
            <w:pPr>
              <w:jc w:val="center"/>
            </w:pPr>
          </w:p>
        </w:tc>
        <w:tc>
          <w:tcPr>
            <w:tcW w:w="1212" w:type="dxa"/>
            <w:vAlign w:val="center"/>
          </w:tcPr>
          <w:p w:rsidR="005E007F" w:rsidRPr="00B94770" w:rsidRDefault="005E007F" w:rsidP="005E007F">
            <w:pPr>
              <w:jc w:val="center"/>
            </w:pPr>
            <w:r w:rsidRPr="00B94770">
              <w:t>12000</w:t>
            </w:r>
          </w:p>
        </w:tc>
        <w:tc>
          <w:tcPr>
            <w:tcW w:w="1206" w:type="dxa"/>
            <w:vAlign w:val="center"/>
          </w:tcPr>
          <w:p w:rsidR="005E007F" w:rsidRPr="00B94770" w:rsidRDefault="005E007F" w:rsidP="005E007F">
            <w:pPr>
              <w:jc w:val="center"/>
            </w:pPr>
            <w:r w:rsidRPr="00B94770">
              <w:t>62,0</w:t>
            </w:r>
          </w:p>
        </w:tc>
        <w:tc>
          <w:tcPr>
            <w:tcW w:w="1583" w:type="dxa"/>
            <w:vAlign w:val="center"/>
          </w:tcPr>
          <w:p w:rsidR="005E007F" w:rsidRPr="00B94770" w:rsidRDefault="005E007F" w:rsidP="005E007F">
            <w:pPr>
              <w:jc w:val="center"/>
            </w:pPr>
          </w:p>
        </w:tc>
        <w:tc>
          <w:tcPr>
            <w:tcW w:w="1318" w:type="dxa"/>
            <w:vAlign w:val="center"/>
          </w:tcPr>
          <w:p w:rsidR="005E007F" w:rsidRPr="00B94770" w:rsidRDefault="005E007F" w:rsidP="005E007F">
            <w:pPr>
              <w:jc w:val="center"/>
            </w:pPr>
          </w:p>
        </w:tc>
        <w:tc>
          <w:tcPr>
            <w:tcW w:w="1263" w:type="dxa"/>
            <w:vAlign w:val="center"/>
          </w:tcPr>
          <w:p w:rsidR="005E007F" w:rsidRPr="00B94770" w:rsidRDefault="005E007F" w:rsidP="005E007F">
            <w:pPr>
              <w:jc w:val="center"/>
            </w:pPr>
          </w:p>
        </w:tc>
      </w:tr>
      <w:tr w:rsidR="005E007F" w:rsidRPr="00B94770" w:rsidTr="005E007F">
        <w:trPr>
          <w:jc w:val="center"/>
        </w:trPr>
        <w:tc>
          <w:tcPr>
            <w:tcW w:w="10085" w:type="dxa"/>
            <w:gridSpan w:val="8"/>
            <w:vAlign w:val="center"/>
          </w:tcPr>
          <w:p w:rsidR="005E007F" w:rsidRPr="00B94770" w:rsidRDefault="005E007F" w:rsidP="005E007F">
            <w:pPr>
              <w:jc w:val="center"/>
            </w:pPr>
            <w:r w:rsidRPr="00B94770">
              <w:t xml:space="preserve">д. </w:t>
            </w:r>
            <w:proofErr w:type="spellStart"/>
            <w:r w:rsidRPr="00B94770">
              <w:t>Пановка</w:t>
            </w:r>
            <w:proofErr w:type="spellEnd"/>
            <w:r w:rsidRPr="00B94770">
              <w:t xml:space="preserve"> </w:t>
            </w:r>
          </w:p>
        </w:tc>
      </w:tr>
      <w:tr w:rsidR="005E007F" w:rsidRPr="00B94770" w:rsidTr="005E007F">
        <w:trPr>
          <w:jc w:val="center"/>
        </w:trPr>
        <w:tc>
          <w:tcPr>
            <w:tcW w:w="533" w:type="dxa"/>
            <w:vAlign w:val="center"/>
          </w:tcPr>
          <w:p w:rsidR="005E007F" w:rsidRPr="00B94770" w:rsidRDefault="005E007F" w:rsidP="005E007F">
            <w:pPr>
              <w:jc w:val="center"/>
            </w:pPr>
            <w:r w:rsidRPr="00B94770">
              <w:t>2</w:t>
            </w:r>
          </w:p>
        </w:tc>
        <w:tc>
          <w:tcPr>
            <w:tcW w:w="1702" w:type="dxa"/>
            <w:vAlign w:val="center"/>
          </w:tcPr>
          <w:p w:rsidR="005E007F" w:rsidRPr="00B94770" w:rsidRDefault="005E007F" w:rsidP="005E007F">
            <w:pPr>
              <w:jc w:val="center"/>
            </w:pPr>
            <w:r w:rsidRPr="00B94770">
              <w:t xml:space="preserve">Основная сеть </w:t>
            </w:r>
          </w:p>
        </w:tc>
        <w:tc>
          <w:tcPr>
            <w:tcW w:w="1268" w:type="dxa"/>
            <w:vAlign w:val="center"/>
          </w:tcPr>
          <w:p w:rsidR="005E007F" w:rsidRPr="00B94770" w:rsidRDefault="005E007F" w:rsidP="005E007F">
            <w:pPr>
              <w:jc w:val="center"/>
            </w:pPr>
            <w:r w:rsidRPr="00B94770">
              <w:t>100</w:t>
            </w:r>
          </w:p>
        </w:tc>
        <w:tc>
          <w:tcPr>
            <w:tcW w:w="1212" w:type="dxa"/>
            <w:vAlign w:val="center"/>
          </w:tcPr>
          <w:p w:rsidR="005E007F" w:rsidRPr="00B94770" w:rsidRDefault="005E007F" w:rsidP="005E007F">
            <w:pPr>
              <w:jc w:val="center"/>
            </w:pPr>
            <w:r>
              <w:t>10200</w:t>
            </w:r>
          </w:p>
        </w:tc>
        <w:tc>
          <w:tcPr>
            <w:tcW w:w="1206" w:type="dxa"/>
            <w:vAlign w:val="center"/>
          </w:tcPr>
          <w:p w:rsidR="005E007F" w:rsidRPr="00B94770" w:rsidRDefault="005E007F" w:rsidP="005E007F">
            <w:pPr>
              <w:jc w:val="center"/>
            </w:pPr>
            <w:r w:rsidRPr="00B94770">
              <w:t>83,0</w:t>
            </w:r>
          </w:p>
        </w:tc>
        <w:tc>
          <w:tcPr>
            <w:tcW w:w="1583" w:type="dxa"/>
            <w:vAlign w:val="center"/>
          </w:tcPr>
          <w:p w:rsidR="005E007F" w:rsidRPr="00B94770" w:rsidRDefault="005E007F" w:rsidP="005E007F">
            <w:pPr>
              <w:jc w:val="center"/>
            </w:pPr>
            <w:r w:rsidRPr="00B94770">
              <w:t>1978</w:t>
            </w:r>
          </w:p>
        </w:tc>
        <w:tc>
          <w:tcPr>
            <w:tcW w:w="1318" w:type="dxa"/>
            <w:vAlign w:val="center"/>
          </w:tcPr>
          <w:p w:rsidR="005E007F" w:rsidRPr="00B94770" w:rsidRDefault="005E007F" w:rsidP="005E007F">
            <w:pPr>
              <w:jc w:val="center"/>
            </w:pPr>
            <w:r w:rsidRPr="00B94770">
              <w:t>Сталь</w:t>
            </w:r>
          </w:p>
        </w:tc>
        <w:tc>
          <w:tcPr>
            <w:tcW w:w="1263" w:type="dxa"/>
            <w:vAlign w:val="center"/>
          </w:tcPr>
          <w:p w:rsidR="005E007F" w:rsidRPr="00B94770" w:rsidRDefault="005E007F" w:rsidP="005E007F">
            <w:pPr>
              <w:jc w:val="center"/>
            </w:pPr>
            <w:r w:rsidRPr="00B94770">
              <w:t>1,8-2,0</w:t>
            </w:r>
          </w:p>
        </w:tc>
      </w:tr>
      <w:tr w:rsidR="005E007F" w:rsidRPr="00B94770" w:rsidTr="005E007F">
        <w:trPr>
          <w:jc w:val="center"/>
        </w:trPr>
        <w:tc>
          <w:tcPr>
            <w:tcW w:w="533" w:type="dxa"/>
            <w:vAlign w:val="center"/>
          </w:tcPr>
          <w:p w:rsidR="005E007F" w:rsidRPr="00B94770" w:rsidRDefault="005E007F" w:rsidP="005E007F">
            <w:pPr>
              <w:jc w:val="center"/>
            </w:pPr>
          </w:p>
        </w:tc>
        <w:tc>
          <w:tcPr>
            <w:tcW w:w="1702" w:type="dxa"/>
            <w:vAlign w:val="center"/>
          </w:tcPr>
          <w:p w:rsidR="005E007F" w:rsidRPr="00B94770" w:rsidRDefault="005E007F" w:rsidP="005E007F">
            <w:pPr>
              <w:jc w:val="center"/>
            </w:pPr>
            <w:r>
              <w:t xml:space="preserve">Основная сеть </w:t>
            </w:r>
          </w:p>
        </w:tc>
        <w:tc>
          <w:tcPr>
            <w:tcW w:w="1268" w:type="dxa"/>
            <w:vAlign w:val="center"/>
          </w:tcPr>
          <w:p w:rsidR="005E007F" w:rsidRPr="00B94770" w:rsidRDefault="005E007F" w:rsidP="005E007F">
            <w:pPr>
              <w:jc w:val="center"/>
            </w:pPr>
            <w:r>
              <w:t>100</w:t>
            </w:r>
          </w:p>
        </w:tc>
        <w:tc>
          <w:tcPr>
            <w:tcW w:w="1212" w:type="dxa"/>
            <w:vAlign w:val="center"/>
          </w:tcPr>
          <w:p w:rsidR="005E007F" w:rsidRPr="00B94770" w:rsidRDefault="005E007F" w:rsidP="005E007F">
            <w:pPr>
              <w:jc w:val="center"/>
            </w:pPr>
            <w:r>
              <w:t>2800</w:t>
            </w:r>
          </w:p>
        </w:tc>
        <w:tc>
          <w:tcPr>
            <w:tcW w:w="1206" w:type="dxa"/>
            <w:vAlign w:val="center"/>
          </w:tcPr>
          <w:p w:rsidR="005E007F" w:rsidRPr="00B94770" w:rsidRDefault="005E007F" w:rsidP="005E007F">
            <w:pPr>
              <w:jc w:val="center"/>
            </w:pPr>
            <w:r>
              <w:t>3,5</w:t>
            </w:r>
          </w:p>
        </w:tc>
        <w:tc>
          <w:tcPr>
            <w:tcW w:w="1583" w:type="dxa"/>
            <w:vAlign w:val="center"/>
          </w:tcPr>
          <w:p w:rsidR="005E007F" w:rsidRPr="00B94770" w:rsidRDefault="005E007F" w:rsidP="005E007F">
            <w:pPr>
              <w:jc w:val="center"/>
            </w:pPr>
            <w:r>
              <w:t>2019-2025</w:t>
            </w:r>
          </w:p>
        </w:tc>
        <w:tc>
          <w:tcPr>
            <w:tcW w:w="1318" w:type="dxa"/>
            <w:vAlign w:val="center"/>
          </w:tcPr>
          <w:p w:rsidR="005E007F" w:rsidRPr="00B94770" w:rsidRDefault="005E007F" w:rsidP="005E007F">
            <w:pPr>
              <w:jc w:val="center"/>
            </w:pPr>
            <w:r>
              <w:t>ПНД</w:t>
            </w:r>
          </w:p>
        </w:tc>
        <w:tc>
          <w:tcPr>
            <w:tcW w:w="1263" w:type="dxa"/>
            <w:vAlign w:val="center"/>
          </w:tcPr>
          <w:p w:rsidR="005E007F" w:rsidRPr="00B94770" w:rsidRDefault="005E007F" w:rsidP="005E007F">
            <w:pPr>
              <w:jc w:val="center"/>
            </w:pPr>
            <w:r>
              <w:t>1,8-2,0</w:t>
            </w:r>
          </w:p>
        </w:tc>
      </w:tr>
      <w:tr w:rsidR="005E007F" w:rsidRPr="00B94770" w:rsidTr="005E007F">
        <w:trPr>
          <w:jc w:val="center"/>
        </w:trPr>
        <w:tc>
          <w:tcPr>
            <w:tcW w:w="533" w:type="dxa"/>
            <w:vAlign w:val="center"/>
          </w:tcPr>
          <w:p w:rsidR="005E007F" w:rsidRPr="00B94770" w:rsidRDefault="005E007F" w:rsidP="005E007F">
            <w:pPr>
              <w:jc w:val="center"/>
            </w:pPr>
          </w:p>
        </w:tc>
        <w:tc>
          <w:tcPr>
            <w:tcW w:w="1702" w:type="dxa"/>
            <w:vAlign w:val="center"/>
          </w:tcPr>
          <w:p w:rsidR="005E007F" w:rsidRPr="00B94770" w:rsidRDefault="005E007F" w:rsidP="005E007F">
            <w:pPr>
              <w:jc w:val="center"/>
            </w:pPr>
            <w:r>
              <w:t xml:space="preserve">Итого </w:t>
            </w:r>
          </w:p>
        </w:tc>
        <w:tc>
          <w:tcPr>
            <w:tcW w:w="1268" w:type="dxa"/>
            <w:vAlign w:val="center"/>
          </w:tcPr>
          <w:p w:rsidR="005E007F" w:rsidRPr="00B94770" w:rsidRDefault="005E007F" w:rsidP="005E007F">
            <w:pPr>
              <w:jc w:val="center"/>
            </w:pPr>
          </w:p>
        </w:tc>
        <w:tc>
          <w:tcPr>
            <w:tcW w:w="1212" w:type="dxa"/>
            <w:vAlign w:val="center"/>
          </w:tcPr>
          <w:p w:rsidR="005E007F" w:rsidRPr="00B94770" w:rsidRDefault="005E007F" w:rsidP="005E007F">
            <w:pPr>
              <w:jc w:val="center"/>
            </w:pPr>
            <w:r>
              <w:t>13000</w:t>
            </w:r>
          </w:p>
        </w:tc>
        <w:tc>
          <w:tcPr>
            <w:tcW w:w="1206" w:type="dxa"/>
            <w:vAlign w:val="center"/>
          </w:tcPr>
          <w:p w:rsidR="005E007F" w:rsidRPr="00B94770" w:rsidRDefault="005E007F" w:rsidP="005E007F">
            <w:pPr>
              <w:jc w:val="center"/>
            </w:pPr>
            <w:r>
              <w:t>72,0</w:t>
            </w:r>
          </w:p>
        </w:tc>
        <w:tc>
          <w:tcPr>
            <w:tcW w:w="1583" w:type="dxa"/>
            <w:vAlign w:val="center"/>
          </w:tcPr>
          <w:p w:rsidR="005E007F" w:rsidRPr="00B94770" w:rsidRDefault="005E007F" w:rsidP="005E007F">
            <w:pPr>
              <w:jc w:val="center"/>
            </w:pPr>
          </w:p>
        </w:tc>
        <w:tc>
          <w:tcPr>
            <w:tcW w:w="1318" w:type="dxa"/>
            <w:vAlign w:val="center"/>
          </w:tcPr>
          <w:p w:rsidR="005E007F" w:rsidRPr="00B94770" w:rsidRDefault="005E007F" w:rsidP="005E007F">
            <w:pPr>
              <w:jc w:val="center"/>
            </w:pPr>
          </w:p>
        </w:tc>
        <w:tc>
          <w:tcPr>
            <w:tcW w:w="1263" w:type="dxa"/>
            <w:vAlign w:val="center"/>
          </w:tcPr>
          <w:p w:rsidR="005E007F" w:rsidRPr="00B94770" w:rsidRDefault="005E007F" w:rsidP="005E007F">
            <w:pPr>
              <w:jc w:val="center"/>
            </w:pPr>
          </w:p>
        </w:tc>
      </w:tr>
    </w:tbl>
    <w:p w:rsidR="005E007F" w:rsidRPr="00B94770" w:rsidRDefault="005E007F" w:rsidP="005E007F">
      <w:pPr>
        <w:ind w:firstLine="426"/>
        <w:jc w:val="both"/>
      </w:pPr>
    </w:p>
    <w:p w:rsidR="005E007F" w:rsidRPr="00B94770" w:rsidRDefault="005E007F" w:rsidP="005E007F">
      <w:pPr>
        <w:ind w:firstLine="426"/>
        <w:jc w:val="both"/>
      </w:pPr>
      <w:r w:rsidRPr="00B94770">
        <w:t xml:space="preserve">Общая протяженность водопроводных сетей поселения составляет </w:t>
      </w:r>
      <w:smartTag w:uri="urn:schemas-microsoft-com:office:smarttags" w:element="metricconverter">
        <w:smartTagPr>
          <w:attr w:name="ProductID" w:val="25,0 км"/>
        </w:smartTagPr>
        <w:r w:rsidRPr="00B94770">
          <w:t>25,0 км</w:t>
        </w:r>
      </w:smartTag>
      <w:r w:rsidRPr="00B94770">
        <w:t>.</w:t>
      </w:r>
    </w:p>
    <w:p w:rsidR="005E007F" w:rsidRPr="00B94770" w:rsidRDefault="005E007F" w:rsidP="005E007F">
      <w:pPr>
        <w:ind w:firstLine="426"/>
        <w:jc w:val="both"/>
      </w:pPr>
      <w:r w:rsidRPr="00B94770">
        <w:t xml:space="preserve">Сети выполнены из таких материалов как  сталь и ПНД (полиэтилен низкого давления). Износ существующих водопроводных сетей по </w:t>
      </w:r>
      <w:proofErr w:type="spellStart"/>
      <w:r w:rsidRPr="00B94770">
        <w:t>Плещеевскому</w:t>
      </w:r>
      <w:proofErr w:type="spellEnd"/>
      <w:r>
        <w:t xml:space="preserve"> сельсовету  составляет 64</w:t>
      </w:r>
      <w:r w:rsidRPr="00B94770">
        <w:t xml:space="preserve"> %. Некоторые участи  уличных водопроводов эксплуатируются с 70-х годов, поэтому содержание водопроводной сети обходится довольно дорого. С каждым годом растет число аварий. Так на сегодняшний день коэффициент аварийности  составляет 0,9 ед./км против 0,6 – в среднем по России.</w:t>
      </w:r>
    </w:p>
    <w:p w:rsidR="005E007F" w:rsidRPr="00B94770" w:rsidRDefault="005E007F" w:rsidP="005E007F">
      <w:pPr>
        <w:ind w:firstLine="426"/>
        <w:jc w:val="both"/>
      </w:pPr>
      <w:r>
        <w:t xml:space="preserve">На водопроводной сети в </w:t>
      </w:r>
      <w:proofErr w:type="spellStart"/>
      <w:r>
        <w:t>д.Пановка</w:t>
      </w:r>
      <w:proofErr w:type="spellEnd"/>
      <w:r>
        <w:t xml:space="preserve"> в период  с 2019 по 2025 год заменено 2800  метров труб. Потребители </w:t>
      </w:r>
      <w:r w:rsidRPr="00B94770">
        <w:t xml:space="preserve"> нех</w:t>
      </w:r>
      <w:r>
        <w:t>ватку воды  не испытывают.</w:t>
      </w:r>
      <w:r w:rsidRPr="00B94770">
        <w:t xml:space="preserve"> . </w:t>
      </w:r>
    </w:p>
    <w:p w:rsidR="005E007F" w:rsidRPr="00B94770" w:rsidRDefault="005E007F" w:rsidP="005E007F"/>
    <w:p w:rsidR="005E007F" w:rsidRPr="00B94770" w:rsidRDefault="005E007F" w:rsidP="005E007F">
      <w:pPr>
        <w:ind w:firstLine="425"/>
        <w:jc w:val="both"/>
        <w:rPr>
          <w:rFonts w:eastAsia="TimesNewRomanPSMT"/>
        </w:rPr>
      </w:pPr>
      <w:r w:rsidRPr="00B94770">
        <w:rPr>
          <w:rFonts w:eastAsia="TimesNewRomanPSMT"/>
        </w:rPr>
        <w:t xml:space="preserve">Водопроводная сеть в населенных пунктах трассируется по тупиковой схеме. Величина потерь воды при транспортировке от общего объема поднятой воды из скважин не </w:t>
      </w:r>
      <w:r w:rsidRPr="00B94770">
        <w:rPr>
          <w:rFonts w:eastAsia="TimesNewRomanPSMT"/>
        </w:rPr>
        <w:lastRenderedPageBreak/>
        <w:t>регистрируется. Неудовлетворительное состояние водопроводных сетей влияет на качество подаваемой воды потребителям, что может  отрицательно сказаться на здоровье населения.</w:t>
      </w:r>
    </w:p>
    <w:p w:rsidR="005E007F" w:rsidRPr="00B94770" w:rsidRDefault="005E007F" w:rsidP="005E007F">
      <w:pPr>
        <w:ind w:firstLine="425"/>
        <w:jc w:val="both"/>
      </w:pPr>
      <w:r w:rsidRPr="00B94770">
        <w:t xml:space="preserve">На территории водозаборных площадок оборудованы водонапорные башни </w:t>
      </w:r>
      <w:proofErr w:type="spellStart"/>
      <w:r w:rsidRPr="00B94770">
        <w:t>Рожновского</w:t>
      </w:r>
      <w:proofErr w:type="spellEnd"/>
      <w:r w:rsidRPr="00B94770">
        <w:t xml:space="preserve"> объемом </w:t>
      </w:r>
      <w:smartTag w:uri="urn:schemas-microsoft-com:office:smarttags" w:element="metricconverter">
        <w:smartTagPr>
          <w:attr w:name="ProductID" w:val="15 м3"/>
        </w:smartTagPr>
        <w:r w:rsidRPr="00B94770">
          <w:t>15 м</w:t>
        </w:r>
        <w:r w:rsidRPr="00B94770">
          <w:rPr>
            <w:vertAlign w:val="superscript"/>
          </w:rPr>
          <w:t>3</w:t>
        </w:r>
      </w:smartTag>
      <w:r w:rsidRPr="00B94770">
        <w:t xml:space="preserve"> каждая. Водопроводные башни без капитального ремонта эксплуатируется с 1965 и  1975  г. в поверхностной коррозии и нуждаются в текущем ремонте.   </w:t>
      </w:r>
    </w:p>
    <w:p w:rsidR="005E007F" w:rsidRPr="002E08D3" w:rsidRDefault="005E007F" w:rsidP="005E007F">
      <w:pPr>
        <w:pStyle w:val="2"/>
        <w:jc w:val="both"/>
        <w:rPr>
          <w:i/>
          <w:sz w:val="24"/>
        </w:rPr>
      </w:pPr>
      <w:bookmarkStart w:id="33" w:name="_Toc377392189"/>
      <w:bookmarkStart w:id="34" w:name="_Toc391368788"/>
      <w:bookmarkStart w:id="35" w:name="_Toc377112231"/>
      <w:r w:rsidRPr="002E08D3">
        <w:rPr>
          <w:i/>
          <w:sz w:val="24"/>
        </w:rPr>
        <w:t>1.4.5 Описание существующих технических и технологических проблем, возникающих при водоснабжении поселения</w:t>
      </w:r>
      <w:bookmarkEnd w:id="33"/>
      <w:bookmarkEnd w:id="34"/>
      <w:r w:rsidRPr="002E08D3">
        <w:rPr>
          <w:i/>
          <w:sz w:val="24"/>
        </w:rPr>
        <w:t xml:space="preserve"> </w:t>
      </w:r>
      <w:bookmarkEnd w:id="35"/>
    </w:p>
    <w:p w:rsidR="005E007F" w:rsidRPr="00B94770" w:rsidRDefault="005E007F" w:rsidP="005E007F">
      <w:pPr>
        <w:ind w:firstLine="425"/>
        <w:jc w:val="both"/>
      </w:pPr>
      <w:r w:rsidRPr="00B94770">
        <w:t xml:space="preserve">В настоящее время основными проблемами в водоснабжении </w:t>
      </w:r>
      <w:proofErr w:type="spellStart"/>
      <w:r w:rsidRPr="00B94770">
        <w:t>Плещеевского</w:t>
      </w:r>
      <w:proofErr w:type="spellEnd"/>
      <w:r w:rsidRPr="00B94770">
        <w:t xml:space="preserve"> сельсовета являются: значительный износ сетей водоснабжения , недостаточный учёт   добычи и потребления холодной  воды.</w:t>
      </w:r>
    </w:p>
    <w:p w:rsidR="005E007F" w:rsidRPr="00B94770" w:rsidRDefault="005E007F" w:rsidP="005E007F">
      <w:pPr>
        <w:ind w:firstLine="426"/>
        <w:jc w:val="both"/>
      </w:pPr>
      <w:r w:rsidRPr="00B94770">
        <w:t xml:space="preserve"> Часть водопроводных сетей на территории поселения, приложенные в 70-е и 80-е годы, выработали  свой ресурс, имеют неудовлетворительное состояние и требуют замены. В связи с ветхим состоянием и несвоевременным обслуживанием водопровода участились порывы. Большой удельный вес металлических  труб в общей протяженности сетей водоснабжения вызывает угрозу вторичного загрязнения  воды продуктами коррозии.</w:t>
      </w:r>
      <w:r w:rsidRPr="00B94770">
        <w:rPr>
          <w:highlight w:val="yellow"/>
        </w:rPr>
        <w:t xml:space="preserve"> </w:t>
      </w:r>
    </w:p>
    <w:p w:rsidR="005E007F" w:rsidRPr="00B94770" w:rsidRDefault="005E007F" w:rsidP="005E007F">
      <w:pPr>
        <w:ind w:firstLine="426"/>
        <w:jc w:val="both"/>
      </w:pPr>
      <w:r w:rsidRPr="00B94770">
        <w:t>Основное технологическое оборудование не оснащено системой автоматического регулирования. Водозаборные устройства и часть потребителей не обеспечены приборами учёта воды.</w:t>
      </w:r>
    </w:p>
    <w:p w:rsidR="005E007F" w:rsidRPr="00B94770" w:rsidRDefault="005E007F" w:rsidP="005E007F">
      <w:pPr>
        <w:ind w:firstLine="425"/>
        <w:jc w:val="both"/>
      </w:pPr>
      <w:r w:rsidRPr="00B94770">
        <w:t>Недостаточная надежность и качество электроснабжения насосных станций водоснабжения. Существует необходимость повышения категории надежности электроснабжения путем организации дополнительных вводов или использования резервных источников и электроснабжения.</w:t>
      </w:r>
    </w:p>
    <w:p w:rsidR="005E007F" w:rsidRPr="00B94770" w:rsidRDefault="005E007F" w:rsidP="005E007F">
      <w:pPr>
        <w:ind w:firstLine="425"/>
        <w:jc w:val="both"/>
      </w:pPr>
      <w:r w:rsidRPr="00B94770">
        <w:t>На сегодняшний день предписания органов, осуществляющих государственный надзор, муниципальный контроль, за нарушениями, влияющими на качество и безопасность воды, отсутствуют.</w:t>
      </w:r>
    </w:p>
    <w:p w:rsidR="005E007F" w:rsidRPr="002E08D3" w:rsidRDefault="005E007F" w:rsidP="005E007F">
      <w:pPr>
        <w:pStyle w:val="2"/>
        <w:jc w:val="both"/>
        <w:rPr>
          <w:i/>
          <w:sz w:val="24"/>
        </w:rPr>
      </w:pPr>
      <w:bookmarkStart w:id="36" w:name="_Toc377112232"/>
      <w:bookmarkStart w:id="37" w:name="_Toc377392190"/>
      <w:bookmarkStart w:id="38" w:name="_Toc391368789"/>
      <w:r w:rsidRPr="002E08D3">
        <w:rPr>
          <w:i/>
          <w:sz w:val="24"/>
        </w:rPr>
        <w:t>1.4.6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36"/>
      <w:bookmarkEnd w:id="37"/>
      <w:bookmarkEnd w:id="38"/>
    </w:p>
    <w:p w:rsidR="005E007F" w:rsidRPr="00B94770" w:rsidRDefault="005E007F" w:rsidP="005E007F">
      <w:pPr>
        <w:ind w:firstLine="425"/>
        <w:jc w:val="both"/>
      </w:pPr>
      <w:r w:rsidRPr="00B94770">
        <w:t xml:space="preserve">Централизованная система горячего водоснабжения в </w:t>
      </w:r>
      <w:proofErr w:type="spellStart"/>
      <w:r w:rsidRPr="00B94770">
        <w:t>Плещеевском</w:t>
      </w:r>
      <w:proofErr w:type="spellEnd"/>
      <w:r w:rsidRPr="00B94770">
        <w:t xml:space="preserve"> сельсовете отсутствует. Население обеспечивается горячей водой посредством установки индивидуальных нагревателей.</w:t>
      </w:r>
    </w:p>
    <w:p w:rsidR="005E007F" w:rsidRPr="002E08D3" w:rsidRDefault="005E007F" w:rsidP="005E007F">
      <w:pPr>
        <w:pStyle w:val="2"/>
        <w:jc w:val="both"/>
        <w:rPr>
          <w:i/>
          <w:sz w:val="24"/>
        </w:rPr>
      </w:pPr>
      <w:bookmarkStart w:id="39" w:name="_Toc377112233"/>
      <w:bookmarkStart w:id="40" w:name="_Toc377392191"/>
      <w:bookmarkStart w:id="41" w:name="_Toc391368790"/>
      <w:r w:rsidRPr="002E08D3">
        <w:rPr>
          <w:i/>
          <w:sz w:val="24"/>
        </w:rPr>
        <w:t>1.5 Описание существующих технических и технологических решений по предотвращению замерзания воды применительно к территории распространения вечномерзлых грунтов</w:t>
      </w:r>
      <w:bookmarkEnd w:id="39"/>
      <w:bookmarkEnd w:id="40"/>
      <w:bookmarkEnd w:id="41"/>
    </w:p>
    <w:p w:rsidR="005E007F" w:rsidRPr="00B94770" w:rsidRDefault="005E007F" w:rsidP="005E007F">
      <w:pPr>
        <w:ind w:firstLine="426"/>
        <w:jc w:val="both"/>
      </w:pPr>
      <w:r w:rsidRPr="00B94770">
        <w:t xml:space="preserve">Исходя, из географического положения территория </w:t>
      </w:r>
      <w:proofErr w:type="spellStart"/>
      <w:r w:rsidRPr="00B94770">
        <w:t>Плещеевского</w:t>
      </w:r>
      <w:proofErr w:type="spellEnd"/>
      <w:r w:rsidRPr="00B94770">
        <w:t xml:space="preserve"> сельсовета не относится к территории вечномерзлых грунтов. В связи, с этим фактором в поселении отсутствуют технические и технологические решения по предотвращению замерзания воды.</w:t>
      </w:r>
    </w:p>
    <w:p w:rsidR="005E007F" w:rsidRPr="002E08D3" w:rsidRDefault="005E007F" w:rsidP="005E007F">
      <w:pPr>
        <w:pStyle w:val="2"/>
        <w:jc w:val="both"/>
        <w:rPr>
          <w:i/>
          <w:sz w:val="24"/>
        </w:rPr>
      </w:pPr>
      <w:bookmarkStart w:id="42" w:name="_Toc377112234"/>
      <w:bookmarkStart w:id="43" w:name="_Toc377392192"/>
      <w:bookmarkStart w:id="44" w:name="_Toc391368791"/>
      <w:r w:rsidRPr="002E08D3">
        <w:rPr>
          <w:i/>
          <w:sz w:val="24"/>
        </w:rPr>
        <w:t>1.6 Перечень лиц, владеющих на праве собственности или другом законном основании объектами централизованной системы водоснабжения, с указанием принадлежащих этим лицам таких объектов (границ зон, в которых расположены такие объекты)</w:t>
      </w:r>
      <w:bookmarkEnd w:id="42"/>
      <w:bookmarkEnd w:id="43"/>
      <w:bookmarkEnd w:id="44"/>
    </w:p>
    <w:p w:rsidR="005E007F" w:rsidRPr="00B94770" w:rsidRDefault="005E007F" w:rsidP="005E007F">
      <w:pPr>
        <w:ind w:firstLine="426"/>
        <w:jc w:val="both"/>
      </w:pPr>
      <w:r w:rsidRPr="00B94770">
        <w:rPr>
          <w:rFonts w:eastAsia="TimesNewRomanPSMT"/>
        </w:rPr>
        <w:t xml:space="preserve">Объекты централизованной системы водоснабжения (хозяйственно-питьевые водопроводные сети, технические здания и сооружения) являются собственностью администрации </w:t>
      </w:r>
      <w:proofErr w:type="spellStart"/>
      <w:r w:rsidRPr="00B94770">
        <w:t>Плещеевского</w:t>
      </w:r>
      <w:proofErr w:type="spellEnd"/>
      <w:r w:rsidRPr="00B94770">
        <w:t xml:space="preserve"> сельсовета</w:t>
      </w:r>
      <w:r w:rsidRPr="00B94770">
        <w:rPr>
          <w:rFonts w:eastAsia="TimesNewRomanPSMT"/>
        </w:rPr>
        <w:t>. Система  водоснабжения  д.</w:t>
      </w:r>
      <w:r>
        <w:rPr>
          <w:rFonts w:eastAsia="TimesNewRomanPSMT"/>
        </w:rPr>
        <w:t xml:space="preserve"> </w:t>
      </w:r>
      <w:proofErr w:type="spellStart"/>
      <w:r w:rsidRPr="00B94770">
        <w:rPr>
          <w:rFonts w:eastAsia="TimesNewRomanPSMT"/>
        </w:rPr>
        <w:t>Плещеевка</w:t>
      </w:r>
      <w:proofErr w:type="spellEnd"/>
      <w:r w:rsidRPr="00B94770">
        <w:rPr>
          <w:rFonts w:eastAsia="TimesNewRomanPSMT"/>
        </w:rPr>
        <w:t xml:space="preserve"> закреплена за СПОК «Рассвет»,система  водоснабжения  д.</w:t>
      </w:r>
      <w:r>
        <w:rPr>
          <w:rFonts w:eastAsia="TimesNewRomanPSMT"/>
        </w:rPr>
        <w:t xml:space="preserve"> </w:t>
      </w:r>
      <w:proofErr w:type="spellStart"/>
      <w:r w:rsidRPr="00B94770">
        <w:rPr>
          <w:rFonts w:eastAsia="TimesNewRomanPSMT"/>
        </w:rPr>
        <w:t>Пановк</w:t>
      </w:r>
      <w:r>
        <w:rPr>
          <w:rFonts w:eastAsia="TimesNewRomanPSMT"/>
        </w:rPr>
        <w:t>а</w:t>
      </w:r>
      <w:proofErr w:type="spellEnd"/>
      <w:r>
        <w:rPr>
          <w:rFonts w:eastAsia="TimesNewRomanPSMT"/>
        </w:rPr>
        <w:t xml:space="preserve">  закреплена за ООО «</w:t>
      </w:r>
      <w:proofErr w:type="spellStart"/>
      <w:r>
        <w:rPr>
          <w:rFonts w:eastAsia="TimesNewRomanPSMT"/>
        </w:rPr>
        <w:t>Пановка</w:t>
      </w:r>
      <w:proofErr w:type="spellEnd"/>
      <w:r>
        <w:rPr>
          <w:rFonts w:eastAsia="TimesNewRomanPSMT"/>
        </w:rPr>
        <w:t>»</w:t>
      </w:r>
    </w:p>
    <w:p w:rsidR="005E007F" w:rsidRPr="00B94770" w:rsidRDefault="005E007F" w:rsidP="005E007F">
      <w:pPr>
        <w:ind w:firstLine="426"/>
        <w:jc w:val="both"/>
      </w:pPr>
    </w:p>
    <w:p w:rsidR="005E007F" w:rsidRPr="002E08D3" w:rsidRDefault="005E007F" w:rsidP="005E007F">
      <w:pPr>
        <w:pStyle w:val="1"/>
        <w:spacing w:before="120" w:after="120"/>
        <w:jc w:val="both"/>
        <w:rPr>
          <w:rFonts w:ascii="Times New Roman" w:hAnsi="Times New Roman" w:cs="Times New Roman"/>
          <w:sz w:val="24"/>
          <w:szCs w:val="24"/>
        </w:rPr>
      </w:pPr>
      <w:bookmarkStart w:id="45" w:name="_Toc377112235"/>
      <w:bookmarkStart w:id="46" w:name="_Toc377392193"/>
      <w:bookmarkStart w:id="47" w:name="_Toc391368792"/>
      <w:r w:rsidRPr="002E08D3">
        <w:rPr>
          <w:rFonts w:ascii="Times New Roman" w:hAnsi="Times New Roman" w:cs="Times New Roman"/>
          <w:sz w:val="24"/>
          <w:szCs w:val="24"/>
        </w:rPr>
        <w:t>2. Направления развития централизованных систем водоснабжения</w:t>
      </w:r>
      <w:bookmarkEnd w:id="45"/>
      <w:bookmarkEnd w:id="46"/>
      <w:bookmarkEnd w:id="47"/>
    </w:p>
    <w:p w:rsidR="005E007F" w:rsidRPr="002E08D3" w:rsidRDefault="005E007F" w:rsidP="005E007F">
      <w:pPr>
        <w:pStyle w:val="2"/>
        <w:jc w:val="both"/>
        <w:rPr>
          <w:i/>
          <w:sz w:val="24"/>
        </w:rPr>
      </w:pPr>
      <w:bookmarkStart w:id="48" w:name="_Toc377112236"/>
      <w:bookmarkStart w:id="49" w:name="_Toc377392194"/>
      <w:bookmarkStart w:id="50" w:name="_Toc391368793"/>
      <w:r w:rsidRPr="002E08D3">
        <w:rPr>
          <w:i/>
          <w:sz w:val="24"/>
        </w:rPr>
        <w:t>2.1 Основные направления, принципы, задачи и целевые показатели развития централизованных систем водоснабжения</w:t>
      </w:r>
      <w:bookmarkEnd w:id="48"/>
      <w:bookmarkEnd w:id="49"/>
      <w:bookmarkEnd w:id="50"/>
    </w:p>
    <w:p w:rsidR="005E007F" w:rsidRPr="00B94770" w:rsidRDefault="005E007F" w:rsidP="005E007F">
      <w:pPr>
        <w:ind w:firstLine="426"/>
        <w:jc w:val="both"/>
      </w:pPr>
      <w:r>
        <w:t xml:space="preserve"> Актуализация с</w:t>
      </w:r>
      <w:r w:rsidRPr="00B94770">
        <w:t xml:space="preserve">хема водоснабжения </w:t>
      </w:r>
      <w:proofErr w:type="spellStart"/>
      <w:r w:rsidRPr="00B94770">
        <w:t>Плещеевск</w:t>
      </w:r>
      <w:r>
        <w:t>ого</w:t>
      </w:r>
      <w:proofErr w:type="spellEnd"/>
      <w:r>
        <w:t xml:space="preserve"> сельсовета на период до 2026</w:t>
      </w:r>
      <w:r w:rsidRPr="00B94770">
        <w:t xml:space="preserve"> года разработана в целях реализации государственной политики в сфере водоснабжения, направленной на обеспечение охраны здоровья и улучшения качества жизни населения.</w:t>
      </w:r>
    </w:p>
    <w:p w:rsidR="005E007F" w:rsidRPr="00B94770" w:rsidRDefault="005E007F" w:rsidP="005E007F">
      <w:pPr>
        <w:ind w:firstLine="426"/>
        <w:jc w:val="both"/>
      </w:pPr>
      <w:r w:rsidRPr="00B94770">
        <w:t>Основное направление схемы водоснабжения поселения разрабатывается с соблюдением следующих принципов:</w:t>
      </w:r>
    </w:p>
    <w:p w:rsidR="005E007F" w:rsidRPr="00B94770" w:rsidRDefault="005E007F" w:rsidP="005E007F">
      <w:pPr>
        <w:ind w:firstLine="426"/>
        <w:jc w:val="both"/>
      </w:pPr>
      <w:r w:rsidRPr="00B94770">
        <w:t>а) обеспечение бесперебойности населения холодным водоснабжением;</w:t>
      </w:r>
    </w:p>
    <w:p w:rsidR="005E007F" w:rsidRPr="00B94770" w:rsidRDefault="005E007F" w:rsidP="005E007F">
      <w:pPr>
        <w:ind w:firstLine="426"/>
        <w:jc w:val="both"/>
      </w:pPr>
      <w:r w:rsidRPr="00B94770">
        <w:lastRenderedPageBreak/>
        <w:t>б) приведение качества питьевой воды в соответствие с установленными требованиями законодательством Российской Федерации.</w:t>
      </w:r>
    </w:p>
    <w:p w:rsidR="005E007F" w:rsidRPr="00B94770" w:rsidRDefault="005E007F" w:rsidP="005E007F">
      <w:pPr>
        <w:ind w:firstLine="426"/>
        <w:jc w:val="both"/>
      </w:pPr>
      <w:r w:rsidRPr="00B94770">
        <w:t>Основными задачами являются:</w:t>
      </w:r>
    </w:p>
    <w:p w:rsidR="005E007F" w:rsidRPr="00B94770" w:rsidRDefault="005E007F" w:rsidP="005E007F">
      <w:pPr>
        <w:pStyle w:val="af1"/>
        <w:numPr>
          <w:ilvl w:val="0"/>
          <w:numId w:val="22"/>
        </w:numPr>
        <w:spacing w:line="276" w:lineRule="auto"/>
        <w:jc w:val="both"/>
        <w:rPr>
          <w:sz w:val="24"/>
          <w:szCs w:val="24"/>
        </w:rPr>
      </w:pPr>
      <w:r w:rsidRPr="00B94770">
        <w:rPr>
          <w:sz w:val="24"/>
          <w:szCs w:val="24"/>
        </w:rPr>
        <w:t>реконструкция и модернизация водопроводной сети и сооружений на них, включая запорную арматуру, водонапорные башни и водоразборные колонки;</w:t>
      </w:r>
    </w:p>
    <w:p w:rsidR="005E007F" w:rsidRPr="00B94770" w:rsidRDefault="005E007F" w:rsidP="005E007F">
      <w:pPr>
        <w:pStyle w:val="af1"/>
        <w:numPr>
          <w:ilvl w:val="0"/>
          <w:numId w:val="22"/>
        </w:numPr>
        <w:spacing w:line="276" w:lineRule="auto"/>
        <w:jc w:val="both"/>
        <w:rPr>
          <w:sz w:val="24"/>
          <w:szCs w:val="24"/>
        </w:rPr>
      </w:pPr>
      <w:r w:rsidRPr="00B94770">
        <w:rPr>
          <w:sz w:val="24"/>
          <w:szCs w:val="24"/>
        </w:rPr>
        <w:t>переход на эффективные и технически совершенные технологии поднятия и транспортировки воды (</w:t>
      </w:r>
      <w:proofErr w:type="spellStart"/>
      <w:r w:rsidRPr="00B94770">
        <w:rPr>
          <w:sz w:val="24"/>
          <w:szCs w:val="24"/>
        </w:rPr>
        <w:t>безбашенная</w:t>
      </w:r>
      <w:proofErr w:type="spellEnd"/>
      <w:r w:rsidRPr="00B94770">
        <w:rPr>
          <w:sz w:val="24"/>
          <w:szCs w:val="24"/>
        </w:rPr>
        <w:t xml:space="preserve"> система и </w:t>
      </w:r>
      <w:proofErr w:type="spellStart"/>
      <w:r w:rsidRPr="00B94770">
        <w:rPr>
          <w:sz w:val="24"/>
          <w:szCs w:val="24"/>
        </w:rPr>
        <w:t>частно-регулируемый</w:t>
      </w:r>
      <w:proofErr w:type="spellEnd"/>
      <w:r w:rsidRPr="00B94770">
        <w:rPr>
          <w:sz w:val="24"/>
          <w:szCs w:val="24"/>
        </w:rPr>
        <w:t xml:space="preserve"> привод насосов и компрессора);</w:t>
      </w:r>
    </w:p>
    <w:p w:rsidR="005E007F" w:rsidRPr="00B94770" w:rsidRDefault="005E007F" w:rsidP="005E007F">
      <w:pPr>
        <w:pStyle w:val="af1"/>
        <w:numPr>
          <w:ilvl w:val="0"/>
          <w:numId w:val="22"/>
        </w:numPr>
        <w:spacing w:line="276" w:lineRule="auto"/>
        <w:jc w:val="both"/>
        <w:rPr>
          <w:sz w:val="24"/>
          <w:szCs w:val="24"/>
        </w:rPr>
      </w:pPr>
      <w:r w:rsidRPr="00B94770">
        <w:rPr>
          <w:sz w:val="24"/>
          <w:szCs w:val="24"/>
        </w:rPr>
        <w:t>реконструкция скважин в целях обеспечения необходимого объема воды для потребителей;</w:t>
      </w:r>
    </w:p>
    <w:p w:rsidR="005E007F" w:rsidRPr="00B94770" w:rsidRDefault="005E007F" w:rsidP="005E007F">
      <w:pPr>
        <w:ind w:firstLine="426"/>
        <w:jc w:val="both"/>
      </w:pPr>
      <w:r w:rsidRPr="00B94770">
        <w:t>Целевые показатели развития централизованной системы водоснабжения представлены в разделе 7.</w:t>
      </w:r>
    </w:p>
    <w:p w:rsidR="005E007F" w:rsidRPr="002E08D3" w:rsidRDefault="005E007F" w:rsidP="005E007F">
      <w:pPr>
        <w:pStyle w:val="2"/>
        <w:jc w:val="both"/>
        <w:rPr>
          <w:i/>
          <w:sz w:val="24"/>
        </w:rPr>
      </w:pPr>
      <w:bookmarkStart w:id="51" w:name="_Toc377112237"/>
      <w:bookmarkStart w:id="52" w:name="_Toc377392195"/>
      <w:bookmarkStart w:id="53" w:name="_Toc391368794"/>
      <w:r w:rsidRPr="002E08D3">
        <w:rPr>
          <w:i/>
          <w:sz w:val="24"/>
        </w:rPr>
        <w:t>2.2 Различные сценарии развития централизованных систем водоснабжения в зависимости от различных сценариев развития поселени</w:t>
      </w:r>
      <w:bookmarkEnd w:id="51"/>
      <w:r w:rsidRPr="002E08D3">
        <w:rPr>
          <w:i/>
          <w:sz w:val="24"/>
        </w:rPr>
        <w:t>я</w:t>
      </w:r>
      <w:bookmarkEnd w:id="52"/>
      <w:bookmarkEnd w:id="53"/>
    </w:p>
    <w:p w:rsidR="005E007F" w:rsidRPr="00B94770" w:rsidRDefault="005E007F" w:rsidP="005E007F">
      <w:pPr>
        <w:ind w:firstLine="357"/>
        <w:jc w:val="both"/>
      </w:pPr>
      <w:r w:rsidRPr="00B94770">
        <w:t xml:space="preserve">Прогноз социально-экономического развития </w:t>
      </w:r>
      <w:proofErr w:type="spellStart"/>
      <w:r w:rsidRPr="00B94770">
        <w:t>Плещеевского</w:t>
      </w:r>
      <w:proofErr w:type="spellEnd"/>
      <w:r w:rsidRPr="00B94770">
        <w:t xml:space="preserve"> сельсовета на перспективу предлагается в двух вариантах. Первый вариант (консервативный) – предусматривает инерционную динамику развития экономики и предполагает менее благоприятное развитие внешних и внутренних факторов. Второй вариант носит более оптимистичный характер, прогнозируя раскрытие потенциальных возможностей всех секторов экономики, усиление инновационной и инвестиционной составляющих экономического роста.</w:t>
      </w:r>
    </w:p>
    <w:p w:rsidR="005E007F" w:rsidRPr="00B94770" w:rsidRDefault="005E007F" w:rsidP="005E007F">
      <w:pPr>
        <w:ind w:firstLine="357"/>
        <w:jc w:val="both"/>
      </w:pPr>
      <w:r>
        <w:t>По прогнозу в период 2025-2026</w:t>
      </w:r>
      <w:r w:rsidRPr="00B94770">
        <w:t xml:space="preserve"> г.г. численность постоянного населения будет снижаться, что обусловлено миграционным оттоком постоянного населения по причине переселения жителей в другие регионы и снижением рождаемости</w:t>
      </w:r>
    </w:p>
    <w:p w:rsidR="005E007F" w:rsidRPr="00B94770" w:rsidRDefault="005E007F" w:rsidP="005E007F">
      <w:pPr>
        <w:ind w:firstLine="357"/>
        <w:jc w:val="both"/>
      </w:pPr>
      <w:r w:rsidRPr="00B94770">
        <w:t>Сокращение численности населения в условиях существующей высокой жилищной обеспеченности не предполагает в прогнозируемом периоде и ближайшей перспективе нового жилищного строительства.</w:t>
      </w:r>
    </w:p>
    <w:p w:rsidR="005E007F" w:rsidRPr="00B94770" w:rsidRDefault="005E007F" w:rsidP="005E007F">
      <w:pPr>
        <w:ind w:firstLine="425"/>
        <w:jc w:val="both"/>
      </w:pPr>
      <w:r w:rsidRPr="00B94770">
        <w:t xml:space="preserve">Генеральным планом развития </w:t>
      </w:r>
      <w:proofErr w:type="spellStart"/>
      <w:r w:rsidRPr="00B94770">
        <w:t>Плещеевского</w:t>
      </w:r>
      <w:proofErr w:type="spellEnd"/>
      <w:r w:rsidRPr="00B94770">
        <w:t xml:space="preserve"> сельсовета не предусматривается дальнейшее развитие централизованной системы водоснабжения.</w:t>
      </w:r>
    </w:p>
    <w:p w:rsidR="005E007F" w:rsidRPr="00B94770" w:rsidRDefault="005E007F" w:rsidP="005E007F">
      <w:pPr>
        <w:ind w:firstLine="425"/>
        <w:jc w:val="both"/>
      </w:pPr>
      <w:r w:rsidRPr="00B94770">
        <w:t>Водоснабжение и водоотведение перспективной индивидуальной и смешанной малоэтажной жилой застройки на вновь осваиваемых жилых территориях планируется решать, в том числе, за счет индивидуальных инженерных систем, также как обеспечение водой и канализацией населения других существующих (сохраняемых) сельских населенных пунктов.</w:t>
      </w:r>
    </w:p>
    <w:p w:rsidR="005E007F" w:rsidRPr="00B94770" w:rsidRDefault="005E007F" w:rsidP="005E007F">
      <w:pPr>
        <w:ind w:firstLine="426"/>
        <w:jc w:val="both"/>
      </w:pPr>
      <w:r w:rsidRPr="00B94770">
        <w:t>Застройщики   индивидуального  жилищного фонда, как правило,  используют автономные источники водоснабжения.</w:t>
      </w:r>
    </w:p>
    <w:p w:rsidR="005E007F" w:rsidRPr="00B94770" w:rsidRDefault="005E007F" w:rsidP="005E007F">
      <w:pPr>
        <w:ind w:firstLine="425"/>
        <w:jc w:val="both"/>
      </w:pPr>
      <w:r w:rsidRPr="00B94770">
        <w:t>Система водоснабжения принимается частично централизованная с хозяйственно-питьевым водопроводом. Пожаротушение предусматривается из пожарных водоемов.</w:t>
      </w:r>
    </w:p>
    <w:p w:rsidR="005E007F" w:rsidRPr="00B94770" w:rsidRDefault="005E007F" w:rsidP="005E007F">
      <w:pPr>
        <w:ind w:firstLine="425"/>
        <w:jc w:val="both"/>
      </w:pPr>
      <w:r w:rsidRPr="00B94770">
        <w:t>В местах подключения к уличным  сетям устанавливается запорная арматура. Подача воды потребителям будет осуществляться замененными распределительными сетями. На вводе в каждое здание должен быть установлен водомерный узел.</w:t>
      </w:r>
    </w:p>
    <w:p w:rsidR="005E007F" w:rsidRPr="00B94770" w:rsidRDefault="005E007F" w:rsidP="005E007F">
      <w:pPr>
        <w:ind w:firstLine="425"/>
        <w:jc w:val="both"/>
      </w:pPr>
      <w:r w:rsidRPr="00B94770">
        <w:t>Величины расходов воды наиболее вероятного из сценариев представлены в разделе 3.</w:t>
      </w:r>
    </w:p>
    <w:p w:rsidR="005E007F" w:rsidRPr="00B94770" w:rsidRDefault="005E007F" w:rsidP="005E007F">
      <w:pPr>
        <w:ind w:firstLine="425"/>
        <w:jc w:val="both"/>
      </w:pPr>
    </w:p>
    <w:p w:rsidR="005E007F" w:rsidRPr="00B94770" w:rsidRDefault="005E007F" w:rsidP="005E007F">
      <w:pPr>
        <w:pStyle w:val="1"/>
        <w:spacing w:before="120" w:after="120"/>
        <w:rPr>
          <w:rFonts w:ascii="Times New Roman" w:hAnsi="Times New Roman"/>
          <w:sz w:val="24"/>
          <w:szCs w:val="24"/>
        </w:rPr>
      </w:pPr>
      <w:bookmarkStart w:id="54" w:name="_Toc377112238"/>
      <w:bookmarkStart w:id="55" w:name="_Toc377392196"/>
      <w:bookmarkStart w:id="56" w:name="_Toc391368795"/>
      <w:r w:rsidRPr="00B94770">
        <w:rPr>
          <w:rFonts w:ascii="Times New Roman" w:hAnsi="Times New Roman"/>
          <w:sz w:val="24"/>
          <w:szCs w:val="24"/>
        </w:rPr>
        <w:t>3. Баланс водоснабжения и потребления горячей, питьевой, технической воды</w:t>
      </w:r>
      <w:bookmarkEnd w:id="54"/>
      <w:bookmarkEnd w:id="55"/>
      <w:bookmarkEnd w:id="56"/>
    </w:p>
    <w:p w:rsidR="005E007F" w:rsidRPr="002E08D3" w:rsidRDefault="005E007F" w:rsidP="005E007F">
      <w:pPr>
        <w:pStyle w:val="2"/>
        <w:jc w:val="both"/>
        <w:rPr>
          <w:i/>
          <w:sz w:val="24"/>
        </w:rPr>
      </w:pPr>
      <w:bookmarkStart w:id="57" w:name="_Toc377112239"/>
      <w:bookmarkStart w:id="58" w:name="_Toc377392197"/>
      <w:bookmarkStart w:id="59" w:name="_Toc391368796"/>
      <w:r w:rsidRPr="002E08D3">
        <w:rPr>
          <w:i/>
          <w:sz w:val="24"/>
        </w:rPr>
        <w:t>3.1 Общий баланс подачи и реализации воды, включая анализ и оценку структурных составляющих потерь горячей, питьевой, технической воды при ее производстве и транспортировке</w:t>
      </w:r>
      <w:bookmarkEnd w:id="57"/>
      <w:bookmarkEnd w:id="58"/>
      <w:bookmarkEnd w:id="59"/>
    </w:p>
    <w:p w:rsidR="005E007F" w:rsidRPr="00B94770" w:rsidRDefault="005E007F" w:rsidP="005E007F">
      <w:pPr>
        <w:ind w:firstLine="426"/>
        <w:jc w:val="both"/>
      </w:pPr>
      <w:r>
        <w:t xml:space="preserve">Объем поднятой воды в 2024 году составил 48 </w:t>
      </w:r>
      <w:r w:rsidRPr="00B94770">
        <w:t>тыс.м</w:t>
      </w:r>
      <w:r w:rsidRPr="00B94770">
        <w:rPr>
          <w:vertAlign w:val="superscript"/>
        </w:rPr>
        <w:t>3</w:t>
      </w:r>
      <w:r w:rsidRPr="00B94770">
        <w:t>. Объем забора сети фактически продиктован потребностью объемов воды на реализацию (полезный отпуск) и расходами воды на собственные нужды, потерями воды в сети.  Общий баланс представлен таблице 3.1.</w:t>
      </w:r>
    </w:p>
    <w:p w:rsidR="005E007F" w:rsidRDefault="005E007F" w:rsidP="005E007F">
      <w:pPr>
        <w:jc w:val="right"/>
      </w:pPr>
    </w:p>
    <w:p w:rsidR="005E007F" w:rsidRPr="00B94770" w:rsidRDefault="005E007F" w:rsidP="005E007F">
      <w:pPr>
        <w:jc w:val="right"/>
      </w:pPr>
      <w:r w:rsidRPr="00B94770">
        <w:t>Таблица 3.1</w:t>
      </w:r>
    </w:p>
    <w:p w:rsidR="005E007F" w:rsidRPr="00B94770" w:rsidRDefault="005E007F" w:rsidP="005E007F">
      <w:pPr>
        <w:jc w:val="center"/>
      </w:pPr>
      <w:r w:rsidRPr="00B94770">
        <w:t>О</w:t>
      </w:r>
      <w:r>
        <w:t>бщий водный баланс за период 2022-202</w:t>
      </w:r>
      <w:r w:rsidRPr="00B94770">
        <w:t>4 г.г.</w:t>
      </w:r>
    </w:p>
    <w:p w:rsidR="005E007F" w:rsidRPr="00B94770" w:rsidRDefault="005E007F" w:rsidP="005E007F">
      <w:pPr>
        <w:jc w:val="center"/>
      </w:pPr>
    </w:p>
    <w:tbl>
      <w:tblPr>
        <w:tblW w:w="8046" w:type="dxa"/>
        <w:jc w:val="center"/>
        <w:tblInd w:w="83" w:type="dxa"/>
        <w:tblLook w:val="04A0"/>
      </w:tblPr>
      <w:tblGrid>
        <w:gridCol w:w="540"/>
        <w:gridCol w:w="3151"/>
        <w:gridCol w:w="1292"/>
        <w:gridCol w:w="1108"/>
        <w:gridCol w:w="1003"/>
        <w:gridCol w:w="952"/>
      </w:tblGrid>
      <w:tr w:rsidR="005E007F" w:rsidRPr="00B94770" w:rsidTr="005E007F">
        <w:trPr>
          <w:gridAfter w:val="3"/>
          <w:wAfter w:w="3063" w:type="dxa"/>
          <w:trHeight w:val="317"/>
          <w:tblHeader/>
          <w:jc w:val="center"/>
        </w:trPr>
        <w:tc>
          <w:tcPr>
            <w:tcW w:w="0" w:type="auto"/>
            <w:vMerge w:val="restart"/>
            <w:tcBorders>
              <w:top w:val="single" w:sz="4" w:space="0" w:color="auto"/>
              <w:left w:val="single" w:sz="4" w:space="0" w:color="auto"/>
              <w:right w:val="single" w:sz="4" w:space="0" w:color="auto"/>
            </w:tcBorders>
            <w:shd w:val="clear" w:color="auto" w:fill="auto"/>
            <w:vAlign w:val="center"/>
          </w:tcPr>
          <w:p w:rsidR="005E007F" w:rsidRPr="00B94770" w:rsidRDefault="005E007F" w:rsidP="005E007F">
            <w:pPr>
              <w:jc w:val="center"/>
            </w:pPr>
            <w:r w:rsidRPr="00B94770">
              <w:lastRenderedPageBreak/>
              <w:t xml:space="preserve">№ </w:t>
            </w:r>
            <w:proofErr w:type="spellStart"/>
            <w:r w:rsidRPr="00B94770">
              <w:t>п</w:t>
            </w:r>
            <w:proofErr w:type="spellEnd"/>
            <w:r w:rsidRPr="00B94770">
              <w:t>/</w:t>
            </w:r>
            <w:proofErr w:type="spellStart"/>
            <w:r w:rsidRPr="00B94770">
              <w:t>п</w:t>
            </w:r>
            <w:proofErr w:type="spellEnd"/>
          </w:p>
        </w:tc>
        <w:tc>
          <w:tcPr>
            <w:tcW w:w="3151" w:type="dxa"/>
            <w:vMerge w:val="restart"/>
            <w:tcBorders>
              <w:top w:val="single" w:sz="4" w:space="0" w:color="auto"/>
              <w:left w:val="nil"/>
              <w:right w:val="single" w:sz="4" w:space="0" w:color="auto"/>
            </w:tcBorders>
            <w:shd w:val="clear" w:color="auto" w:fill="auto"/>
            <w:vAlign w:val="center"/>
          </w:tcPr>
          <w:p w:rsidR="005E007F" w:rsidRPr="00B94770" w:rsidRDefault="005E007F" w:rsidP="005E007F">
            <w:pPr>
              <w:jc w:val="center"/>
              <w:rPr>
                <w:highlight w:val="yellow"/>
              </w:rPr>
            </w:pPr>
            <w:r w:rsidRPr="00B94770">
              <w:t>Показатели</w:t>
            </w:r>
          </w:p>
        </w:tc>
        <w:tc>
          <w:tcPr>
            <w:tcW w:w="0" w:type="auto"/>
            <w:vMerge w:val="restart"/>
            <w:tcBorders>
              <w:top w:val="single" w:sz="4" w:space="0" w:color="auto"/>
              <w:left w:val="nil"/>
              <w:right w:val="single" w:sz="4" w:space="0" w:color="auto"/>
            </w:tcBorders>
            <w:shd w:val="clear" w:color="auto" w:fill="auto"/>
            <w:vAlign w:val="center"/>
          </w:tcPr>
          <w:p w:rsidR="005E007F" w:rsidRPr="00B94770" w:rsidRDefault="005E007F" w:rsidP="005E007F">
            <w:pPr>
              <w:jc w:val="center"/>
            </w:pPr>
            <w:r w:rsidRPr="00B94770">
              <w:t>Ед. измерения</w:t>
            </w:r>
          </w:p>
        </w:tc>
      </w:tr>
      <w:tr w:rsidR="005E007F" w:rsidRPr="00B94770" w:rsidTr="005E007F">
        <w:trPr>
          <w:trHeight w:val="168"/>
          <w:tblHeader/>
          <w:jc w:val="center"/>
        </w:trPr>
        <w:tc>
          <w:tcPr>
            <w:tcW w:w="0" w:type="auto"/>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3151" w:type="dxa"/>
            <w:vMerge/>
            <w:tcBorders>
              <w:left w:val="nil"/>
              <w:bottom w:val="single" w:sz="4" w:space="0" w:color="auto"/>
              <w:right w:val="single" w:sz="4" w:space="0" w:color="auto"/>
            </w:tcBorders>
            <w:shd w:val="clear" w:color="auto" w:fill="auto"/>
            <w:vAlign w:val="center"/>
          </w:tcPr>
          <w:p w:rsidR="005E007F" w:rsidRPr="00B94770" w:rsidRDefault="005E007F" w:rsidP="005E007F">
            <w:pPr>
              <w:rPr>
                <w:highlight w:val="yellow"/>
              </w:rPr>
            </w:pPr>
          </w:p>
        </w:tc>
        <w:tc>
          <w:tcPr>
            <w:tcW w:w="0" w:type="auto"/>
            <w:vMerge/>
            <w:tcBorders>
              <w:left w:val="nil"/>
              <w:bottom w:val="single" w:sz="4" w:space="0" w:color="auto"/>
              <w:right w:val="single" w:sz="4" w:space="0" w:color="auto"/>
            </w:tcBorders>
            <w:shd w:val="clear" w:color="auto" w:fill="auto"/>
            <w:vAlign w:val="center"/>
          </w:tcPr>
          <w:p w:rsidR="005E007F" w:rsidRPr="00B94770" w:rsidRDefault="005E007F" w:rsidP="005E007F">
            <w:pPr>
              <w:jc w:val="center"/>
            </w:pPr>
          </w:p>
        </w:tc>
        <w:tc>
          <w:tcPr>
            <w:tcW w:w="1108"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2</w:t>
            </w:r>
          </w:p>
        </w:tc>
        <w:tc>
          <w:tcPr>
            <w:tcW w:w="1003"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3</w:t>
            </w:r>
          </w:p>
        </w:tc>
        <w:tc>
          <w:tcPr>
            <w:tcW w:w="952" w:type="dxa"/>
            <w:tcBorders>
              <w:top w:val="single" w:sz="4" w:space="0" w:color="auto"/>
              <w:left w:val="nil"/>
              <w:bottom w:val="single" w:sz="4" w:space="0" w:color="auto"/>
              <w:right w:val="single" w:sz="4" w:space="0" w:color="auto"/>
            </w:tcBorders>
            <w:shd w:val="clear" w:color="auto" w:fill="auto"/>
          </w:tcPr>
          <w:p w:rsidR="005E007F" w:rsidRPr="00B94770" w:rsidRDefault="005E007F" w:rsidP="005E007F">
            <w:pPr>
              <w:jc w:val="center"/>
            </w:pPr>
            <w:r>
              <w:t>202</w:t>
            </w:r>
            <w:r w:rsidRPr="00B94770">
              <w:t>4</w:t>
            </w:r>
          </w:p>
        </w:tc>
      </w:tr>
      <w:tr w:rsidR="005E007F" w:rsidRPr="00B94770" w:rsidTr="005E007F">
        <w:trPr>
          <w:trHeight w:val="493"/>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1</w:t>
            </w:r>
          </w:p>
        </w:tc>
        <w:tc>
          <w:tcPr>
            <w:tcW w:w="3151"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r w:rsidRPr="00B94770">
              <w:t>Подъем воды из водозабора</w:t>
            </w:r>
          </w:p>
        </w:tc>
        <w:tc>
          <w:tcPr>
            <w:tcW w:w="0" w:type="auto"/>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1108"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t>50,4</w:t>
            </w:r>
          </w:p>
        </w:tc>
        <w:tc>
          <w:tcPr>
            <w:tcW w:w="1003"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t>48</w:t>
            </w:r>
            <w:r w:rsidRPr="00B94770">
              <w:t>,2</w:t>
            </w:r>
          </w:p>
        </w:tc>
        <w:tc>
          <w:tcPr>
            <w:tcW w:w="952"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t>48</w:t>
            </w:r>
            <w:r w:rsidRPr="00B94770">
              <w:t>,0</w:t>
            </w:r>
          </w:p>
        </w:tc>
      </w:tr>
      <w:tr w:rsidR="005E007F" w:rsidRPr="00B94770" w:rsidTr="005E007F">
        <w:trPr>
          <w:trHeight w:val="375"/>
          <w:jc w:val="center"/>
        </w:trPr>
        <w:tc>
          <w:tcPr>
            <w:tcW w:w="0" w:type="auto"/>
            <w:vMerge w:val="restart"/>
            <w:tcBorders>
              <w:top w:val="single" w:sz="4" w:space="0" w:color="auto"/>
              <w:left w:val="single" w:sz="4" w:space="0" w:color="auto"/>
              <w:right w:val="single" w:sz="4" w:space="0" w:color="auto"/>
            </w:tcBorders>
            <w:shd w:val="clear" w:color="auto" w:fill="auto"/>
            <w:vAlign w:val="center"/>
          </w:tcPr>
          <w:p w:rsidR="005E007F" w:rsidRPr="00B94770" w:rsidRDefault="005E007F" w:rsidP="005E007F">
            <w:pPr>
              <w:jc w:val="center"/>
            </w:pPr>
            <w:r w:rsidRPr="00B94770">
              <w:t>2</w:t>
            </w:r>
          </w:p>
        </w:tc>
        <w:tc>
          <w:tcPr>
            <w:tcW w:w="3151" w:type="dxa"/>
            <w:vMerge w:val="restart"/>
            <w:tcBorders>
              <w:top w:val="single" w:sz="4" w:space="0" w:color="auto"/>
              <w:left w:val="nil"/>
              <w:right w:val="single" w:sz="4" w:space="0" w:color="auto"/>
            </w:tcBorders>
            <w:shd w:val="clear" w:color="auto" w:fill="auto"/>
            <w:vAlign w:val="center"/>
          </w:tcPr>
          <w:p w:rsidR="005E007F" w:rsidRPr="00B94770" w:rsidRDefault="005E007F" w:rsidP="005E007F">
            <w:r w:rsidRPr="00B94770">
              <w:t>Расход воды на собственные нужды</w:t>
            </w:r>
          </w:p>
        </w:tc>
        <w:tc>
          <w:tcPr>
            <w:tcW w:w="0" w:type="auto"/>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1108"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rsidRPr="00B94770">
              <w:t>2,0</w:t>
            </w:r>
          </w:p>
        </w:tc>
        <w:tc>
          <w:tcPr>
            <w:tcW w:w="1003"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rsidRPr="00B94770">
              <w:t>2,0</w:t>
            </w:r>
          </w:p>
        </w:tc>
        <w:tc>
          <w:tcPr>
            <w:tcW w:w="952"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rsidRPr="00B94770">
              <w:t>2,0</w:t>
            </w:r>
          </w:p>
        </w:tc>
      </w:tr>
      <w:tr w:rsidR="005E007F" w:rsidRPr="00B94770" w:rsidTr="005E007F">
        <w:trPr>
          <w:trHeight w:val="375"/>
          <w:jc w:val="center"/>
        </w:trPr>
        <w:tc>
          <w:tcPr>
            <w:tcW w:w="0" w:type="auto"/>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3151" w:type="dxa"/>
            <w:vMerge/>
            <w:tcBorders>
              <w:left w:val="nil"/>
              <w:bottom w:val="single" w:sz="4" w:space="0" w:color="auto"/>
              <w:right w:val="single" w:sz="4" w:space="0" w:color="auto"/>
            </w:tcBorders>
            <w:shd w:val="clear" w:color="auto" w:fill="auto"/>
            <w:vAlign w:val="center"/>
          </w:tcPr>
          <w:p w:rsidR="005E007F" w:rsidRPr="00B94770" w:rsidRDefault="005E007F" w:rsidP="005E007F"/>
        </w:tc>
        <w:tc>
          <w:tcPr>
            <w:tcW w:w="0" w:type="auto"/>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1108"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t>4,0</w:t>
            </w:r>
          </w:p>
        </w:tc>
        <w:tc>
          <w:tcPr>
            <w:tcW w:w="1003"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t>4,1</w:t>
            </w:r>
          </w:p>
        </w:tc>
        <w:tc>
          <w:tcPr>
            <w:tcW w:w="952" w:type="dxa"/>
            <w:tcBorders>
              <w:top w:val="single" w:sz="4" w:space="0" w:color="auto"/>
              <w:left w:val="nil"/>
              <w:bottom w:val="single" w:sz="4" w:space="0" w:color="auto"/>
              <w:right w:val="single" w:sz="4" w:space="0" w:color="auto"/>
            </w:tcBorders>
            <w:vAlign w:val="center"/>
          </w:tcPr>
          <w:p w:rsidR="005E007F" w:rsidRPr="00B94770" w:rsidRDefault="005E007F" w:rsidP="005E007F">
            <w:pPr>
              <w:jc w:val="center"/>
            </w:pPr>
            <w:r w:rsidRPr="00B94770">
              <w:t>4,2</w:t>
            </w:r>
          </w:p>
        </w:tc>
      </w:tr>
      <w:tr w:rsidR="005E007F" w:rsidRPr="00B94770" w:rsidTr="005E007F">
        <w:trPr>
          <w:trHeight w:val="37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3</w:t>
            </w:r>
          </w:p>
        </w:tc>
        <w:tc>
          <w:tcPr>
            <w:tcW w:w="3151"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Подано воды в сеть, всего</w:t>
            </w:r>
          </w:p>
        </w:tc>
        <w:tc>
          <w:tcPr>
            <w:tcW w:w="0" w:type="auto"/>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1108" w:type="dxa"/>
            <w:tcBorders>
              <w:top w:val="nil"/>
              <w:left w:val="nil"/>
              <w:bottom w:val="single" w:sz="4" w:space="0" w:color="auto"/>
              <w:right w:val="single" w:sz="4" w:space="0" w:color="auto"/>
            </w:tcBorders>
            <w:vAlign w:val="center"/>
          </w:tcPr>
          <w:p w:rsidR="005E007F" w:rsidRPr="00B94770" w:rsidRDefault="005E007F" w:rsidP="005E007F">
            <w:pPr>
              <w:jc w:val="center"/>
            </w:pPr>
            <w:r>
              <w:t>48,4</w:t>
            </w:r>
          </w:p>
        </w:tc>
        <w:tc>
          <w:tcPr>
            <w:tcW w:w="1003" w:type="dxa"/>
            <w:tcBorders>
              <w:top w:val="nil"/>
              <w:left w:val="nil"/>
              <w:bottom w:val="single" w:sz="4" w:space="0" w:color="auto"/>
              <w:right w:val="single" w:sz="4" w:space="0" w:color="auto"/>
            </w:tcBorders>
            <w:vAlign w:val="center"/>
          </w:tcPr>
          <w:p w:rsidR="005E007F" w:rsidRPr="00B94770" w:rsidRDefault="005E007F" w:rsidP="005E007F">
            <w:pPr>
              <w:jc w:val="center"/>
            </w:pPr>
            <w:r>
              <w:t>46,2</w:t>
            </w:r>
          </w:p>
        </w:tc>
        <w:tc>
          <w:tcPr>
            <w:tcW w:w="952" w:type="dxa"/>
            <w:tcBorders>
              <w:top w:val="nil"/>
              <w:left w:val="nil"/>
              <w:bottom w:val="single" w:sz="4" w:space="0" w:color="auto"/>
              <w:right w:val="single" w:sz="4" w:space="0" w:color="auto"/>
            </w:tcBorders>
            <w:vAlign w:val="center"/>
          </w:tcPr>
          <w:p w:rsidR="005E007F" w:rsidRPr="00B94770" w:rsidRDefault="005E007F" w:rsidP="005E007F">
            <w:pPr>
              <w:jc w:val="center"/>
            </w:pPr>
            <w:r>
              <w:t>46,0</w:t>
            </w:r>
          </w:p>
        </w:tc>
      </w:tr>
      <w:tr w:rsidR="005E007F" w:rsidRPr="00B94770" w:rsidTr="005E007F">
        <w:trPr>
          <w:trHeight w:val="375"/>
          <w:jc w:val="center"/>
        </w:trPr>
        <w:tc>
          <w:tcPr>
            <w:tcW w:w="0" w:type="auto"/>
            <w:vMerge w:val="restart"/>
            <w:tcBorders>
              <w:top w:val="nil"/>
              <w:left w:val="single" w:sz="4" w:space="0" w:color="auto"/>
              <w:bottom w:val="single" w:sz="4" w:space="0" w:color="000000"/>
              <w:right w:val="single" w:sz="4" w:space="0" w:color="auto"/>
            </w:tcBorders>
            <w:shd w:val="clear" w:color="auto" w:fill="auto"/>
            <w:vAlign w:val="center"/>
          </w:tcPr>
          <w:p w:rsidR="005E007F" w:rsidRPr="00B94770" w:rsidRDefault="005E007F" w:rsidP="005E007F">
            <w:pPr>
              <w:jc w:val="center"/>
            </w:pPr>
            <w:r w:rsidRPr="00B94770">
              <w:t>4</w:t>
            </w:r>
          </w:p>
        </w:tc>
        <w:tc>
          <w:tcPr>
            <w:tcW w:w="3151" w:type="dxa"/>
            <w:vMerge w:val="restart"/>
            <w:tcBorders>
              <w:top w:val="nil"/>
              <w:left w:val="single" w:sz="4" w:space="0" w:color="auto"/>
              <w:bottom w:val="single" w:sz="4" w:space="0" w:color="000000"/>
              <w:right w:val="single" w:sz="4" w:space="0" w:color="auto"/>
            </w:tcBorders>
            <w:shd w:val="clear" w:color="auto" w:fill="auto"/>
            <w:vAlign w:val="center"/>
          </w:tcPr>
          <w:p w:rsidR="005E007F" w:rsidRPr="00B94770" w:rsidRDefault="005E007F" w:rsidP="005E007F">
            <w:r w:rsidRPr="00B94770">
              <w:t>Утечки и неучтенные расходы воды</w:t>
            </w:r>
          </w:p>
        </w:tc>
        <w:tc>
          <w:tcPr>
            <w:tcW w:w="0" w:type="auto"/>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1108" w:type="dxa"/>
            <w:tcBorders>
              <w:top w:val="nil"/>
              <w:left w:val="nil"/>
              <w:bottom w:val="single" w:sz="4" w:space="0" w:color="auto"/>
              <w:right w:val="single" w:sz="4" w:space="0" w:color="auto"/>
            </w:tcBorders>
            <w:vAlign w:val="center"/>
          </w:tcPr>
          <w:p w:rsidR="005E007F" w:rsidRPr="00B94770" w:rsidRDefault="005E007F" w:rsidP="005E007F">
            <w:pPr>
              <w:jc w:val="center"/>
            </w:pPr>
            <w:r>
              <w:t>4,4</w:t>
            </w:r>
          </w:p>
        </w:tc>
        <w:tc>
          <w:tcPr>
            <w:tcW w:w="1003" w:type="dxa"/>
            <w:tcBorders>
              <w:top w:val="nil"/>
              <w:left w:val="nil"/>
              <w:bottom w:val="single" w:sz="4" w:space="0" w:color="auto"/>
              <w:right w:val="single" w:sz="4" w:space="0" w:color="auto"/>
            </w:tcBorders>
            <w:vAlign w:val="center"/>
          </w:tcPr>
          <w:p w:rsidR="005E007F" w:rsidRPr="00B94770" w:rsidRDefault="005E007F" w:rsidP="005E007F">
            <w:pPr>
              <w:jc w:val="center"/>
            </w:pPr>
            <w:r>
              <w:t>4,2</w:t>
            </w:r>
          </w:p>
        </w:tc>
        <w:tc>
          <w:tcPr>
            <w:tcW w:w="952" w:type="dxa"/>
            <w:tcBorders>
              <w:top w:val="nil"/>
              <w:left w:val="nil"/>
              <w:bottom w:val="single" w:sz="4" w:space="0" w:color="auto"/>
              <w:right w:val="single" w:sz="4" w:space="0" w:color="auto"/>
            </w:tcBorders>
            <w:vAlign w:val="center"/>
          </w:tcPr>
          <w:p w:rsidR="005E007F" w:rsidRPr="00B94770" w:rsidRDefault="005E007F" w:rsidP="005E007F">
            <w:pPr>
              <w:jc w:val="center"/>
            </w:pPr>
            <w:r>
              <w:t>4,0</w:t>
            </w:r>
          </w:p>
        </w:tc>
      </w:tr>
      <w:tr w:rsidR="005E007F" w:rsidRPr="00B94770" w:rsidTr="005E007F">
        <w:trPr>
          <w:trHeight w:val="315"/>
          <w:jc w:val="center"/>
        </w:trPr>
        <w:tc>
          <w:tcPr>
            <w:tcW w:w="0" w:type="auto"/>
            <w:vMerge/>
            <w:tcBorders>
              <w:top w:val="nil"/>
              <w:left w:val="single" w:sz="4" w:space="0" w:color="auto"/>
              <w:bottom w:val="single" w:sz="4" w:space="0" w:color="000000"/>
              <w:right w:val="single" w:sz="4" w:space="0" w:color="auto"/>
            </w:tcBorders>
            <w:vAlign w:val="center"/>
          </w:tcPr>
          <w:p w:rsidR="005E007F" w:rsidRPr="00B94770" w:rsidRDefault="005E007F" w:rsidP="005E007F">
            <w:pPr>
              <w:jc w:val="center"/>
            </w:pPr>
          </w:p>
        </w:tc>
        <w:tc>
          <w:tcPr>
            <w:tcW w:w="3151" w:type="dxa"/>
            <w:vMerge/>
            <w:tcBorders>
              <w:top w:val="nil"/>
              <w:left w:val="single" w:sz="4" w:space="0" w:color="auto"/>
              <w:bottom w:val="single" w:sz="4" w:space="0" w:color="000000"/>
              <w:right w:val="single" w:sz="4" w:space="0" w:color="auto"/>
            </w:tcBorders>
            <w:vAlign w:val="center"/>
          </w:tcPr>
          <w:p w:rsidR="005E007F" w:rsidRPr="00B94770" w:rsidRDefault="005E007F" w:rsidP="005E007F"/>
        </w:tc>
        <w:tc>
          <w:tcPr>
            <w:tcW w:w="0" w:type="auto"/>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1108" w:type="dxa"/>
            <w:tcBorders>
              <w:top w:val="nil"/>
              <w:left w:val="nil"/>
              <w:bottom w:val="single" w:sz="4" w:space="0" w:color="auto"/>
              <w:right w:val="single" w:sz="4" w:space="0" w:color="auto"/>
            </w:tcBorders>
            <w:vAlign w:val="center"/>
          </w:tcPr>
          <w:p w:rsidR="005E007F" w:rsidRPr="00B94770" w:rsidRDefault="005E007F" w:rsidP="005E007F">
            <w:pPr>
              <w:jc w:val="center"/>
            </w:pPr>
            <w:r>
              <w:t>9,0</w:t>
            </w:r>
          </w:p>
        </w:tc>
        <w:tc>
          <w:tcPr>
            <w:tcW w:w="1003" w:type="dxa"/>
            <w:tcBorders>
              <w:top w:val="nil"/>
              <w:left w:val="nil"/>
              <w:bottom w:val="single" w:sz="4" w:space="0" w:color="auto"/>
              <w:right w:val="single" w:sz="4" w:space="0" w:color="auto"/>
            </w:tcBorders>
            <w:vAlign w:val="center"/>
          </w:tcPr>
          <w:p w:rsidR="005E007F" w:rsidRPr="00B94770" w:rsidRDefault="005E007F" w:rsidP="005E007F">
            <w:pPr>
              <w:jc w:val="center"/>
            </w:pPr>
            <w:r>
              <w:t>9</w:t>
            </w:r>
            <w:r w:rsidRPr="00B94770">
              <w:t>,1</w:t>
            </w:r>
          </w:p>
        </w:tc>
        <w:tc>
          <w:tcPr>
            <w:tcW w:w="952" w:type="dxa"/>
            <w:tcBorders>
              <w:top w:val="nil"/>
              <w:left w:val="nil"/>
              <w:bottom w:val="single" w:sz="4" w:space="0" w:color="auto"/>
              <w:right w:val="single" w:sz="4" w:space="0" w:color="auto"/>
            </w:tcBorders>
            <w:vAlign w:val="center"/>
          </w:tcPr>
          <w:p w:rsidR="005E007F" w:rsidRPr="00B94770" w:rsidRDefault="005E007F" w:rsidP="005E007F">
            <w:pPr>
              <w:jc w:val="center"/>
            </w:pPr>
            <w:r>
              <w:t>8,7</w:t>
            </w:r>
          </w:p>
        </w:tc>
      </w:tr>
      <w:tr w:rsidR="005E007F" w:rsidRPr="00B94770" w:rsidTr="005E007F">
        <w:trPr>
          <w:trHeight w:val="96"/>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5</w:t>
            </w:r>
          </w:p>
        </w:tc>
        <w:tc>
          <w:tcPr>
            <w:tcW w:w="3151" w:type="dxa"/>
            <w:tcBorders>
              <w:top w:val="nil"/>
              <w:left w:val="nil"/>
              <w:bottom w:val="single" w:sz="4" w:space="0" w:color="auto"/>
              <w:right w:val="single" w:sz="4" w:space="0" w:color="auto"/>
            </w:tcBorders>
            <w:shd w:val="clear" w:color="auto" w:fill="auto"/>
            <w:vAlign w:val="center"/>
          </w:tcPr>
          <w:p w:rsidR="005E007F" w:rsidRPr="00B94770" w:rsidRDefault="005E007F" w:rsidP="005E007F">
            <w:r w:rsidRPr="00B94770">
              <w:t>Реализовано холодной воды, в том числе:</w:t>
            </w:r>
          </w:p>
        </w:tc>
        <w:tc>
          <w:tcPr>
            <w:tcW w:w="0" w:type="auto"/>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1108" w:type="dxa"/>
            <w:tcBorders>
              <w:top w:val="nil"/>
              <w:left w:val="nil"/>
              <w:bottom w:val="single" w:sz="4" w:space="0" w:color="auto"/>
              <w:right w:val="single" w:sz="4" w:space="0" w:color="auto"/>
            </w:tcBorders>
            <w:vAlign w:val="center"/>
          </w:tcPr>
          <w:p w:rsidR="005E007F" w:rsidRPr="00B94770" w:rsidRDefault="005E007F" w:rsidP="005E007F">
            <w:pPr>
              <w:jc w:val="center"/>
            </w:pPr>
            <w:r>
              <w:t>46,0</w:t>
            </w:r>
          </w:p>
        </w:tc>
        <w:tc>
          <w:tcPr>
            <w:tcW w:w="1003" w:type="dxa"/>
            <w:tcBorders>
              <w:top w:val="nil"/>
              <w:left w:val="nil"/>
              <w:bottom w:val="single" w:sz="4" w:space="0" w:color="auto"/>
              <w:right w:val="single" w:sz="4" w:space="0" w:color="auto"/>
            </w:tcBorders>
            <w:vAlign w:val="center"/>
          </w:tcPr>
          <w:p w:rsidR="005E007F" w:rsidRPr="00B94770" w:rsidRDefault="005E007F" w:rsidP="005E007F">
            <w:pPr>
              <w:jc w:val="center"/>
            </w:pPr>
            <w:r>
              <w:t>42,0</w:t>
            </w:r>
          </w:p>
        </w:tc>
        <w:tc>
          <w:tcPr>
            <w:tcW w:w="952" w:type="dxa"/>
            <w:tcBorders>
              <w:top w:val="nil"/>
              <w:left w:val="nil"/>
              <w:bottom w:val="single" w:sz="4" w:space="0" w:color="auto"/>
              <w:right w:val="single" w:sz="4" w:space="0" w:color="auto"/>
            </w:tcBorders>
            <w:vAlign w:val="center"/>
          </w:tcPr>
          <w:p w:rsidR="005E007F" w:rsidRPr="00B94770" w:rsidRDefault="005E007F" w:rsidP="005E007F">
            <w:pPr>
              <w:jc w:val="center"/>
            </w:pPr>
            <w:r>
              <w:t>42,0</w:t>
            </w:r>
          </w:p>
        </w:tc>
      </w:tr>
      <w:tr w:rsidR="005E007F" w:rsidRPr="00B94770" w:rsidTr="005E007F">
        <w:trPr>
          <w:trHeight w:val="37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5.1</w:t>
            </w:r>
          </w:p>
        </w:tc>
        <w:tc>
          <w:tcPr>
            <w:tcW w:w="3151"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 население</w:t>
            </w:r>
          </w:p>
        </w:tc>
        <w:tc>
          <w:tcPr>
            <w:tcW w:w="0" w:type="auto"/>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1108" w:type="dxa"/>
            <w:tcBorders>
              <w:top w:val="nil"/>
              <w:left w:val="nil"/>
              <w:bottom w:val="single" w:sz="4" w:space="0" w:color="auto"/>
              <w:right w:val="single" w:sz="4" w:space="0" w:color="auto"/>
            </w:tcBorders>
            <w:vAlign w:val="center"/>
          </w:tcPr>
          <w:p w:rsidR="005E007F" w:rsidRPr="00B94770" w:rsidRDefault="005E007F" w:rsidP="005E007F">
            <w:pPr>
              <w:jc w:val="center"/>
            </w:pPr>
            <w:r>
              <w:t>45,0</w:t>
            </w:r>
          </w:p>
        </w:tc>
        <w:tc>
          <w:tcPr>
            <w:tcW w:w="1003" w:type="dxa"/>
            <w:tcBorders>
              <w:top w:val="nil"/>
              <w:left w:val="nil"/>
              <w:bottom w:val="single" w:sz="4" w:space="0" w:color="auto"/>
              <w:right w:val="single" w:sz="4" w:space="0" w:color="auto"/>
            </w:tcBorders>
            <w:vAlign w:val="center"/>
          </w:tcPr>
          <w:p w:rsidR="005E007F" w:rsidRPr="00B94770" w:rsidRDefault="005E007F" w:rsidP="005E007F">
            <w:pPr>
              <w:jc w:val="center"/>
            </w:pPr>
            <w:r>
              <w:t>41,0</w:t>
            </w:r>
          </w:p>
        </w:tc>
        <w:tc>
          <w:tcPr>
            <w:tcW w:w="952" w:type="dxa"/>
            <w:tcBorders>
              <w:top w:val="nil"/>
              <w:left w:val="nil"/>
              <w:bottom w:val="single" w:sz="4" w:space="0" w:color="auto"/>
              <w:right w:val="single" w:sz="4" w:space="0" w:color="auto"/>
            </w:tcBorders>
            <w:vAlign w:val="center"/>
          </w:tcPr>
          <w:p w:rsidR="005E007F" w:rsidRPr="00B94770" w:rsidRDefault="005E007F" w:rsidP="005E007F">
            <w:pPr>
              <w:jc w:val="center"/>
            </w:pPr>
            <w:r>
              <w:t>41,0</w:t>
            </w:r>
          </w:p>
        </w:tc>
      </w:tr>
      <w:tr w:rsidR="005E007F" w:rsidRPr="00B94770" w:rsidTr="005E007F">
        <w:trPr>
          <w:trHeight w:val="37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5.2</w:t>
            </w:r>
          </w:p>
        </w:tc>
        <w:tc>
          <w:tcPr>
            <w:tcW w:w="3151"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 организации</w:t>
            </w:r>
          </w:p>
        </w:tc>
        <w:tc>
          <w:tcPr>
            <w:tcW w:w="0" w:type="auto"/>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1108" w:type="dxa"/>
            <w:tcBorders>
              <w:top w:val="nil"/>
              <w:left w:val="nil"/>
              <w:bottom w:val="single" w:sz="4" w:space="0" w:color="auto"/>
              <w:right w:val="single" w:sz="4" w:space="0" w:color="auto"/>
            </w:tcBorders>
            <w:vAlign w:val="center"/>
          </w:tcPr>
          <w:p w:rsidR="005E007F" w:rsidRPr="00B94770" w:rsidRDefault="005E007F" w:rsidP="005E007F">
            <w:pPr>
              <w:jc w:val="center"/>
            </w:pPr>
            <w:r>
              <w:t>1,0</w:t>
            </w:r>
          </w:p>
        </w:tc>
        <w:tc>
          <w:tcPr>
            <w:tcW w:w="1003" w:type="dxa"/>
            <w:tcBorders>
              <w:top w:val="nil"/>
              <w:left w:val="nil"/>
              <w:bottom w:val="single" w:sz="4" w:space="0" w:color="auto"/>
              <w:right w:val="single" w:sz="4" w:space="0" w:color="auto"/>
            </w:tcBorders>
            <w:vAlign w:val="center"/>
          </w:tcPr>
          <w:p w:rsidR="005E007F" w:rsidRPr="00B94770" w:rsidRDefault="005E007F" w:rsidP="005E007F">
            <w:pPr>
              <w:jc w:val="center"/>
            </w:pPr>
            <w:r>
              <w:t>1,0</w:t>
            </w:r>
          </w:p>
        </w:tc>
        <w:tc>
          <w:tcPr>
            <w:tcW w:w="952" w:type="dxa"/>
            <w:tcBorders>
              <w:top w:val="nil"/>
              <w:left w:val="nil"/>
              <w:bottom w:val="single" w:sz="4" w:space="0" w:color="auto"/>
              <w:right w:val="single" w:sz="4" w:space="0" w:color="auto"/>
            </w:tcBorders>
            <w:vAlign w:val="center"/>
          </w:tcPr>
          <w:p w:rsidR="005E007F" w:rsidRPr="00B94770" w:rsidRDefault="005E007F" w:rsidP="005E007F">
            <w:pPr>
              <w:jc w:val="center"/>
            </w:pPr>
            <w:r>
              <w:t>1,0</w:t>
            </w:r>
          </w:p>
        </w:tc>
      </w:tr>
      <w:tr w:rsidR="005E007F" w:rsidRPr="00B94770" w:rsidTr="005E007F">
        <w:trPr>
          <w:trHeight w:val="37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6</w:t>
            </w:r>
          </w:p>
        </w:tc>
        <w:tc>
          <w:tcPr>
            <w:tcW w:w="3151"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Горячая вода</w:t>
            </w:r>
          </w:p>
        </w:tc>
        <w:tc>
          <w:tcPr>
            <w:tcW w:w="0" w:type="auto"/>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м</w:t>
            </w:r>
            <w:r w:rsidRPr="00B94770">
              <w:rPr>
                <w:vertAlign w:val="superscript"/>
              </w:rPr>
              <w:t>3</w:t>
            </w:r>
          </w:p>
        </w:tc>
        <w:tc>
          <w:tcPr>
            <w:tcW w:w="1108" w:type="dxa"/>
            <w:tcBorders>
              <w:top w:val="nil"/>
              <w:left w:val="nil"/>
              <w:bottom w:val="single" w:sz="4" w:space="0" w:color="auto"/>
              <w:right w:val="single" w:sz="4" w:space="0" w:color="auto"/>
            </w:tcBorders>
            <w:vAlign w:val="center"/>
          </w:tcPr>
          <w:p w:rsidR="005E007F" w:rsidRPr="00B94770" w:rsidRDefault="005E007F" w:rsidP="005E007F">
            <w:pPr>
              <w:jc w:val="center"/>
            </w:pPr>
            <w:r w:rsidRPr="00B94770">
              <w:t>-</w:t>
            </w:r>
          </w:p>
        </w:tc>
        <w:tc>
          <w:tcPr>
            <w:tcW w:w="1003" w:type="dxa"/>
            <w:tcBorders>
              <w:top w:val="nil"/>
              <w:left w:val="nil"/>
              <w:bottom w:val="single" w:sz="4" w:space="0" w:color="auto"/>
              <w:right w:val="single" w:sz="4" w:space="0" w:color="auto"/>
            </w:tcBorders>
            <w:vAlign w:val="center"/>
          </w:tcPr>
          <w:p w:rsidR="005E007F" w:rsidRPr="00B94770" w:rsidRDefault="005E007F" w:rsidP="005E007F">
            <w:pPr>
              <w:jc w:val="center"/>
            </w:pPr>
            <w:r w:rsidRPr="00B94770">
              <w:t>-</w:t>
            </w:r>
          </w:p>
        </w:tc>
        <w:tc>
          <w:tcPr>
            <w:tcW w:w="952" w:type="dxa"/>
            <w:tcBorders>
              <w:left w:val="nil"/>
              <w:bottom w:val="single" w:sz="4" w:space="0" w:color="auto"/>
              <w:right w:val="single" w:sz="4" w:space="0" w:color="auto"/>
            </w:tcBorders>
            <w:vAlign w:val="center"/>
          </w:tcPr>
          <w:p w:rsidR="005E007F" w:rsidRPr="00B94770" w:rsidRDefault="005E007F" w:rsidP="005E007F">
            <w:pPr>
              <w:jc w:val="center"/>
            </w:pPr>
            <w:r w:rsidRPr="00B94770">
              <w:t>-</w:t>
            </w:r>
          </w:p>
        </w:tc>
      </w:tr>
      <w:tr w:rsidR="005E007F" w:rsidRPr="00B94770" w:rsidTr="005E007F">
        <w:trPr>
          <w:trHeight w:val="37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7</w:t>
            </w:r>
          </w:p>
        </w:tc>
        <w:tc>
          <w:tcPr>
            <w:tcW w:w="3151"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Техническая вода</w:t>
            </w:r>
          </w:p>
        </w:tc>
        <w:tc>
          <w:tcPr>
            <w:tcW w:w="0" w:type="auto"/>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м</w:t>
            </w:r>
            <w:r w:rsidRPr="00B94770">
              <w:rPr>
                <w:vertAlign w:val="superscript"/>
              </w:rPr>
              <w:t>3</w:t>
            </w:r>
          </w:p>
        </w:tc>
        <w:tc>
          <w:tcPr>
            <w:tcW w:w="1108" w:type="dxa"/>
            <w:tcBorders>
              <w:top w:val="nil"/>
              <w:left w:val="nil"/>
              <w:bottom w:val="single" w:sz="4" w:space="0" w:color="auto"/>
              <w:right w:val="single" w:sz="4" w:space="0" w:color="auto"/>
            </w:tcBorders>
            <w:vAlign w:val="center"/>
          </w:tcPr>
          <w:p w:rsidR="005E007F" w:rsidRPr="00B94770" w:rsidRDefault="005E007F" w:rsidP="005E007F">
            <w:pPr>
              <w:jc w:val="center"/>
            </w:pPr>
            <w:r w:rsidRPr="00B94770">
              <w:t>-</w:t>
            </w:r>
          </w:p>
        </w:tc>
        <w:tc>
          <w:tcPr>
            <w:tcW w:w="1003" w:type="dxa"/>
            <w:tcBorders>
              <w:top w:val="nil"/>
              <w:left w:val="nil"/>
              <w:bottom w:val="single" w:sz="4" w:space="0" w:color="auto"/>
              <w:right w:val="single" w:sz="4" w:space="0" w:color="auto"/>
            </w:tcBorders>
            <w:vAlign w:val="center"/>
          </w:tcPr>
          <w:p w:rsidR="005E007F" w:rsidRPr="00B94770" w:rsidRDefault="005E007F" w:rsidP="005E007F">
            <w:pPr>
              <w:jc w:val="center"/>
            </w:pPr>
            <w:r w:rsidRPr="00B94770">
              <w:t>-</w:t>
            </w:r>
          </w:p>
        </w:tc>
        <w:tc>
          <w:tcPr>
            <w:tcW w:w="952" w:type="dxa"/>
            <w:tcBorders>
              <w:left w:val="nil"/>
              <w:bottom w:val="single" w:sz="4" w:space="0" w:color="auto"/>
              <w:right w:val="single" w:sz="4" w:space="0" w:color="auto"/>
            </w:tcBorders>
            <w:vAlign w:val="center"/>
          </w:tcPr>
          <w:p w:rsidR="005E007F" w:rsidRPr="00B94770" w:rsidRDefault="005E007F" w:rsidP="005E007F">
            <w:pPr>
              <w:jc w:val="center"/>
            </w:pPr>
            <w:r w:rsidRPr="00B94770">
              <w:t>-</w:t>
            </w:r>
          </w:p>
        </w:tc>
      </w:tr>
    </w:tbl>
    <w:p w:rsidR="005E007F" w:rsidRPr="00B94770" w:rsidRDefault="005E007F" w:rsidP="005E007F">
      <w:pPr>
        <w:ind w:firstLine="426"/>
      </w:pPr>
    </w:p>
    <w:p w:rsidR="005E007F" w:rsidRPr="00B94770" w:rsidRDefault="005E007F" w:rsidP="005E007F">
      <w:pPr>
        <w:jc w:val="center"/>
      </w:pPr>
    </w:p>
    <w:p w:rsidR="005E007F" w:rsidRPr="00B94770" w:rsidRDefault="005E007F" w:rsidP="005E007F">
      <w:pPr>
        <w:ind w:firstLine="426"/>
        <w:jc w:val="both"/>
        <w:rPr>
          <w:rFonts w:eastAsia="TimesNewRomanPSMT"/>
        </w:rPr>
      </w:pPr>
      <w:r w:rsidRPr="00B94770">
        <w:t xml:space="preserve">Объем потерь, утечек и неучтенных расходов </w:t>
      </w:r>
      <w:r>
        <w:t>воды за 2024 год составил      40</w:t>
      </w:r>
      <w:r w:rsidRPr="00B94770">
        <w:t>00 м</w:t>
      </w:r>
      <w:r w:rsidRPr="00B94770">
        <w:rPr>
          <w:vertAlign w:val="superscript"/>
        </w:rPr>
        <w:t>3</w:t>
      </w:r>
      <w:r>
        <w:t xml:space="preserve">  или 8,7</w:t>
      </w:r>
      <w:r w:rsidRPr="00B94770">
        <w:t xml:space="preserve">% от объема проданной воды. </w:t>
      </w:r>
      <w:r w:rsidRPr="00B94770">
        <w:rPr>
          <w:rFonts w:eastAsia="TimesNewRomanPSMT"/>
        </w:rPr>
        <w:t>Важно отметить, что наибольшую сложность при выявлении аварийности представляет определение размера скрытых утечек воды из водопроводной сети. Их объемы зависят от состояния водопроводной сети, возраста, материала труб, грунтовых и климатических условий и ряда других местных условий.</w:t>
      </w:r>
    </w:p>
    <w:p w:rsidR="005E007F" w:rsidRPr="00B94770" w:rsidRDefault="005E007F" w:rsidP="005E007F">
      <w:pPr>
        <w:ind w:firstLine="426"/>
        <w:jc w:val="both"/>
      </w:pPr>
      <w:r w:rsidRPr="00B94770">
        <w:t>Объем ре</w:t>
      </w:r>
      <w:r>
        <w:t>ализации воды потребителям в 2024 г. составил 42000</w:t>
      </w:r>
      <w:r w:rsidRPr="00B94770">
        <w:t> м</w:t>
      </w:r>
      <w:r w:rsidRPr="00B94770">
        <w:rPr>
          <w:vertAlign w:val="superscript"/>
        </w:rPr>
        <w:t>3</w:t>
      </w:r>
      <w:r>
        <w:t>, из них населению – 410</w:t>
      </w:r>
      <w:r w:rsidRPr="00B94770">
        <w:t>00 м</w:t>
      </w:r>
      <w:r w:rsidRPr="00B94770">
        <w:rPr>
          <w:vertAlign w:val="superscript"/>
        </w:rPr>
        <w:t>3</w:t>
      </w:r>
      <w:r>
        <w:t xml:space="preserve"> (темп снижения 2024/2022 г.г. – -8,7</w:t>
      </w:r>
      <w:r w:rsidRPr="00B94770">
        <w:t xml:space="preserve">%,). </w:t>
      </w:r>
    </w:p>
    <w:p w:rsidR="005E007F" w:rsidRPr="00B94770" w:rsidRDefault="005E007F" w:rsidP="005E007F">
      <w:pPr>
        <w:ind w:firstLine="426"/>
        <w:jc w:val="both"/>
      </w:pPr>
      <w:r w:rsidRPr="00B94770">
        <w:t>Структура потерь воды представлена в подразделе 3.12.</w:t>
      </w:r>
    </w:p>
    <w:p w:rsidR="005E007F" w:rsidRPr="002E08D3" w:rsidRDefault="005E007F" w:rsidP="005E007F">
      <w:pPr>
        <w:pStyle w:val="2"/>
        <w:jc w:val="both"/>
        <w:rPr>
          <w:i/>
          <w:sz w:val="24"/>
        </w:rPr>
      </w:pPr>
      <w:bookmarkStart w:id="60" w:name="_Toc377112240"/>
      <w:bookmarkStart w:id="61" w:name="_Toc377392198"/>
      <w:bookmarkStart w:id="62" w:name="_Toc391368797"/>
      <w:r w:rsidRPr="002E08D3">
        <w:rPr>
          <w:i/>
          <w:sz w:val="24"/>
        </w:rPr>
        <w:t>3.2 Территориальный баланс подачи горячей, питьевой, технической воды по технологическим зонам водоснабжения (годовой и в сутки максимального водопотребления)</w:t>
      </w:r>
      <w:bookmarkEnd w:id="60"/>
      <w:bookmarkEnd w:id="61"/>
      <w:bookmarkEnd w:id="62"/>
    </w:p>
    <w:p w:rsidR="005E007F" w:rsidRPr="00B94770" w:rsidRDefault="005E007F" w:rsidP="005E007F">
      <w:pPr>
        <w:ind w:firstLine="426"/>
        <w:jc w:val="both"/>
        <w:rPr>
          <w:rFonts w:eastAsia="TimesNewRomanPSMT"/>
        </w:rPr>
      </w:pPr>
      <w:proofErr w:type="spellStart"/>
      <w:r w:rsidRPr="00B94770">
        <w:rPr>
          <w:rFonts w:eastAsia="TimesNewRomanPSMT"/>
        </w:rPr>
        <w:t>Плещеевский</w:t>
      </w:r>
      <w:proofErr w:type="spellEnd"/>
      <w:r w:rsidRPr="00B94770">
        <w:rPr>
          <w:rFonts w:eastAsia="TimesNewRomanPSMT"/>
        </w:rPr>
        <w:t xml:space="preserve"> сельсовет  имеет две технологические зоны централизованного водоснабжения, обслуживаемые соответствующими </w:t>
      </w:r>
      <w:proofErr w:type="spellStart"/>
      <w:r w:rsidRPr="00B94770">
        <w:rPr>
          <w:rFonts w:eastAsia="TimesNewRomanPSMT"/>
        </w:rPr>
        <w:t>водоснабжающими</w:t>
      </w:r>
      <w:proofErr w:type="spellEnd"/>
      <w:r w:rsidRPr="00B94770">
        <w:rPr>
          <w:rFonts w:eastAsia="TimesNewRomanPSMT"/>
        </w:rPr>
        <w:t xml:space="preserve"> организациями (см. таблицу 3.2). </w:t>
      </w:r>
    </w:p>
    <w:p w:rsidR="005E007F" w:rsidRPr="00B94770" w:rsidRDefault="005E007F" w:rsidP="005E007F">
      <w:pPr>
        <w:jc w:val="right"/>
        <w:rPr>
          <w:rFonts w:eastAsia="TimesNewRomanPSMT"/>
        </w:rPr>
      </w:pPr>
      <w:r w:rsidRPr="00B94770">
        <w:rPr>
          <w:rFonts w:eastAsia="TimesNewRomanPSMT"/>
        </w:rPr>
        <w:t>Таблица 3.2</w:t>
      </w:r>
    </w:p>
    <w:p w:rsidR="005E007F" w:rsidRPr="00B94770" w:rsidRDefault="005E007F" w:rsidP="005E007F">
      <w:pPr>
        <w:jc w:val="center"/>
        <w:rPr>
          <w:rFonts w:eastAsia="TimesNewRomanPSMT"/>
        </w:rPr>
      </w:pPr>
      <w:r w:rsidRPr="00B94770">
        <w:rPr>
          <w:rFonts w:eastAsia="TimesNewRomanPSMT"/>
        </w:rPr>
        <w:t>Территори</w:t>
      </w:r>
      <w:r>
        <w:rPr>
          <w:rFonts w:eastAsia="TimesNewRomanPSMT"/>
        </w:rPr>
        <w:t>альный баланс воды за период 2022-202</w:t>
      </w:r>
      <w:r w:rsidRPr="00B94770">
        <w:rPr>
          <w:rFonts w:eastAsia="TimesNewRomanPSMT"/>
        </w:rPr>
        <w:t>4 г.г.</w:t>
      </w:r>
    </w:p>
    <w:tbl>
      <w:tblPr>
        <w:tblW w:w="7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9"/>
        <w:gridCol w:w="1292"/>
        <w:gridCol w:w="960"/>
        <w:gridCol w:w="960"/>
        <w:gridCol w:w="969"/>
      </w:tblGrid>
      <w:tr w:rsidR="005E007F" w:rsidRPr="00B94770" w:rsidTr="005E007F">
        <w:trPr>
          <w:gridAfter w:val="3"/>
          <w:wAfter w:w="2889" w:type="dxa"/>
          <w:trHeight w:val="317"/>
          <w:tblHeader/>
          <w:jc w:val="center"/>
        </w:trPr>
        <w:tc>
          <w:tcPr>
            <w:tcW w:w="3459" w:type="dxa"/>
            <w:vMerge w:val="restart"/>
            <w:shd w:val="clear" w:color="auto" w:fill="auto"/>
            <w:noWrap/>
            <w:vAlign w:val="center"/>
          </w:tcPr>
          <w:p w:rsidR="005E007F" w:rsidRPr="00B94770" w:rsidRDefault="005E007F" w:rsidP="005E007F">
            <w:pPr>
              <w:jc w:val="center"/>
              <w:rPr>
                <w:color w:val="000000"/>
              </w:rPr>
            </w:pPr>
            <w:r w:rsidRPr="00B94770">
              <w:rPr>
                <w:color w:val="000000"/>
              </w:rPr>
              <w:t>Показатели</w:t>
            </w:r>
          </w:p>
        </w:tc>
        <w:tc>
          <w:tcPr>
            <w:tcW w:w="1220" w:type="dxa"/>
            <w:vMerge w:val="restart"/>
            <w:shd w:val="clear" w:color="auto" w:fill="auto"/>
            <w:vAlign w:val="center"/>
          </w:tcPr>
          <w:p w:rsidR="005E007F" w:rsidRPr="00B94770" w:rsidRDefault="005E007F" w:rsidP="005E007F">
            <w:pPr>
              <w:jc w:val="center"/>
              <w:rPr>
                <w:color w:val="000000"/>
              </w:rPr>
            </w:pPr>
            <w:r w:rsidRPr="00B94770">
              <w:rPr>
                <w:color w:val="000000"/>
              </w:rPr>
              <w:t>Ед. измерения</w:t>
            </w:r>
          </w:p>
        </w:tc>
      </w:tr>
      <w:tr w:rsidR="005E007F" w:rsidRPr="00B94770" w:rsidTr="005E007F">
        <w:trPr>
          <w:trHeight w:val="255"/>
          <w:tblHeader/>
          <w:jc w:val="center"/>
        </w:trPr>
        <w:tc>
          <w:tcPr>
            <w:tcW w:w="3459" w:type="dxa"/>
            <w:vMerge/>
            <w:vAlign w:val="center"/>
          </w:tcPr>
          <w:p w:rsidR="005E007F" w:rsidRPr="00B94770" w:rsidRDefault="005E007F" w:rsidP="005E007F">
            <w:pPr>
              <w:rPr>
                <w:color w:val="000000"/>
              </w:rPr>
            </w:pPr>
          </w:p>
        </w:tc>
        <w:tc>
          <w:tcPr>
            <w:tcW w:w="1220" w:type="dxa"/>
            <w:vMerge/>
            <w:vAlign w:val="center"/>
          </w:tcPr>
          <w:p w:rsidR="005E007F" w:rsidRPr="00B94770" w:rsidRDefault="005E007F" w:rsidP="005E007F">
            <w:pPr>
              <w:rPr>
                <w:color w:val="000000"/>
              </w:rPr>
            </w:pPr>
          </w:p>
        </w:tc>
        <w:tc>
          <w:tcPr>
            <w:tcW w:w="960" w:type="dxa"/>
            <w:shd w:val="clear" w:color="auto" w:fill="auto"/>
            <w:noWrap/>
            <w:vAlign w:val="center"/>
          </w:tcPr>
          <w:p w:rsidR="005E007F" w:rsidRPr="00B94770" w:rsidRDefault="005E007F" w:rsidP="005E007F">
            <w:pPr>
              <w:jc w:val="center"/>
              <w:rPr>
                <w:color w:val="000000"/>
              </w:rPr>
            </w:pPr>
            <w:r>
              <w:rPr>
                <w:color w:val="000000"/>
              </w:rPr>
              <w:t>202</w:t>
            </w:r>
            <w:r w:rsidRPr="00B94770">
              <w:rPr>
                <w:color w:val="000000"/>
              </w:rPr>
              <w:t>2</w:t>
            </w:r>
          </w:p>
        </w:tc>
        <w:tc>
          <w:tcPr>
            <w:tcW w:w="960" w:type="dxa"/>
            <w:shd w:val="clear" w:color="auto" w:fill="auto"/>
            <w:noWrap/>
            <w:vAlign w:val="center"/>
          </w:tcPr>
          <w:p w:rsidR="005E007F" w:rsidRPr="00B94770" w:rsidRDefault="005E007F" w:rsidP="005E007F">
            <w:pPr>
              <w:jc w:val="center"/>
              <w:rPr>
                <w:color w:val="000000"/>
              </w:rPr>
            </w:pPr>
            <w:r>
              <w:rPr>
                <w:color w:val="000000"/>
              </w:rPr>
              <w:t>202</w:t>
            </w:r>
            <w:r w:rsidRPr="00B94770">
              <w:rPr>
                <w:color w:val="000000"/>
              </w:rPr>
              <w:t>3</w:t>
            </w:r>
          </w:p>
        </w:tc>
        <w:tc>
          <w:tcPr>
            <w:tcW w:w="969" w:type="dxa"/>
            <w:shd w:val="clear" w:color="auto" w:fill="auto"/>
            <w:noWrap/>
            <w:vAlign w:val="center"/>
          </w:tcPr>
          <w:p w:rsidR="005E007F" w:rsidRPr="00B94770" w:rsidRDefault="005E007F" w:rsidP="005E007F">
            <w:pPr>
              <w:jc w:val="center"/>
              <w:rPr>
                <w:color w:val="000000"/>
              </w:rPr>
            </w:pPr>
            <w:r>
              <w:rPr>
                <w:color w:val="000000"/>
              </w:rPr>
              <w:t>202</w:t>
            </w:r>
            <w:r w:rsidRPr="00B94770">
              <w:rPr>
                <w:color w:val="000000"/>
              </w:rPr>
              <w:t>4</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jc w:val="right"/>
              <w:rPr>
                <w:b/>
                <w:color w:val="000000"/>
              </w:rPr>
            </w:pPr>
            <w:proofErr w:type="spellStart"/>
            <w:r w:rsidRPr="00B94770">
              <w:rPr>
                <w:b/>
                <w:color w:val="000000"/>
              </w:rPr>
              <w:t>д.Плещеевка</w:t>
            </w:r>
            <w:proofErr w:type="spellEnd"/>
            <w:r w:rsidRPr="00B94770">
              <w:rPr>
                <w:b/>
                <w:color w:val="000000"/>
              </w:rPr>
              <w:t xml:space="preserve"> </w:t>
            </w:r>
          </w:p>
        </w:tc>
        <w:tc>
          <w:tcPr>
            <w:tcW w:w="1220" w:type="dxa"/>
            <w:shd w:val="clear" w:color="auto" w:fill="auto"/>
            <w:noWrap/>
            <w:vAlign w:val="center"/>
          </w:tcPr>
          <w:p w:rsidR="005E007F" w:rsidRPr="00B94770" w:rsidRDefault="005E007F" w:rsidP="005E007F">
            <w:pPr>
              <w:jc w:val="center"/>
              <w:rPr>
                <w:color w:val="000000"/>
              </w:rPr>
            </w:pPr>
          </w:p>
        </w:tc>
        <w:tc>
          <w:tcPr>
            <w:tcW w:w="960" w:type="dxa"/>
            <w:shd w:val="clear" w:color="auto" w:fill="auto"/>
            <w:noWrap/>
            <w:vAlign w:val="center"/>
          </w:tcPr>
          <w:p w:rsidR="005E007F" w:rsidRPr="00B94770" w:rsidRDefault="005E007F" w:rsidP="005E007F">
            <w:pPr>
              <w:jc w:val="center"/>
              <w:rPr>
                <w:color w:val="000000"/>
              </w:rPr>
            </w:pPr>
          </w:p>
        </w:tc>
        <w:tc>
          <w:tcPr>
            <w:tcW w:w="960" w:type="dxa"/>
            <w:shd w:val="clear" w:color="auto" w:fill="auto"/>
            <w:noWrap/>
            <w:vAlign w:val="center"/>
          </w:tcPr>
          <w:p w:rsidR="005E007F" w:rsidRPr="00B94770" w:rsidRDefault="005E007F" w:rsidP="005E007F">
            <w:pPr>
              <w:jc w:val="center"/>
              <w:rPr>
                <w:color w:val="000000"/>
              </w:rPr>
            </w:pPr>
          </w:p>
        </w:tc>
        <w:tc>
          <w:tcPr>
            <w:tcW w:w="969" w:type="dxa"/>
            <w:shd w:val="clear" w:color="auto" w:fill="auto"/>
            <w:noWrap/>
            <w:vAlign w:val="center"/>
          </w:tcPr>
          <w:p w:rsidR="005E007F" w:rsidRPr="00B94770" w:rsidRDefault="005E007F" w:rsidP="005E007F">
            <w:pPr>
              <w:jc w:val="center"/>
              <w:rPr>
                <w:color w:val="000000"/>
              </w:rPr>
            </w:pP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Подъем воды из водозабора</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тыс.м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Pr>
                <w:color w:val="000000"/>
              </w:rPr>
              <w:t>25,2</w:t>
            </w:r>
          </w:p>
        </w:tc>
        <w:tc>
          <w:tcPr>
            <w:tcW w:w="960" w:type="dxa"/>
            <w:shd w:val="clear" w:color="auto" w:fill="auto"/>
            <w:noWrap/>
            <w:vAlign w:val="center"/>
          </w:tcPr>
          <w:p w:rsidR="005E007F" w:rsidRPr="00B94770" w:rsidRDefault="005E007F" w:rsidP="005E007F">
            <w:pPr>
              <w:jc w:val="center"/>
              <w:rPr>
                <w:color w:val="000000"/>
              </w:rPr>
            </w:pPr>
            <w:r>
              <w:rPr>
                <w:color w:val="000000"/>
              </w:rPr>
              <w:t>24,1</w:t>
            </w:r>
          </w:p>
        </w:tc>
        <w:tc>
          <w:tcPr>
            <w:tcW w:w="969" w:type="dxa"/>
            <w:shd w:val="clear" w:color="auto" w:fill="auto"/>
            <w:noWrap/>
            <w:vAlign w:val="center"/>
          </w:tcPr>
          <w:p w:rsidR="005E007F" w:rsidRPr="00B94770" w:rsidRDefault="005E007F" w:rsidP="005E007F">
            <w:pPr>
              <w:jc w:val="center"/>
              <w:rPr>
                <w:color w:val="000000"/>
              </w:rPr>
            </w:pPr>
            <w:r>
              <w:rPr>
                <w:color w:val="000000"/>
              </w:rPr>
              <w:t>24,0</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Потребление воды</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тыс.м</w:t>
            </w:r>
            <w:r w:rsidRPr="00B94770">
              <w:rPr>
                <w:color w:val="000000"/>
                <w:vertAlign w:val="superscript"/>
              </w:rPr>
              <w:t>3</w:t>
            </w:r>
          </w:p>
        </w:tc>
        <w:tc>
          <w:tcPr>
            <w:tcW w:w="960" w:type="dxa"/>
            <w:shd w:val="clear" w:color="auto" w:fill="auto"/>
            <w:vAlign w:val="center"/>
          </w:tcPr>
          <w:p w:rsidR="005E007F" w:rsidRPr="00B94770" w:rsidRDefault="005E007F" w:rsidP="005E007F">
            <w:pPr>
              <w:jc w:val="center"/>
              <w:rPr>
                <w:color w:val="000000"/>
              </w:rPr>
            </w:pPr>
            <w:r>
              <w:rPr>
                <w:color w:val="000000"/>
              </w:rPr>
              <w:t>23,0</w:t>
            </w:r>
          </w:p>
        </w:tc>
        <w:tc>
          <w:tcPr>
            <w:tcW w:w="960" w:type="dxa"/>
            <w:shd w:val="clear" w:color="auto" w:fill="auto"/>
            <w:vAlign w:val="center"/>
          </w:tcPr>
          <w:p w:rsidR="005E007F" w:rsidRPr="00B94770" w:rsidRDefault="005E007F" w:rsidP="005E007F">
            <w:pPr>
              <w:jc w:val="center"/>
              <w:rPr>
                <w:color w:val="000000"/>
              </w:rPr>
            </w:pPr>
            <w:r>
              <w:rPr>
                <w:color w:val="000000"/>
              </w:rPr>
              <w:t>21,0</w:t>
            </w:r>
          </w:p>
        </w:tc>
        <w:tc>
          <w:tcPr>
            <w:tcW w:w="969" w:type="dxa"/>
            <w:shd w:val="clear" w:color="auto" w:fill="auto"/>
            <w:vAlign w:val="center"/>
          </w:tcPr>
          <w:p w:rsidR="005E007F" w:rsidRPr="00B94770" w:rsidRDefault="005E007F" w:rsidP="005E007F">
            <w:pPr>
              <w:jc w:val="center"/>
              <w:rPr>
                <w:color w:val="000000"/>
              </w:rPr>
            </w:pPr>
            <w:r>
              <w:rPr>
                <w:color w:val="000000"/>
              </w:rPr>
              <w:t>21,0</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 среднесуточное</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Pr>
                <w:color w:val="000000"/>
              </w:rPr>
              <w:t>63,1</w:t>
            </w:r>
          </w:p>
        </w:tc>
        <w:tc>
          <w:tcPr>
            <w:tcW w:w="960" w:type="dxa"/>
            <w:shd w:val="clear" w:color="auto" w:fill="auto"/>
            <w:noWrap/>
            <w:vAlign w:val="center"/>
          </w:tcPr>
          <w:p w:rsidR="005E007F" w:rsidRPr="00B94770" w:rsidRDefault="005E007F" w:rsidP="005E007F">
            <w:pPr>
              <w:jc w:val="center"/>
              <w:rPr>
                <w:color w:val="000000"/>
              </w:rPr>
            </w:pPr>
            <w:r>
              <w:rPr>
                <w:color w:val="000000"/>
              </w:rPr>
              <w:t>57,5</w:t>
            </w:r>
          </w:p>
        </w:tc>
        <w:tc>
          <w:tcPr>
            <w:tcW w:w="969" w:type="dxa"/>
            <w:shd w:val="clear" w:color="auto" w:fill="auto"/>
            <w:noWrap/>
            <w:vAlign w:val="center"/>
          </w:tcPr>
          <w:p w:rsidR="005E007F" w:rsidRPr="00B94770" w:rsidRDefault="005E007F" w:rsidP="005E007F">
            <w:pPr>
              <w:jc w:val="center"/>
              <w:rPr>
                <w:color w:val="000000"/>
              </w:rPr>
            </w:pPr>
            <w:r>
              <w:rPr>
                <w:color w:val="000000"/>
              </w:rPr>
              <w:t>57,5</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 максимальное суточное</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Pr>
                <w:color w:val="000000"/>
              </w:rPr>
              <w:t>75,7</w:t>
            </w:r>
          </w:p>
        </w:tc>
        <w:tc>
          <w:tcPr>
            <w:tcW w:w="960" w:type="dxa"/>
            <w:shd w:val="clear" w:color="auto" w:fill="auto"/>
            <w:noWrap/>
            <w:vAlign w:val="center"/>
          </w:tcPr>
          <w:p w:rsidR="005E007F" w:rsidRPr="00B94770" w:rsidRDefault="005E007F" w:rsidP="005E007F">
            <w:pPr>
              <w:jc w:val="center"/>
              <w:rPr>
                <w:color w:val="000000"/>
              </w:rPr>
            </w:pPr>
            <w:r>
              <w:rPr>
                <w:color w:val="000000"/>
              </w:rPr>
              <w:t>69,0</w:t>
            </w:r>
          </w:p>
        </w:tc>
        <w:tc>
          <w:tcPr>
            <w:tcW w:w="969" w:type="dxa"/>
            <w:shd w:val="clear" w:color="auto" w:fill="auto"/>
            <w:noWrap/>
            <w:vAlign w:val="center"/>
          </w:tcPr>
          <w:p w:rsidR="005E007F" w:rsidRPr="00B94770" w:rsidRDefault="005E007F" w:rsidP="005E007F">
            <w:pPr>
              <w:jc w:val="center"/>
              <w:rPr>
                <w:color w:val="000000"/>
              </w:rPr>
            </w:pPr>
            <w:r>
              <w:rPr>
                <w:color w:val="000000"/>
              </w:rPr>
              <w:t>69,0</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Горячая вода</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sidRPr="00B94770">
              <w:rPr>
                <w:color w:val="000000"/>
              </w:rPr>
              <w:t>-</w:t>
            </w:r>
          </w:p>
        </w:tc>
        <w:tc>
          <w:tcPr>
            <w:tcW w:w="960" w:type="dxa"/>
            <w:shd w:val="clear" w:color="auto" w:fill="auto"/>
            <w:noWrap/>
            <w:vAlign w:val="center"/>
          </w:tcPr>
          <w:p w:rsidR="005E007F" w:rsidRPr="00B94770" w:rsidRDefault="005E007F" w:rsidP="005E007F">
            <w:pPr>
              <w:jc w:val="center"/>
              <w:rPr>
                <w:color w:val="000000"/>
              </w:rPr>
            </w:pPr>
            <w:r w:rsidRPr="00B94770">
              <w:rPr>
                <w:color w:val="000000"/>
              </w:rPr>
              <w:t>-</w:t>
            </w:r>
          </w:p>
        </w:tc>
        <w:tc>
          <w:tcPr>
            <w:tcW w:w="969" w:type="dxa"/>
            <w:shd w:val="clear" w:color="auto" w:fill="auto"/>
            <w:noWrap/>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Техническая вода</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sidRPr="00B94770">
              <w:rPr>
                <w:color w:val="000000"/>
              </w:rPr>
              <w:t>-</w:t>
            </w:r>
          </w:p>
        </w:tc>
        <w:tc>
          <w:tcPr>
            <w:tcW w:w="960" w:type="dxa"/>
            <w:shd w:val="clear" w:color="auto" w:fill="auto"/>
            <w:noWrap/>
            <w:vAlign w:val="center"/>
          </w:tcPr>
          <w:p w:rsidR="005E007F" w:rsidRPr="00B94770" w:rsidRDefault="005E007F" w:rsidP="005E007F">
            <w:pPr>
              <w:jc w:val="center"/>
              <w:rPr>
                <w:color w:val="000000"/>
              </w:rPr>
            </w:pPr>
            <w:r w:rsidRPr="00B94770">
              <w:rPr>
                <w:color w:val="000000"/>
              </w:rPr>
              <w:t>-</w:t>
            </w:r>
          </w:p>
        </w:tc>
        <w:tc>
          <w:tcPr>
            <w:tcW w:w="969" w:type="dxa"/>
            <w:shd w:val="clear" w:color="auto" w:fill="auto"/>
            <w:noWrap/>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jc w:val="right"/>
              <w:rPr>
                <w:b/>
                <w:color w:val="000000"/>
              </w:rPr>
            </w:pPr>
            <w:r w:rsidRPr="00B94770">
              <w:rPr>
                <w:b/>
                <w:color w:val="000000"/>
              </w:rPr>
              <w:t xml:space="preserve">д. </w:t>
            </w:r>
            <w:proofErr w:type="spellStart"/>
            <w:r w:rsidRPr="00B94770">
              <w:rPr>
                <w:b/>
                <w:color w:val="000000"/>
              </w:rPr>
              <w:t>Пановка</w:t>
            </w:r>
            <w:proofErr w:type="spellEnd"/>
            <w:r w:rsidRPr="00B94770">
              <w:rPr>
                <w:b/>
                <w:color w:val="000000"/>
              </w:rPr>
              <w:t xml:space="preserve"> </w:t>
            </w:r>
          </w:p>
        </w:tc>
        <w:tc>
          <w:tcPr>
            <w:tcW w:w="1220" w:type="dxa"/>
            <w:shd w:val="clear" w:color="auto" w:fill="auto"/>
            <w:noWrap/>
            <w:vAlign w:val="center"/>
          </w:tcPr>
          <w:p w:rsidR="005E007F" w:rsidRPr="00B94770" w:rsidRDefault="005E007F" w:rsidP="005E007F">
            <w:pPr>
              <w:jc w:val="center"/>
              <w:rPr>
                <w:color w:val="000000"/>
              </w:rPr>
            </w:pPr>
          </w:p>
        </w:tc>
        <w:tc>
          <w:tcPr>
            <w:tcW w:w="960" w:type="dxa"/>
            <w:shd w:val="clear" w:color="auto" w:fill="auto"/>
            <w:noWrap/>
            <w:vAlign w:val="center"/>
          </w:tcPr>
          <w:p w:rsidR="005E007F" w:rsidRPr="00B94770" w:rsidRDefault="005E007F" w:rsidP="005E007F">
            <w:pPr>
              <w:jc w:val="center"/>
              <w:rPr>
                <w:color w:val="000000"/>
              </w:rPr>
            </w:pPr>
          </w:p>
        </w:tc>
        <w:tc>
          <w:tcPr>
            <w:tcW w:w="960" w:type="dxa"/>
            <w:shd w:val="clear" w:color="auto" w:fill="auto"/>
            <w:noWrap/>
            <w:vAlign w:val="center"/>
          </w:tcPr>
          <w:p w:rsidR="005E007F" w:rsidRPr="00B94770" w:rsidRDefault="005E007F" w:rsidP="005E007F">
            <w:pPr>
              <w:jc w:val="center"/>
              <w:rPr>
                <w:color w:val="000000"/>
              </w:rPr>
            </w:pPr>
          </w:p>
        </w:tc>
        <w:tc>
          <w:tcPr>
            <w:tcW w:w="969" w:type="dxa"/>
            <w:shd w:val="clear" w:color="auto" w:fill="auto"/>
            <w:noWrap/>
            <w:vAlign w:val="center"/>
          </w:tcPr>
          <w:p w:rsidR="005E007F" w:rsidRPr="00B94770" w:rsidRDefault="005E007F" w:rsidP="005E007F">
            <w:pPr>
              <w:jc w:val="center"/>
              <w:rPr>
                <w:color w:val="000000"/>
              </w:rPr>
            </w:pP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Подъем воды из водозабора</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тыс.м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Pr>
                <w:color w:val="000000"/>
              </w:rPr>
              <w:t>25,2</w:t>
            </w:r>
          </w:p>
        </w:tc>
        <w:tc>
          <w:tcPr>
            <w:tcW w:w="960" w:type="dxa"/>
            <w:shd w:val="clear" w:color="auto" w:fill="auto"/>
            <w:noWrap/>
            <w:vAlign w:val="center"/>
          </w:tcPr>
          <w:p w:rsidR="005E007F" w:rsidRPr="00B94770" w:rsidRDefault="005E007F" w:rsidP="005E007F">
            <w:pPr>
              <w:jc w:val="center"/>
              <w:rPr>
                <w:color w:val="000000"/>
              </w:rPr>
            </w:pPr>
            <w:r>
              <w:rPr>
                <w:color w:val="000000"/>
              </w:rPr>
              <w:t>24,1</w:t>
            </w:r>
          </w:p>
        </w:tc>
        <w:tc>
          <w:tcPr>
            <w:tcW w:w="969" w:type="dxa"/>
            <w:shd w:val="clear" w:color="auto" w:fill="auto"/>
            <w:noWrap/>
            <w:vAlign w:val="center"/>
          </w:tcPr>
          <w:p w:rsidR="005E007F" w:rsidRPr="00B94770" w:rsidRDefault="005E007F" w:rsidP="005E007F">
            <w:pPr>
              <w:jc w:val="center"/>
              <w:rPr>
                <w:color w:val="000000"/>
              </w:rPr>
            </w:pPr>
            <w:r>
              <w:rPr>
                <w:color w:val="000000"/>
              </w:rPr>
              <w:t>24,0</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Потребление воды</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тыс.м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Pr>
                <w:color w:val="000000"/>
              </w:rPr>
              <w:t>23,0</w:t>
            </w:r>
          </w:p>
        </w:tc>
        <w:tc>
          <w:tcPr>
            <w:tcW w:w="960" w:type="dxa"/>
            <w:shd w:val="clear" w:color="auto" w:fill="auto"/>
            <w:noWrap/>
            <w:vAlign w:val="center"/>
          </w:tcPr>
          <w:p w:rsidR="005E007F" w:rsidRPr="00B94770" w:rsidRDefault="005E007F" w:rsidP="005E007F">
            <w:pPr>
              <w:jc w:val="center"/>
              <w:rPr>
                <w:color w:val="000000"/>
              </w:rPr>
            </w:pPr>
            <w:r>
              <w:rPr>
                <w:color w:val="000000"/>
              </w:rPr>
              <w:t>21,0</w:t>
            </w:r>
          </w:p>
        </w:tc>
        <w:tc>
          <w:tcPr>
            <w:tcW w:w="969" w:type="dxa"/>
            <w:shd w:val="clear" w:color="auto" w:fill="auto"/>
            <w:noWrap/>
            <w:vAlign w:val="center"/>
          </w:tcPr>
          <w:p w:rsidR="005E007F" w:rsidRPr="00B94770" w:rsidRDefault="005E007F" w:rsidP="005E007F">
            <w:pPr>
              <w:jc w:val="center"/>
              <w:rPr>
                <w:color w:val="000000"/>
              </w:rPr>
            </w:pPr>
            <w:r>
              <w:rPr>
                <w:color w:val="000000"/>
              </w:rPr>
              <w:t>21,0</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 среднесуточное</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Pr>
                <w:color w:val="000000"/>
              </w:rPr>
              <w:t>63</w:t>
            </w:r>
            <w:r w:rsidRPr="00B94770">
              <w:rPr>
                <w:color w:val="000000"/>
              </w:rPr>
              <w:t>,1</w:t>
            </w:r>
          </w:p>
        </w:tc>
        <w:tc>
          <w:tcPr>
            <w:tcW w:w="960" w:type="dxa"/>
            <w:shd w:val="clear" w:color="auto" w:fill="auto"/>
            <w:noWrap/>
            <w:vAlign w:val="center"/>
          </w:tcPr>
          <w:p w:rsidR="005E007F" w:rsidRPr="00B94770" w:rsidRDefault="005E007F" w:rsidP="005E007F">
            <w:pPr>
              <w:jc w:val="center"/>
              <w:rPr>
                <w:color w:val="000000"/>
              </w:rPr>
            </w:pPr>
            <w:r>
              <w:rPr>
                <w:color w:val="000000"/>
              </w:rPr>
              <w:t>57,5</w:t>
            </w:r>
          </w:p>
        </w:tc>
        <w:tc>
          <w:tcPr>
            <w:tcW w:w="969" w:type="dxa"/>
            <w:shd w:val="clear" w:color="auto" w:fill="auto"/>
            <w:noWrap/>
            <w:vAlign w:val="center"/>
          </w:tcPr>
          <w:p w:rsidR="005E007F" w:rsidRPr="00B94770" w:rsidRDefault="005E007F" w:rsidP="005E007F">
            <w:pPr>
              <w:jc w:val="center"/>
              <w:rPr>
                <w:color w:val="000000"/>
              </w:rPr>
            </w:pPr>
            <w:r>
              <w:rPr>
                <w:color w:val="000000"/>
              </w:rPr>
              <w:t>57</w:t>
            </w:r>
            <w:r w:rsidRPr="00B94770">
              <w:rPr>
                <w:color w:val="000000"/>
              </w:rPr>
              <w:t>,5</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 максимальное суточное</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Pr>
                <w:color w:val="000000"/>
              </w:rPr>
              <w:t>75,7</w:t>
            </w:r>
          </w:p>
        </w:tc>
        <w:tc>
          <w:tcPr>
            <w:tcW w:w="960" w:type="dxa"/>
            <w:shd w:val="clear" w:color="auto" w:fill="auto"/>
            <w:noWrap/>
            <w:vAlign w:val="center"/>
          </w:tcPr>
          <w:p w:rsidR="005E007F" w:rsidRPr="00B94770" w:rsidRDefault="005E007F" w:rsidP="005E007F">
            <w:pPr>
              <w:jc w:val="center"/>
              <w:rPr>
                <w:color w:val="000000"/>
              </w:rPr>
            </w:pPr>
            <w:r>
              <w:rPr>
                <w:color w:val="000000"/>
              </w:rPr>
              <w:t>69</w:t>
            </w:r>
            <w:r w:rsidRPr="00B94770">
              <w:rPr>
                <w:color w:val="000000"/>
              </w:rPr>
              <w:t>,0</w:t>
            </w:r>
          </w:p>
        </w:tc>
        <w:tc>
          <w:tcPr>
            <w:tcW w:w="969" w:type="dxa"/>
            <w:shd w:val="clear" w:color="auto" w:fill="auto"/>
            <w:noWrap/>
            <w:vAlign w:val="center"/>
          </w:tcPr>
          <w:p w:rsidR="005E007F" w:rsidRPr="00B94770" w:rsidRDefault="005E007F" w:rsidP="005E007F">
            <w:pPr>
              <w:jc w:val="center"/>
              <w:rPr>
                <w:color w:val="000000"/>
              </w:rPr>
            </w:pPr>
            <w:r>
              <w:rPr>
                <w:color w:val="000000"/>
              </w:rPr>
              <w:t>69,0</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Горячая вода</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sidRPr="00B94770">
              <w:rPr>
                <w:color w:val="000000"/>
              </w:rPr>
              <w:t>-</w:t>
            </w:r>
          </w:p>
        </w:tc>
        <w:tc>
          <w:tcPr>
            <w:tcW w:w="960" w:type="dxa"/>
            <w:shd w:val="clear" w:color="auto" w:fill="auto"/>
            <w:noWrap/>
            <w:vAlign w:val="center"/>
          </w:tcPr>
          <w:p w:rsidR="005E007F" w:rsidRPr="00B94770" w:rsidRDefault="005E007F" w:rsidP="005E007F">
            <w:pPr>
              <w:jc w:val="center"/>
              <w:rPr>
                <w:color w:val="000000"/>
              </w:rPr>
            </w:pPr>
            <w:r w:rsidRPr="00B94770">
              <w:rPr>
                <w:color w:val="000000"/>
              </w:rPr>
              <w:t>-</w:t>
            </w:r>
          </w:p>
        </w:tc>
        <w:tc>
          <w:tcPr>
            <w:tcW w:w="969" w:type="dxa"/>
            <w:shd w:val="clear" w:color="auto" w:fill="auto"/>
            <w:noWrap/>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255"/>
          <w:jc w:val="center"/>
        </w:trPr>
        <w:tc>
          <w:tcPr>
            <w:tcW w:w="3459" w:type="dxa"/>
            <w:shd w:val="clear" w:color="auto" w:fill="auto"/>
            <w:noWrap/>
            <w:vAlign w:val="center"/>
          </w:tcPr>
          <w:p w:rsidR="005E007F" w:rsidRPr="00B94770" w:rsidRDefault="005E007F" w:rsidP="005E007F">
            <w:pPr>
              <w:rPr>
                <w:color w:val="000000"/>
              </w:rPr>
            </w:pPr>
            <w:r w:rsidRPr="00B94770">
              <w:rPr>
                <w:color w:val="000000"/>
              </w:rPr>
              <w:t>Техническая вода</w:t>
            </w:r>
          </w:p>
        </w:tc>
        <w:tc>
          <w:tcPr>
            <w:tcW w:w="1220" w:type="dxa"/>
            <w:shd w:val="clear" w:color="auto" w:fill="auto"/>
            <w:noWrap/>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960" w:type="dxa"/>
            <w:shd w:val="clear" w:color="auto" w:fill="auto"/>
            <w:noWrap/>
            <w:vAlign w:val="center"/>
          </w:tcPr>
          <w:p w:rsidR="005E007F" w:rsidRPr="00B94770" w:rsidRDefault="005E007F" w:rsidP="005E007F">
            <w:pPr>
              <w:jc w:val="center"/>
              <w:rPr>
                <w:color w:val="000000"/>
              </w:rPr>
            </w:pPr>
            <w:r w:rsidRPr="00B94770">
              <w:rPr>
                <w:color w:val="000000"/>
              </w:rPr>
              <w:t>-</w:t>
            </w:r>
          </w:p>
        </w:tc>
        <w:tc>
          <w:tcPr>
            <w:tcW w:w="960" w:type="dxa"/>
            <w:shd w:val="clear" w:color="auto" w:fill="auto"/>
            <w:noWrap/>
            <w:vAlign w:val="center"/>
          </w:tcPr>
          <w:p w:rsidR="005E007F" w:rsidRPr="00B94770" w:rsidRDefault="005E007F" w:rsidP="005E007F">
            <w:pPr>
              <w:jc w:val="center"/>
              <w:rPr>
                <w:color w:val="000000"/>
              </w:rPr>
            </w:pPr>
            <w:r w:rsidRPr="00B94770">
              <w:rPr>
                <w:color w:val="000000"/>
              </w:rPr>
              <w:t>-</w:t>
            </w:r>
          </w:p>
        </w:tc>
        <w:tc>
          <w:tcPr>
            <w:tcW w:w="969" w:type="dxa"/>
            <w:shd w:val="clear" w:color="auto" w:fill="auto"/>
            <w:noWrap/>
            <w:vAlign w:val="center"/>
          </w:tcPr>
          <w:p w:rsidR="005E007F" w:rsidRPr="00B94770" w:rsidRDefault="005E007F" w:rsidP="005E007F">
            <w:pPr>
              <w:jc w:val="center"/>
              <w:rPr>
                <w:color w:val="000000"/>
              </w:rPr>
            </w:pPr>
            <w:r w:rsidRPr="00B94770">
              <w:rPr>
                <w:color w:val="000000"/>
              </w:rPr>
              <w:t>-</w:t>
            </w:r>
          </w:p>
        </w:tc>
      </w:tr>
    </w:tbl>
    <w:p w:rsidR="005E007F" w:rsidRPr="00B94770" w:rsidRDefault="005E007F" w:rsidP="005E007F">
      <w:pPr>
        <w:ind w:firstLine="425"/>
        <w:jc w:val="both"/>
      </w:pPr>
    </w:p>
    <w:p w:rsidR="005E007F" w:rsidRPr="00B94770" w:rsidRDefault="005E007F" w:rsidP="005E007F">
      <w:pPr>
        <w:ind w:firstLine="425"/>
        <w:jc w:val="both"/>
      </w:pPr>
      <w:r w:rsidRPr="00B94770">
        <w:t>Коэффициент суточной неравномерности для определения максимального потребления воды принят – 1,2.</w:t>
      </w:r>
    </w:p>
    <w:p w:rsidR="005E007F" w:rsidRPr="00B94770" w:rsidRDefault="005E007F" w:rsidP="005E007F"/>
    <w:p w:rsidR="005E007F" w:rsidRPr="002E08D3" w:rsidRDefault="005E007F" w:rsidP="005E007F">
      <w:pPr>
        <w:pStyle w:val="2"/>
        <w:jc w:val="both"/>
        <w:rPr>
          <w:i/>
          <w:sz w:val="24"/>
        </w:rPr>
      </w:pPr>
      <w:bookmarkStart w:id="63" w:name="_Toc377112241"/>
      <w:bookmarkStart w:id="64" w:name="_Toc377392199"/>
      <w:bookmarkStart w:id="65" w:name="_Toc391368798"/>
      <w:r w:rsidRPr="002E08D3">
        <w:rPr>
          <w:i/>
          <w:sz w:val="24"/>
        </w:rPr>
        <w:t>3.3 Структурный баланс реализации горячей, питьевой, технической воды по группам абонентов с разбивкой на хозяйственно-питьевые нужды населения, производственные нужды юридических лиц и другие нужды поселения (пожаротушение, полив и др.)</w:t>
      </w:r>
      <w:bookmarkEnd w:id="63"/>
      <w:bookmarkEnd w:id="64"/>
      <w:bookmarkEnd w:id="65"/>
    </w:p>
    <w:p w:rsidR="005E007F" w:rsidRPr="002E08D3" w:rsidRDefault="005E007F" w:rsidP="005E007F">
      <w:pPr>
        <w:ind w:firstLine="426"/>
        <w:jc w:val="both"/>
        <w:rPr>
          <w:rFonts w:eastAsia="TimesNewRomanPSMT"/>
        </w:rPr>
      </w:pPr>
      <w:r w:rsidRPr="002E08D3">
        <w:rPr>
          <w:rFonts w:eastAsia="TimesNewRomanPSMT"/>
        </w:rPr>
        <w:t>Структура водопотребления поселения по группам потребителей представлена в таблице 3.3.</w:t>
      </w:r>
    </w:p>
    <w:p w:rsidR="005E007F" w:rsidRPr="002E08D3" w:rsidRDefault="005E007F" w:rsidP="005E007F">
      <w:pPr>
        <w:jc w:val="right"/>
      </w:pPr>
    </w:p>
    <w:p w:rsidR="005E007F" w:rsidRPr="002E08D3" w:rsidRDefault="005E007F" w:rsidP="005E007F">
      <w:pPr>
        <w:jc w:val="right"/>
      </w:pPr>
      <w:r w:rsidRPr="002E08D3">
        <w:t>Таблица 3.3</w:t>
      </w:r>
    </w:p>
    <w:p w:rsidR="005E007F" w:rsidRPr="002E08D3" w:rsidRDefault="005E007F" w:rsidP="005E007F">
      <w:pPr>
        <w:jc w:val="center"/>
      </w:pPr>
      <w:r w:rsidRPr="002E08D3">
        <w:t>Структурный водный баланс реализации воды по группам абонентов</w:t>
      </w:r>
    </w:p>
    <w:tbl>
      <w:tblPr>
        <w:tblW w:w="7559" w:type="dxa"/>
        <w:jc w:val="center"/>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42"/>
        <w:gridCol w:w="1237"/>
        <w:gridCol w:w="850"/>
        <w:gridCol w:w="993"/>
        <w:gridCol w:w="1137"/>
      </w:tblGrid>
      <w:tr w:rsidR="005E007F" w:rsidRPr="00B94770" w:rsidTr="005E007F">
        <w:trPr>
          <w:gridAfter w:val="3"/>
          <w:wAfter w:w="2980" w:type="dxa"/>
          <w:trHeight w:val="317"/>
          <w:jc w:val="center"/>
        </w:trPr>
        <w:tc>
          <w:tcPr>
            <w:tcW w:w="3342" w:type="dxa"/>
            <w:vMerge w:val="restart"/>
            <w:shd w:val="clear" w:color="auto" w:fill="auto"/>
            <w:vAlign w:val="center"/>
          </w:tcPr>
          <w:p w:rsidR="005E007F" w:rsidRPr="00B94770" w:rsidRDefault="005E007F" w:rsidP="005E007F">
            <w:pPr>
              <w:jc w:val="center"/>
              <w:rPr>
                <w:color w:val="000000"/>
              </w:rPr>
            </w:pPr>
            <w:r w:rsidRPr="00B94770">
              <w:rPr>
                <w:color w:val="000000"/>
              </w:rPr>
              <w:t>Показатели</w:t>
            </w:r>
          </w:p>
        </w:tc>
        <w:tc>
          <w:tcPr>
            <w:tcW w:w="1237" w:type="dxa"/>
            <w:vMerge w:val="restart"/>
            <w:shd w:val="clear" w:color="auto" w:fill="auto"/>
            <w:vAlign w:val="center"/>
          </w:tcPr>
          <w:p w:rsidR="005E007F" w:rsidRPr="00B94770" w:rsidRDefault="005E007F" w:rsidP="005E007F">
            <w:pPr>
              <w:jc w:val="center"/>
              <w:rPr>
                <w:color w:val="000000"/>
              </w:rPr>
            </w:pPr>
            <w:r w:rsidRPr="00B94770">
              <w:rPr>
                <w:color w:val="000000"/>
              </w:rPr>
              <w:t>Ед. измерения</w:t>
            </w:r>
          </w:p>
        </w:tc>
      </w:tr>
      <w:tr w:rsidR="005E007F" w:rsidRPr="00B94770" w:rsidTr="005E007F">
        <w:trPr>
          <w:trHeight w:val="255"/>
          <w:jc w:val="center"/>
        </w:trPr>
        <w:tc>
          <w:tcPr>
            <w:tcW w:w="3342" w:type="dxa"/>
            <w:vMerge/>
            <w:vAlign w:val="center"/>
          </w:tcPr>
          <w:p w:rsidR="005E007F" w:rsidRPr="00B94770" w:rsidRDefault="005E007F" w:rsidP="005E007F">
            <w:pPr>
              <w:rPr>
                <w:color w:val="000000"/>
              </w:rPr>
            </w:pPr>
          </w:p>
        </w:tc>
        <w:tc>
          <w:tcPr>
            <w:tcW w:w="1237" w:type="dxa"/>
            <w:vMerge/>
            <w:vAlign w:val="center"/>
          </w:tcPr>
          <w:p w:rsidR="005E007F" w:rsidRPr="00B94770" w:rsidRDefault="005E007F" w:rsidP="005E007F">
            <w:pPr>
              <w:jc w:val="center"/>
              <w:rPr>
                <w:color w:val="000000"/>
              </w:rPr>
            </w:pPr>
          </w:p>
        </w:tc>
        <w:tc>
          <w:tcPr>
            <w:tcW w:w="850" w:type="dxa"/>
            <w:shd w:val="clear" w:color="auto" w:fill="auto"/>
            <w:vAlign w:val="center"/>
          </w:tcPr>
          <w:p w:rsidR="005E007F" w:rsidRPr="00B94770" w:rsidRDefault="005E007F" w:rsidP="005E007F">
            <w:pPr>
              <w:jc w:val="center"/>
              <w:rPr>
                <w:color w:val="000000"/>
              </w:rPr>
            </w:pPr>
            <w:r>
              <w:rPr>
                <w:color w:val="000000"/>
              </w:rPr>
              <w:t>202</w:t>
            </w:r>
            <w:r w:rsidRPr="00B94770">
              <w:rPr>
                <w:color w:val="000000"/>
              </w:rPr>
              <w:t>2</w:t>
            </w:r>
          </w:p>
        </w:tc>
        <w:tc>
          <w:tcPr>
            <w:tcW w:w="993" w:type="dxa"/>
            <w:shd w:val="clear" w:color="auto" w:fill="auto"/>
            <w:vAlign w:val="center"/>
          </w:tcPr>
          <w:p w:rsidR="005E007F" w:rsidRPr="00B94770" w:rsidRDefault="005E007F" w:rsidP="005E007F">
            <w:pPr>
              <w:jc w:val="center"/>
              <w:rPr>
                <w:color w:val="000000"/>
              </w:rPr>
            </w:pPr>
            <w:r>
              <w:rPr>
                <w:color w:val="000000"/>
              </w:rPr>
              <w:t>202</w:t>
            </w:r>
            <w:r w:rsidRPr="00B94770">
              <w:rPr>
                <w:color w:val="000000"/>
              </w:rPr>
              <w:t>3</w:t>
            </w:r>
          </w:p>
        </w:tc>
        <w:tc>
          <w:tcPr>
            <w:tcW w:w="1137" w:type="dxa"/>
            <w:shd w:val="clear" w:color="auto" w:fill="auto"/>
            <w:vAlign w:val="center"/>
          </w:tcPr>
          <w:p w:rsidR="005E007F" w:rsidRPr="00B94770" w:rsidRDefault="005E007F" w:rsidP="005E007F">
            <w:pPr>
              <w:jc w:val="center"/>
              <w:rPr>
                <w:color w:val="000000"/>
              </w:rPr>
            </w:pPr>
            <w:r>
              <w:rPr>
                <w:color w:val="000000"/>
              </w:rPr>
              <w:t>202</w:t>
            </w:r>
            <w:r w:rsidRPr="00B94770">
              <w:rPr>
                <w:color w:val="000000"/>
              </w:rPr>
              <w:t>4</w:t>
            </w:r>
          </w:p>
        </w:tc>
      </w:tr>
      <w:tr w:rsidR="005E007F" w:rsidRPr="00B94770" w:rsidTr="005E007F">
        <w:trPr>
          <w:trHeight w:val="340"/>
          <w:jc w:val="center"/>
        </w:trPr>
        <w:tc>
          <w:tcPr>
            <w:tcW w:w="3342" w:type="dxa"/>
            <w:shd w:val="clear" w:color="auto" w:fill="auto"/>
            <w:vAlign w:val="center"/>
          </w:tcPr>
          <w:p w:rsidR="005E007F" w:rsidRPr="00B94770" w:rsidRDefault="005E007F" w:rsidP="005E007F">
            <w:pPr>
              <w:rPr>
                <w:color w:val="000000"/>
              </w:rPr>
            </w:pPr>
            <w:r w:rsidRPr="00B94770">
              <w:rPr>
                <w:color w:val="000000"/>
              </w:rPr>
              <w:t>Реализовано холодной воды, в том числе:</w:t>
            </w:r>
          </w:p>
        </w:tc>
        <w:tc>
          <w:tcPr>
            <w:tcW w:w="1237" w:type="dxa"/>
            <w:shd w:val="clear" w:color="auto" w:fill="auto"/>
            <w:vAlign w:val="center"/>
          </w:tcPr>
          <w:p w:rsidR="005E007F" w:rsidRPr="00B94770" w:rsidRDefault="005E007F" w:rsidP="005E007F">
            <w:pPr>
              <w:jc w:val="center"/>
              <w:rPr>
                <w:color w:val="000000"/>
              </w:rPr>
            </w:pPr>
            <w:r w:rsidRPr="00B94770">
              <w:rPr>
                <w:color w:val="000000"/>
              </w:rPr>
              <w:t>тыс.м</w:t>
            </w:r>
            <w:r w:rsidRPr="00B94770">
              <w:rPr>
                <w:color w:val="000000"/>
                <w:vertAlign w:val="superscript"/>
              </w:rPr>
              <w:t>3</w:t>
            </w:r>
          </w:p>
        </w:tc>
        <w:tc>
          <w:tcPr>
            <w:tcW w:w="850" w:type="dxa"/>
            <w:shd w:val="clear" w:color="auto" w:fill="auto"/>
            <w:vAlign w:val="center"/>
          </w:tcPr>
          <w:p w:rsidR="005E007F" w:rsidRPr="00B94770" w:rsidRDefault="005E007F" w:rsidP="005E007F">
            <w:pPr>
              <w:jc w:val="center"/>
              <w:rPr>
                <w:color w:val="000000"/>
              </w:rPr>
            </w:pPr>
            <w:r>
              <w:rPr>
                <w:color w:val="000000"/>
              </w:rPr>
              <w:t>46,0</w:t>
            </w:r>
          </w:p>
        </w:tc>
        <w:tc>
          <w:tcPr>
            <w:tcW w:w="993" w:type="dxa"/>
            <w:shd w:val="clear" w:color="auto" w:fill="auto"/>
            <w:vAlign w:val="center"/>
          </w:tcPr>
          <w:p w:rsidR="005E007F" w:rsidRPr="00B94770" w:rsidRDefault="005E007F" w:rsidP="005E007F">
            <w:pPr>
              <w:jc w:val="center"/>
              <w:rPr>
                <w:color w:val="000000"/>
              </w:rPr>
            </w:pPr>
            <w:r>
              <w:rPr>
                <w:color w:val="000000"/>
              </w:rPr>
              <w:t>42,0</w:t>
            </w:r>
          </w:p>
        </w:tc>
        <w:tc>
          <w:tcPr>
            <w:tcW w:w="1137" w:type="dxa"/>
            <w:shd w:val="clear" w:color="auto" w:fill="auto"/>
            <w:vAlign w:val="center"/>
          </w:tcPr>
          <w:p w:rsidR="005E007F" w:rsidRPr="00B94770" w:rsidRDefault="005E007F" w:rsidP="005E007F">
            <w:pPr>
              <w:jc w:val="center"/>
              <w:rPr>
                <w:color w:val="000000"/>
              </w:rPr>
            </w:pPr>
            <w:r>
              <w:rPr>
                <w:color w:val="000000"/>
              </w:rPr>
              <w:t>42,0</w:t>
            </w:r>
          </w:p>
        </w:tc>
      </w:tr>
      <w:tr w:rsidR="005E007F" w:rsidRPr="00B94770" w:rsidTr="005E007F">
        <w:trPr>
          <w:trHeight w:val="340"/>
          <w:jc w:val="center"/>
        </w:trPr>
        <w:tc>
          <w:tcPr>
            <w:tcW w:w="3342" w:type="dxa"/>
            <w:shd w:val="clear" w:color="auto" w:fill="auto"/>
            <w:vAlign w:val="center"/>
          </w:tcPr>
          <w:p w:rsidR="005E007F" w:rsidRPr="00B94770" w:rsidRDefault="005E007F" w:rsidP="005E007F">
            <w:r w:rsidRPr="00B94770">
              <w:t>- население</w:t>
            </w:r>
          </w:p>
        </w:tc>
        <w:tc>
          <w:tcPr>
            <w:tcW w:w="1237" w:type="dxa"/>
            <w:shd w:val="clear" w:color="auto" w:fill="auto"/>
            <w:vAlign w:val="center"/>
          </w:tcPr>
          <w:p w:rsidR="005E007F" w:rsidRPr="00B94770" w:rsidRDefault="005E007F" w:rsidP="005E007F">
            <w:pPr>
              <w:jc w:val="center"/>
              <w:rPr>
                <w:color w:val="000000"/>
              </w:rPr>
            </w:pPr>
            <w:r w:rsidRPr="00B94770">
              <w:rPr>
                <w:color w:val="000000"/>
              </w:rPr>
              <w:t>тыс.м</w:t>
            </w:r>
            <w:r w:rsidRPr="00B94770">
              <w:rPr>
                <w:color w:val="000000"/>
                <w:vertAlign w:val="superscript"/>
              </w:rPr>
              <w:t>3</w:t>
            </w:r>
          </w:p>
        </w:tc>
        <w:tc>
          <w:tcPr>
            <w:tcW w:w="850" w:type="dxa"/>
            <w:shd w:val="clear" w:color="auto" w:fill="auto"/>
            <w:vAlign w:val="center"/>
          </w:tcPr>
          <w:p w:rsidR="005E007F" w:rsidRPr="00B94770" w:rsidRDefault="005E007F" w:rsidP="005E007F">
            <w:pPr>
              <w:jc w:val="center"/>
              <w:rPr>
                <w:color w:val="000000"/>
              </w:rPr>
            </w:pPr>
            <w:r>
              <w:rPr>
                <w:color w:val="000000"/>
              </w:rPr>
              <w:t>45,0</w:t>
            </w:r>
          </w:p>
        </w:tc>
        <w:tc>
          <w:tcPr>
            <w:tcW w:w="993" w:type="dxa"/>
            <w:shd w:val="clear" w:color="auto" w:fill="auto"/>
            <w:vAlign w:val="center"/>
          </w:tcPr>
          <w:p w:rsidR="005E007F" w:rsidRPr="00B94770" w:rsidRDefault="005E007F" w:rsidP="005E007F">
            <w:pPr>
              <w:jc w:val="center"/>
              <w:rPr>
                <w:color w:val="000000"/>
              </w:rPr>
            </w:pPr>
            <w:r>
              <w:rPr>
                <w:color w:val="000000"/>
              </w:rPr>
              <w:t>41,0</w:t>
            </w:r>
          </w:p>
        </w:tc>
        <w:tc>
          <w:tcPr>
            <w:tcW w:w="1137" w:type="dxa"/>
            <w:shd w:val="clear" w:color="auto" w:fill="auto"/>
            <w:vAlign w:val="center"/>
          </w:tcPr>
          <w:p w:rsidR="005E007F" w:rsidRPr="00B94770" w:rsidRDefault="005E007F" w:rsidP="005E007F">
            <w:pPr>
              <w:jc w:val="center"/>
              <w:rPr>
                <w:color w:val="000000"/>
              </w:rPr>
            </w:pPr>
            <w:r>
              <w:rPr>
                <w:color w:val="000000"/>
              </w:rPr>
              <w:t>41,0</w:t>
            </w:r>
          </w:p>
        </w:tc>
      </w:tr>
      <w:tr w:rsidR="005E007F" w:rsidRPr="00B94770" w:rsidTr="005E007F">
        <w:trPr>
          <w:trHeight w:val="340"/>
          <w:jc w:val="center"/>
        </w:trPr>
        <w:tc>
          <w:tcPr>
            <w:tcW w:w="3342" w:type="dxa"/>
            <w:shd w:val="clear" w:color="auto" w:fill="auto"/>
            <w:vAlign w:val="center"/>
          </w:tcPr>
          <w:p w:rsidR="005E007F" w:rsidRPr="00B94770" w:rsidRDefault="005E007F" w:rsidP="005E007F">
            <w:r w:rsidRPr="00B94770">
              <w:t>- организации</w:t>
            </w:r>
          </w:p>
        </w:tc>
        <w:tc>
          <w:tcPr>
            <w:tcW w:w="1237" w:type="dxa"/>
            <w:shd w:val="clear" w:color="auto" w:fill="auto"/>
            <w:vAlign w:val="center"/>
          </w:tcPr>
          <w:p w:rsidR="005E007F" w:rsidRPr="00B94770" w:rsidRDefault="005E007F" w:rsidP="005E007F">
            <w:pPr>
              <w:jc w:val="center"/>
              <w:rPr>
                <w:color w:val="000000"/>
              </w:rPr>
            </w:pPr>
            <w:r w:rsidRPr="00B94770">
              <w:rPr>
                <w:color w:val="000000"/>
              </w:rPr>
              <w:t>тыс.м</w:t>
            </w:r>
            <w:r w:rsidRPr="00B94770">
              <w:rPr>
                <w:color w:val="000000"/>
                <w:vertAlign w:val="superscript"/>
              </w:rPr>
              <w:t>3</w:t>
            </w:r>
          </w:p>
        </w:tc>
        <w:tc>
          <w:tcPr>
            <w:tcW w:w="850" w:type="dxa"/>
            <w:shd w:val="clear" w:color="auto" w:fill="auto"/>
            <w:vAlign w:val="center"/>
          </w:tcPr>
          <w:p w:rsidR="005E007F" w:rsidRPr="00B94770" w:rsidRDefault="005E007F" w:rsidP="005E007F">
            <w:pPr>
              <w:jc w:val="center"/>
              <w:rPr>
                <w:color w:val="000000"/>
              </w:rPr>
            </w:pPr>
            <w:r>
              <w:rPr>
                <w:color w:val="000000"/>
              </w:rPr>
              <w:t>1,0</w:t>
            </w:r>
          </w:p>
        </w:tc>
        <w:tc>
          <w:tcPr>
            <w:tcW w:w="993" w:type="dxa"/>
            <w:shd w:val="clear" w:color="auto" w:fill="auto"/>
            <w:vAlign w:val="center"/>
          </w:tcPr>
          <w:p w:rsidR="005E007F" w:rsidRPr="00B94770" w:rsidRDefault="005E007F" w:rsidP="005E007F">
            <w:pPr>
              <w:jc w:val="center"/>
              <w:rPr>
                <w:color w:val="000000"/>
              </w:rPr>
            </w:pPr>
            <w:r>
              <w:rPr>
                <w:color w:val="000000"/>
              </w:rPr>
              <w:t>1,0</w:t>
            </w:r>
          </w:p>
        </w:tc>
        <w:tc>
          <w:tcPr>
            <w:tcW w:w="1137" w:type="dxa"/>
            <w:shd w:val="clear" w:color="auto" w:fill="auto"/>
            <w:vAlign w:val="center"/>
          </w:tcPr>
          <w:p w:rsidR="005E007F" w:rsidRPr="00B94770" w:rsidRDefault="005E007F" w:rsidP="005E007F">
            <w:pPr>
              <w:jc w:val="center"/>
              <w:rPr>
                <w:color w:val="000000"/>
              </w:rPr>
            </w:pPr>
            <w:r>
              <w:rPr>
                <w:color w:val="000000"/>
              </w:rPr>
              <w:t>1,0</w:t>
            </w:r>
          </w:p>
        </w:tc>
      </w:tr>
      <w:tr w:rsidR="005E007F" w:rsidRPr="00B94770" w:rsidTr="005E007F">
        <w:trPr>
          <w:trHeight w:val="340"/>
          <w:jc w:val="center"/>
        </w:trPr>
        <w:tc>
          <w:tcPr>
            <w:tcW w:w="3342" w:type="dxa"/>
            <w:shd w:val="clear" w:color="auto" w:fill="auto"/>
            <w:vAlign w:val="center"/>
          </w:tcPr>
          <w:p w:rsidR="005E007F" w:rsidRPr="00B94770" w:rsidRDefault="005E007F" w:rsidP="005E007F">
            <w:r w:rsidRPr="00B94770">
              <w:t>- пожаротушение</w:t>
            </w:r>
          </w:p>
        </w:tc>
        <w:tc>
          <w:tcPr>
            <w:tcW w:w="1237" w:type="dxa"/>
            <w:shd w:val="clear" w:color="auto" w:fill="auto"/>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850" w:type="dxa"/>
            <w:shd w:val="clear" w:color="auto" w:fill="auto"/>
            <w:vAlign w:val="center"/>
          </w:tcPr>
          <w:p w:rsidR="005E007F" w:rsidRPr="00B94770" w:rsidRDefault="005E007F" w:rsidP="005E007F">
            <w:pPr>
              <w:jc w:val="center"/>
              <w:rPr>
                <w:color w:val="000000"/>
              </w:rPr>
            </w:pPr>
            <w:r w:rsidRPr="00B94770">
              <w:rPr>
                <w:color w:val="000000"/>
              </w:rPr>
              <w:t>-</w:t>
            </w:r>
          </w:p>
        </w:tc>
        <w:tc>
          <w:tcPr>
            <w:tcW w:w="993" w:type="dxa"/>
            <w:shd w:val="clear" w:color="auto" w:fill="auto"/>
            <w:vAlign w:val="center"/>
          </w:tcPr>
          <w:p w:rsidR="005E007F" w:rsidRPr="00B94770" w:rsidRDefault="005E007F" w:rsidP="005E007F">
            <w:pPr>
              <w:jc w:val="center"/>
              <w:rPr>
                <w:color w:val="000000"/>
              </w:rPr>
            </w:pPr>
            <w:r w:rsidRPr="00B94770">
              <w:rPr>
                <w:color w:val="000000"/>
              </w:rPr>
              <w:t>-</w:t>
            </w:r>
          </w:p>
        </w:tc>
        <w:tc>
          <w:tcPr>
            <w:tcW w:w="1137" w:type="dxa"/>
            <w:shd w:val="clear" w:color="auto" w:fill="auto"/>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340"/>
          <w:jc w:val="center"/>
        </w:trPr>
        <w:tc>
          <w:tcPr>
            <w:tcW w:w="3342" w:type="dxa"/>
            <w:shd w:val="clear" w:color="auto" w:fill="auto"/>
            <w:vAlign w:val="center"/>
          </w:tcPr>
          <w:p w:rsidR="005E007F" w:rsidRPr="00B94770" w:rsidRDefault="005E007F" w:rsidP="005E007F">
            <w:r w:rsidRPr="00B94770">
              <w:t>Горячая вода</w:t>
            </w:r>
          </w:p>
        </w:tc>
        <w:tc>
          <w:tcPr>
            <w:tcW w:w="1237" w:type="dxa"/>
            <w:shd w:val="clear" w:color="auto" w:fill="auto"/>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850" w:type="dxa"/>
            <w:shd w:val="clear" w:color="auto" w:fill="auto"/>
            <w:vAlign w:val="center"/>
          </w:tcPr>
          <w:p w:rsidR="005E007F" w:rsidRPr="00B94770" w:rsidRDefault="005E007F" w:rsidP="005E007F">
            <w:pPr>
              <w:jc w:val="center"/>
              <w:rPr>
                <w:color w:val="000000"/>
              </w:rPr>
            </w:pPr>
            <w:r w:rsidRPr="00B94770">
              <w:rPr>
                <w:color w:val="000000"/>
              </w:rPr>
              <w:t>-</w:t>
            </w:r>
          </w:p>
        </w:tc>
        <w:tc>
          <w:tcPr>
            <w:tcW w:w="993" w:type="dxa"/>
            <w:shd w:val="clear" w:color="auto" w:fill="auto"/>
            <w:vAlign w:val="center"/>
          </w:tcPr>
          <w:p w:rsidR="005E007F" w:rsidRPr="00B94770" w:rsidRDefault="005E007F" w:rsidP="005E007F">
            <w:pPr>
              <w:jc w:val="center"/>
              <w:rPr>
                <w:color w:val="000000"/>
              </w:rPr>
            </w:pPr>
            <w:r w:rsidRPr="00B94770">
              <w:rPr>
                <w:color w:val="000000"/>
              </w:rPr>
              <w:t>-</w:t>
            </w:r>
          </w:p>
        </w:tc>
        <w:tc>
          <w:tcPr>
            <w:tcW w:w="1137" w:type="dxa"/>
            <w:shd w:val="clear" w:color="auto" w:fill="auto"/>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340"/>
          <w:jc w:val="center"/>
        </w:trPr>
        <w:tc>
          <w:tcPr>
            <w:tcW w:w="3342" w:type="dxa"/>
            <w:shd w:val="clear" w:color="auto" w:fill="auto"/>
            <w:vAlign w:val="center"/>
          </w:tcPr>
          <w:p w:rsidR="005E007F" w:rsidRPr="00B94770" w:rsidRDefault="005E007F" w:rsidP="005E007F">
            <w:r w:rsidRPr="00B94770">
              <w:t>Техническая вода</w:t>
            </w:r>
          </w:p>
        </w:tc>
        <w:tc>
          <w:tcPr>
            <w:tcW w:w="1237" w:type="dxa"/>
            <w:shd w:val="clear" w:color="auto" w:fill="auto"/>
            <w:vAlign w:val="center"/>
          </w:tcPr>
          <w:p w:rsidR="005E007F" w:rsidRPr="00B94770" w:rsidRDefault="005E007F" w:rsidP="005E007F">
            <w:pPr>
              <w:jc w:val="center"/>
              <w:rPr>
                <w:color w:val="000000"/>
              </w:rPr>
            </w:pPr>
            <w:r w:rsidRPr="00B94770">
              <w:rPr>
                <w:color w:val="000000"/>
              </w:rPr>
              <w:t>м</w:t>
            </w:r>
            <w:r w:rsidRPr="00B94770">
              <w:rPr>
                <w:color w:val="000000"/>
                <w:vertAlign w:val="superscript"/>
              </w:rPr>
              <w:t>3</w:t>
            </w:r>
          </w:p>
        </w:tc>
        <w:tc>
          <w:tcPr>
            <w:tcW w:w="850" w:type="dxa"/>
            <w:shd w:val="clear" w:color="auto" w:fill="auto"/>
            <w:vAlign w:val="center"/>
          </w:tcPr>
          <w:p w:rsidR="005E007F" w:rsidRPr="00B94770" w:rsidRDefault="005E007F" w:rsidP="005E007F">
            <w:pPr>
              <w:jc w:val="center"/>
              <w:rPr>
                <w:color w:val="000000"/>
              </w:rPr>
            </w:pPr>
            <w:r w:rsidRPr="00B94770">
              <w:rPr>
                <w:color w:val="000000"/>
              </w:rPr>
              <w:t>-</w:t>
            </w:r>
          </w:p>
        </w:tc>
        <w:tc>
          <w:tcPr>
            <w:tcW w:w="993" w:type="dxa"/>
            <w:shd w:val="clear" w:color="auto" w:fill="auto"/>
            <w:vAlign w:val="center"/>
          </w:tcPr>
          <w:p w:rsidR="005E007F" w:rsidRPr="00B94770" w:rsidRDefault="005E007F" w:rsidP="005E007F">
            <w:pPr>
              <w:jc w:val="center"/>
              <w:rPr>
                <w:color w:val="000000"/>
              </w:rPr>
            </w:pPr>
            <w:r w:rsidRPr="00B94770">
              <w:rPr>
                <w:color w:val="000000"/>
              </w:rPr>
              <w:t>-</w:t>
            </w:r>
          </w:p>
        </w:tc>
        <w:tc>
          <w:tcPr>
            <w:tcW w:w="1137" w:type="dxa"/>
            <w:shd w:val="clear" w:color="auto" w:fill="auto"/>
            <w:vAlign w:val="center"/>
          </w:tcPr>
          <w:p w:rsidR="005E007F" w:rsidRPr="00B94770" w:rsidRDefault="005E007F" w:rsidP="005E007F">
            <w:pPr>
              <w:jc w:val="center"/>
              <w:rPr>
                <w:color w:val="000000"/>
              </w:rPr>
            </w:pPr>
            <w:r w:rsidRPr="00B94770">
              <w:rPr>
                <w:color w:val="000000"/>
              </w:rPr>
              <w:t>-</w:t>
            </w:r>
          </w:p>
        </w:tc>
      </w:tr>
    </w:tbl>
    <w:p w:rsidR="005E007F" w:rsidRPr="00B94770" w:rsidRDefault="005E007F" w:rsidP="005E007F">
      <w:pPr>
        <w:rPr>
          <w:rFonts w:eastAsia="TimesNewRomanPSMT"/>
        </w:rPr>
      </w:pPr>
    </w:p>
    <w:p w:rsidR="005E007F" w:rsidRPr="00B94770" w:rsidRDefault="005E007F" w:rsidP="005E007F">
      <w:pPr>
        <w:ind w:firstLine="426"/>
        <w:jc w:val="both"/>
        <w:rPr>
          <w:rFonts w:eastAsia="TimesNewRomanPSMT"/>
        </w:rPr>
      </w:pPr>
      <w:r w:rsidRPr="00B94770">
        <w:rPr>
          <w:rFonts w:eastAsia="TimesNewRomanPSMT"/>
        </w:rPr>
        <w:t>Проанализировав данные по объему отпущенной воды ра</w:t>
      </w:r>
      <w:r>
        <w:rPr>
          <w:rFonts w:eastAsia="TimesNewRomanPSMT"/>
        </w:rPr>
        <w:t>зным группам потребителей за 2022-202</w:t>
      </w:r>
      <w:r w:rsidRPr="00B94770">
        <w:rPr>
          <w:rFonts w:eastAsia="TimesNewRomanPSMT"/>
        </w:rPr>
        <w:t>4 г.г., можно утверждать, что население  является основным потребителям воды з</w:t>
      </w:r>
      <w:r>
        <w:rPr>
          <w:rFonts w:eastAsia="TimesNewRomanPSMT"/>
        </w:rPr>
        <w:t xml:space="preserve">а этот период. </w:t>
      </w:r>
    </w:p>
    <w:p w:rsidR="005E007F" w:rsidRPr="00B94770" w:rsidRDefault="005E007F" w:rsidP="005E007F">
      <w:pPr>
        <w:ind w:firstLine="357"/>
        <w:jc w:val="center"/>
        <w:rPr>
          <w:rFonts w:eastAsia="TimesNewRomanPSMT"/>
        </w:rPr>
      </w:pPr>
    </w:p>
    <w:p w:rsidR="005E007F" w:rsidRPr="00B94770" w:rsidRDefault="005E007F" w:rsidP="005E007F">
      <w:pPr>
        <w:jc w:val="both"/>
        <w:rPr>
          <w:rFonts w:eastAsia="TimesNewRomanPSMT"/>
        </w:rPr>
      </w:pPr>
      <w:r w:rsidRPr="00B94770">
        <w:rPr>
          <w:rFonts w:eastAsia="TimesNewRomanPSMT"/>
        </w:rPr>
        <w:t xml:space="preserve">Уровень потребления воды населением за анализируемый период снизился на 9%.  </w:t>
      </w:r>
    </w:p>
    <w:p w:rsidR="005E007F" w:rsidRPr="002E08D3" w:rsidRDefault="005E007F" w:rsidP="005E007F">
      <w:pPr>
        <w:pStyle w:val="2"/>
        <w:jc w:val="both"/>
        <w:rPr>
          <w:i/>
          <w:sz w:val="24"/>
        </w:rPr>
      </w:pPr>
      <w:bookmarkStart w:id="66" w:name="_Toc377112242"/>
      <w:bookmarkStart w:id="67" w:name="_Toc377392200"/>
      <w:bookmarkStart w:id="68" w:name="_Toc391368799"/>
      <w:r w:rsidRPr="002E08D3">
        <w:rPr>
          <w:i/>
          <w:sz w:val="24"/>
        </w:rPr>
        <w:t>3.4 Сведения о фактическом потреблении населением горячей, питьевой, технической воды исходя из статистических и расчетных данных и сведений о действующих нормативах потребления коммунальных услуг</w:t>
      </w:r>
      <w:bookmarkEnd w:id="66"/>
      <w:bookmarkEnd w:id="67"/>
      <w:bookmarkEnd w:id="68"/>
    </w:p>
    <w:p w:rsidR="005E007F" w:rsidRPr="00B94770" w:rsidRDefault="005E007F" w:rsidP="005E007F">
      <w:pPr>
        <w:ind w:firstLine="426"/>
        <w:jc w:val="both"/>
      </w:pPr>
      <w:r w:rsidRPr="00B94770">
        <w:t xml:space="preserve">В настоящее время в </w:t>
      </w:r>
      <w:proofErr w:type="spellStart"/>
      <w:r w:rsidRPr="00B94770">
        <w:t>Плещеевском</w:t>
      </w:r>
      <w:proofErr w:type="spellEnd"/>
      <w:r w:rsidRPr="00B94770">
        <w:t xml:space="preserve"> сельсовете  действуют нормы удельного водопотребления, установленные  Управлением по регулированию тарифов и энергосбережению Пензенской области  (см. в таблице 3.4).</w:t>
      </w:r>
    </w:p>
    <w:p w:rsidR="005E007F" w:rsidRPr="00B94770" w:rsidRDefault="005E007F" w:rsidP="005E007F">
      <w:pPr>
        <w:jc w:val="right"/>
      </w:pPr>
      <w:r w:rsidRPr="00B94770">
        <w:t>Таблица 3.4</w:t>
      </w:r>
    </w:p>
    <w:p w:rsidR="005E007F" w:rsidRPr="002E08D3" w:rsidRDefault="005E007F" w:rsidP="005E007F">
      <w:pPr>
        <w:jc w:val="center"/>
      </w:pPr>
      <w:r w:rsidRPr="002E08D3">
        <w:t xml:space="preserve">Удельное нормативное потребление питьевой воды населением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56"/>
        <w:gridCol w:w="1407"/>
      </w:tblGrid>
      <w:tr w:rsidR="005E007F" w:rsidRPr="00B94770" w:rsidTr="005E007F">
        <w:trPr>
          <w:jc w:val="center"/>
        </w:trPr>
        <w:tc>
          <w:tcPr>
            <w:tcW w:w="8456" w:type="dxa"/>
            <w:vAlign w:val="center"/>
          </w:tcPr>
          <w:p w:rsidR="005E007F" w:rsidRPr="00B94770" w:rsidRDefault="005E007F" w:rsidP="005E007F">
            <w:pPr>
              <w:jc w:val="center"/>
            </w:pPr>
            <w:r w:rsidRPr="00B94770">
              <w:t>Показатель</w:t>
            </w:r>
          </w:p>
        </w:tc>
        <w:tc>
          <w:tcPr>
            <w:tcW w:w="1407" w:type="dxa"/>
            <w:vAlign w:val="center"/>
          </w:tcPr>
          <w:p w:rsidR="005E007F" w:rsidRPr="00B94770" w:rsidRDefault="005E007F" w:rsidP="005E007F">
            <w:pPr>
              <w:jc w:val="center"/>
            </w:pPr>
            <w:r w:rsidRPr="00B94770">
              <w:t>Значение</w:t>
            </w:r>
          </w:p>
        </w:tc>
      </w:tr>
      <w:tr w:rsidR="005E007F" w:rsidRPr="00B94770" w:rsidTr="005E007F">
        <w:trPr>
          <w:jc w:val="center"/>
        </w:trPr>
        <w:tc>
          <w:tcPr>
            <w:tcW w:w="8456" w:type="dxa"/>
            <w:vAlign w:val="center"/>
          </w:tcPr>
          <w:p w:rsidR="005E007F" w:rsidRPr="00B94770" w:rsidRDefault="005E007F" w:rsidP="005E007F">
            <w:pPr>
              <w:jc w:val="both"/>
            </w:pPr>
            <w:r w:rsidRPr="00B94770">
              <w:t>Общее удельное водопотребление, м</w:t>
            </w:r>
            <w:r w:rsidRPr="00B94770">
              <w:rPr>
                <w:vertAlign w:val="superscript"/>
              </w:rPr>
              <w:t>3</w:t>
            </w:r>
            <w:r w:rsidRPr="00B94770">
              <w:t>/мес. на человека, в том числе:</w:t>
            </w:r>
          </w:p>
        </w:tc>
        <w:tc>
          <w:tcPr>
            <w:tcW w:w="1407" w:type="dxa"/>
            <w:vAlign w:val="center"/>
          </w:tcPr>
          <w:p w:rsidR="005E007F" w:rsidRPr="00B94770" w:rsidRDefault="005E007F" w:rsidP="005E007F">
            <w:pPr>
              <w:jc w:val="center"/>
            </w:pPr>
          </w:p>
        </w:tc>
      </w:tr>
      <w:tr w:rsidR="005E007F" w:rsidRPr="00B94770" w:rsidTr="005E007F">
        <w:trPr>
          <w:jc w:val="center"/>
        </w:trPr>
        <w:tc>
          <w:tcPr>
            <w:tcW w:w="8456" w:type="dxa"/>
            <w:vAlign w:val="center"/>
          </w:tcPr>
          <w:p w:rsidR="005E007F" w:rsidRPr="00B94770" w:rsidRDefault="005E007F" w:rsidP="005E007F">
            <w:pPr>
              <w:ind w:firstLine="261"/>
              <w:jc w:val="both"/>
            </w:pPr>
            <w:r w:rsidRPr="00B94770">
              <w:t xml:space="preserve">жилые дома с водопроводом и централизованной канализацией с ваннами и без водонагревателей </w:t>
            </w:r>
          </w:p>
        </w:tc>
        <w:tc>
          <w:tcPr>
            <w:tcW w:w="1407" w:type="dxa"/>
            <w:vAlign w:val="center"/>
          </w:tcPr>
          <w:p w:rsidR="005E007F" w:rsidRPr="00746BD3" w:rsidRDefault="005E007F" w:rsidP="005E007F">
            <w:pPr>
              <w:jc w:val="center"/>
              <w:rPr>
                <w:color w:val="000000"/>
              </w:rPr>
            </w:pPr>
            <w:r w:rsidRPr="00746BD3">
              <w:rPr>
                <w:color w:val="000000"/>
              </w:rPr>
              <w:t>4,7</w:t>
            </w:r>
          </w:p>
        </w:tc>
      </w:tr>
      <w:tr w:rsidR="005E007F" w:rsidRPr="00B94770" w:rsidTr="005E007F">
        <w:trPr>
          <w:jc w:val="center"/>
        </w:trPr>
        <w:tc>
          <w:tcPr>
            <w:tcW w:w="8456" w:type="dxa"/>
            <w:vAlign w:val="center"/>
          </w:tcPr>
          <w:p w:rsidR="005E007F" w:rsidRPr="00B94770" w:rsidRDefault="005E007F" w:rsidP="005E007F">
            <w:pPr>
              <w:ind w:firstLine="261"/>
              <w:jc w:val="both"/>
            </w:pPr>
            <w:r w:rsidRPr="00B94770">
              <w:t xml:space="preserve">жилые дома с водопроводом и местной канализацией с ваннами без водонагревателей </w:t>
            </w:r>
          </w:p>
        </w:tc>
        <w:tc>
          <w:tcPr>
            <w:tcW w:w="1407" w:type="dxa"/>
            <w:vAlign w:val="center"/>
          </w:tcPr>
          <w:p w:rsidR="005E007F" w:rsidRPr="00746BD3" w:rsidRDefault="005E007F" w:rsidP="005E007F">
            <w:pPr>
              <w:jc w:val="center"/>
              <w:rPr>
                <w:color w:val="000000"/>
              </w:rPr>
            </w:pPr>
            <w:r w:rsidRPr="00746BD3">
              <w:rPr>
                <w:color w:val="000000"/>
              </w:rPr>
              <w:t>3,7</w:t>
            </w:r>
          </w:p>
        </w:tc>
      </w:tr>
      <w:tr w:rsidR="005E007F" w:rsidRPr="00B94770" w:rsidTr="005E007F">
        <w:trPr>
          <w:jc w:val="center"/>
        </w:trPr>
        <w:tc>
          <w:tcPr>
            <w:tcW w:w="8456" w:type="dxa"/>
            <w:vAlign w:val="center"/>
          </w:tcPr>
          <w:p w:rsidR="005E007F" w:rsidRPr="00B94770" w:rsidRDefault="005E007F" w:rsidP="005E007F">
            <w:pPr>
              <w:ind w:firstLine="261"/>
              <w:jc w:val="both"/>
            </w:pPr>
            <w:r w:rsidRPr="00B94770">
              <w:t>жилые дома с водопроводом и централизованной канализацией без ванн и водонагревателей</w:t>
            </w:r>
          </w:p>
        </w:tc>
        <w:tc>
          <w:tcPr>
            <w:tcW w:w="1407" w:type="dxa"/>
            <w:vAlign w:val="center"/>
          </w:tcPr>
          <w:p w:rsidR="005E007F" w:rsidRPr="00746BD3" w:rsidRDefault="005E007F" w:rsidP="005E007F">
            <w:pPr>
              <w:jc w:val="center"/>
              <w:rPr>
                <w:color w:val="000000"/>
              </w:rPr>
            </w:pPr>
            <w:r w:rsidRPr="00746BD3">
              <w:rPr>
                <w:color w:val="000000"/>
              </w:rPr>
              <w:t>2,5</w:t>
            </w:r>
          </w:p>
        </w:tc>
      </w:tr>
      <w:tr w:rsidR="005E007F" w:rsidRPr="00B94770" w:rsidTr="005E007F">
        <w:trPr>
          <w:jc w:val="center"/>
        </w:trPr>
        <w:tc>
          <w:tcPr>
            <w:tcW w:w="8456" w:type="dxa"/>
            <w:vAlign w:val="center"/>
          </w:tcPr>
          <w:p w:rsidR="005E007F" w:rsidRPr="00B94770" w:rsidRDefault="005E007F" w:rsidP="005E007F">
            <w:pPr>
              <w:ind w:firstLine="261"/>
              <w:jc w:val="both"/>
            </w:pPr>
            <w:r w:rsidRPr="00B94770">
              <w:t>жилые дома с водопроводным вводом и местной канализацией</w:t>
            </w:r>
          </w:p>
        </w:tc>
        <w:tc>
          <w:tcPr>
            <w:tcW w:w="1407" w:type="dxa"/>
            <w:vAlign w:val="center"/>
          </w:tcPr>
          <w:p w:rsidR="005E007F" w:rsidRPr="00746BD3" w:rsidRDefault="005E007F" w:rsidP="005E007F">
            <w:pPr>
              <w:jc w:val="center"/>
              <w:rPr>
                <w:color w:val="000000"/>
              </w:rPr>
            </w:pPr>
            <w:r w:rsidRPr="00746BD3">
              <w:rPr>
                <w:color w:val="000000"/>
              </w:rPr>
              <w:t>2,1</w:t>
            </w:r>
          </w:p>
        </w:tc>
      </w:tr>
      <w:tr w:rsidR="005E007F" w:rsidRPr="00B94770" w:rsidTr="005E007F">
        <w:trPr>
          <w:jc w:val="center"/>
        </w:trPr>
        <w:tc>
          <w:tcPr>
            <w:tcW w:w="8456" w:type="dxa"/>
            <w:vAlign w:val="center"/>
          </w:tcPr>
          <w:p w:rsidR="005E007F" w:rsidRPr="00B94770" w:rsidRDefault="005E007F" w:rsidP="005E007F">
            <w:pPr>
              <w:ind w:firstLine="261"/>
              <w:jc w:val="both"/>
            </w:pPr>
            <w:r w:rsidRPr="00B94770">
              <w:t>пользование уличной водопроводной колонкой</w:t>
            </w:r>
          </w:p>
        </w:tc>
        <w:tc>
          <w:tcPr>
            <w:tcW w:w="1407" w:type="dxa"/>
            <w:vAlign w:val="center"/>
          </w:tcPr>
          <w:p w:rsidR="005E007F" w:rsidRPr="00746BD3" w:rsidRDefault="005E007F" w:rsidP="005E007F">
            <w:pPr>
              <w:jc w:val="center"/>
              <w:rPr>
                <w:color w:val="000000"/>
              </w:rPr>
            </w:pPr>
            <w:r w:rsidRPr="00746BD3">
              <w:rPr>
                <w:color w:val="000000"/>
              </w:rPr>
              <w:t>0,9</w:t>
            </w:r>
          </w:p>
        </w:tc>
      </w:tr>
    </w:tbl>
    <w:p w:rsidR="005E007F" w:rsidRPr="00B94770" w:rsidRDefault="005E007F" w:rsidP="005E007F">
      <w:pPr>
        <w:ind w:firstLine="426"/>
        <w:jc w:val="both"/>
      </w:pPr>
    </w:p>
    <w:p w:rsidR="005E007F" w:rsidRPr="00B94770" w:rsidRDefault="005E007F" w:rsidP="005E007F">
      <w:pPr>
        <w:ind w:firstLine="426"/>
        <w:jc w:val="both"/>
        <w:rPr>
          <w:color w:val="000000"/>
        </w:rPr>
      </w:pPr>
      <w:r w:rsidRPr="00B94770">
        <w:rPr>
          <w:color w:val="000000"/>
        </w:rPr>
        <w:t>Фактическое удельное водопотребление (м</w:t>
      </w:r>
      <w:r w:rsidRPr="00B94770">
        <w:rPr>
          <w:color w:val="000000"/>
          <w:vertAlign w:val="superscript"/>
        </w:rPr>
        <w:t>3</w:t>
      </w:r>
      <w:r w:rsidRPr="00B94770">
        <w:rPr>
          <w:color w:val="000000"/>
        </w:rPr>
        <w:t>/мес. на 1 чел.) определяется по формуле:</w:t>
      </w:r>
    </w:p>
    <w:p w:rsidR="005E007F" w:rsidRPr="00B94770" w:rsidRDefault="005E007F" w:rsidP="005E007F">
      <w:pPr>
        <w:ind w:firstLine="426"/>
        <w:jc w:val="center"/>
        <w:rPr>
          <w:rFonts w:eastAsia="TimesNewRomanPSMT"/>
        </w:rPr>
      </w:pPr>
      <w:r w:rsidRPr="00B94770">
        <w:rPr>
          <w:rFonts w:eastAsia="TimesNewRomanPSMT"/>
          <w:lang w:val="en-US"/>
        </w:rPr>
        <w:t>q</w:t>
      </w:r>
      <w:r w:rsidRPr="00B94770">
        <w:rPr>
          <w:rFonts w:eastAsia="TimesNewRomanPSMT"/>
          <w:vertAlign w:val="subscript"/>
        </w:rPr>
        <w:t>в</w:t>
      </w:r>
      <w:r w:rsidRPr="00B94770">
        <w:rPr>
          <w:rFonts w:eastAsia="TimesNewRomanPSMT"/>
        </w:rPr>
        <w:t xml:space="preserve"> = </w:t>
      </w:r>
      <w:r w:rsidRPr="00B94770">
        <w:rPr>
          <w:rFonts w:eastAsia="TimesNewRomanPSMT"/>
          <w:lang w:val="en-US"/>
        </w:rPr>
        <w:t>Q</w:t>
      </w:r>
      <w:r w:rsidRPr="00B94770">
        <w:rPr>
          <w:rFonts w:eastAsia="TimesNewRomanPSMT"/>
          <w:vertAlign w:val="subscript"/>
        </w:rPr>
        <w:t>в</w:t>
      </w:r>
      <w:r w:rsidRPr="00B94770">
        <w:rPr>
          <w:rFonts w:eastAsia="TimesNewRomanPSMT"/>
        </w:rPr>
        <w:t>/</w:t>
      </w:r>
      <w:r w:rsidRPr="00B94770">
        <w:rPr>
          <w:rFonts w:eastAsia="TimesNewRomanPSMT"/>
          <w:lang w:val="en-US"/>
        </w:rPr>
        <w:t>N</w:t>
      </w:r>
      <w:r w:rsidRPr="00B94770">
        <w:rPr>
          <w:rFonts w:eastAsia="TimesNewRomanPSMT"/>
        </w:rPr>
        <w:t>/12,</w:t>
      </w:r>
    </w:p>
    <w:p w:rsidR="005E007F" w:rsidRPr="00B94770" w:rsidRDefault="005E007F" w:rsidP="005E007F">
      <w:pPr>
        <w:pStyle w:val="a7"/>
        <w:spacing w:before="0" w:beforeAutospacing="0" w:after="0" w:afterAutospacing="0" w:line="276" w:lineRule="auto"/>
        <w:jc w:val="both"/>
        <w:rPr>
          <w:iCs/>
          <w:color w:val="000000"/>
        </w:rPr>
      </w:pPr>
      <w:r w:rsidRPr="00B94770">
        <w:rPr>
          <w:color w:val="000000"/>
        </w:rPr>
        <w:t>где</w:t>
      </w:r>
      <w:r w:rsidRPr="00B94770">
        <w:rPr>
          <w:rStyle w:val="apple-converted-space"/>
          <w:color w:val="000000"/>
        </w:rPr>
        <w:t> </w:t>
      </w:r>
      <w:r w:rsidRPr="00B94770">
        <w:rPr>
          <w:iCs/>
          <w:color w:val="000000"/>
        </w:rPr>
        <w:t>N</w:t>
      </w:r>
      <w:r w:rsidRPr="00B94770">
        <w:rPr>
          <w:rStyle w:val="apple-converted-space"/>
          <w:color w:val="000000"/>
        </w:rPr>
        <w:t> </w:t>
      </w:r>
      <w:r w:rsidRPr="00B94770">
        <w:rPr>
          <w:iCs/>
          <w:color w:val="000000"/>
        </w:rPr>
        <w:t>–</w:t>
      </w:r>
      <w:r w:rsidRPr="00B94770">
        <w:rPr>
          <w:color w:val="000000"/>
        </w:rPr>
        <w:t xml:space="preserve"> фактическое число жителей в районах жилой застройки с различной степенью благоустройства, чел;</w:t>
      </w:r>
    </w:p>
    <w:p w:rsidR="005E007F" w:rsidRPr="00B94770" w:rsidRDefault="005E007F" w:rsidP="005E007F">
      <w:pPr>
        <w:pStyle w:val="a7"/>
        <w:spacing w:before="0" w:beforeAutospacing="0" w:after="0" w:afterAutospacing="0" w:line="276" w:lineRule="auto"/>
        <w:ind w:firstLine="426"/>
        <w:jc w:val="both"/>
        <w:rPr>
          <w:color w:val="000000"/>
        </w:rPr>
      </w:pPr>
      <w:r w:rsidRPr="00B94770">
        <w:rPr>
          <w:rFonts w:eastAsia="TimesNewRomanPSMT"/>
          <w:lang w:val="en-US"/>
        </w:rPr>
        <w:t>Q</w:t>
      </w:r>
      <w:r w:rsidRPr="00B94770">
        <w:rPr>
          <w:rFonts w:eastAsia="TimesNewRomanPSMT"/>
          <w:vertAlign w:val="subscript"/>
        </w:rPr>
        <w:t>в</w:t>
      </w:r>
      <w:r w:rsidRPr="00B94770">
        <w:rPr>
          <w:color w:val="000000"/>
        </w:rPr>
        <w:t xml:space="preserve"> </w:t>
      </w:r>
      <w:r w:rsidRPr="00B94770">
        <w:rPr>
          <w:iCs/>
          <w:color w:val="000000"/>
        </w:rPr>
        <w:t>–</w:t>
      </w:r>
      <w:r w:rsidRPr="00B94770">
        <w:rPr>
          <w:color w:val="000000"/>
        </w:rPr>
        <w:t xml:space="preserve"> фактический расход воды на хозяйственно-питьевые нужды, м</w:t>
      </w:r>
      <w:r w:rsidRPr="00B94770">
        <w:rPr>
          <w:color w:val="000000"/>
          <w:vertAlign w:val="superscript"/>
        </w:rPr>
        <w:t>3</w:t>
      </w:r>
      <w:r w:rsidRPr="00B94770">
        <w:rPr>
          <w:color w:val="000000"/>
        </w:rPr>
        <w:t>/год.</w:t>
      </w:r>
    </w:p>
    <w:p w:rsidR="005E007F" w:rsidRPr="00B94770" w:rsidRDefault="005E007F" w:rsidP="005E007F">
      <w:pPr>
        <w:ind w:firstLine="426"/>
        <w:jc w:val="both"/>
        <w:rPr>
          <w:rFonts w:eastAsia="TimesNewRomanPSMT"/>
        </w:rPr>
      </w:pPr>
      <w:bookmarkStart w:id="69" w:name="_Toc377112243"/>
      <w:bookmarkStart w:id="70" w:name="_Toc377392201"/>
      <w:bookmarkStart w:id="71" w:name="_Toc391368800"/>
      <w:r w:rsidRPr="00B94770">
        <w:rPr>
          <w:rFonts w:eastAsia="TimesNewRomanPSMT"/>
        </w:rPr>
        <w:t xml:space="preserve">Исходя из общего годового количества реализованной воды населению  в объеме </w:t>
      </w:r>
      <w:smartTag w:uri="urn:schemas-microsoft-com:office:smarttags" w:element="metricconverter">
        <w:smartTagPr>
          <w:attr w:name="ProductID" w:val="42500 м3"/>
        </w:smartTagPr>
        <w:r w:rsidRPr="00B94770">
          <w:rPr>
            <w:rFonts w:eastAsia="TimesNewRomanPSMT"/>
          </w:rPr>
          <w:t>42500 м</w:t>
        </w:r>
        <w:r w:rsidRPr="00B94770">
          <w:rPr>
            <w:rFonts w:eastAsia="TimesNewRomanPSMT"/>
            <w:vertAlign w:val="superscript"/>
          </w:rPr>
          <w:t>3</w:t>
        </w:r>
      </w:smartTag>
      <w:r w:rsidRPr="00B94770">
        <w:rPr>
          <w:rFonts w:eastAsia="TimesNewRomanPSMT"/>
        </w:rPr>
        <w:t>, удельное потребление воды равно 4,5 м</w:t>
      </w:r>
      <w:r w:rsidRPr="00B94770">
        <w:rPr>
          <w:rFonts w:eastAsia="TimesNewRomanPSMT"/>
          <w:vertAlign w:val="superscript"/>
        </w:rPr>
        <w:t>3</w:t>
      </w:r>
      <w:r w:rsidRPr="00B94770">
        <w:rPr>
          <w:rFonts w:eastAsia="TimesNewRomanPSMT"/>
        </w:rPr>
        <w:t xml:space="preserve">/мес. на одного человека, что выше среднего норматива водопотребления жителями в домах с различной степенью благоустройства. </w:t>
      </w:r>
    </w:p>
    <w:p w:rsidR="005E007F" w:rsidRPr="002E08D3" w:rsidRDefault="005E007F" w:rsidP="005E007F">
      <w:pPr>
        <w:pStyle w:val="2"/>
        <w:jc w:val="both"/>
        <w:rPr>
          <w:i/>
          <w:sz w:val="24"/>
        </w:rPr>
      </w:pPr>
      <w:r w:rsidRPr="002E08D3">
        <w:rPr>
          <w:i/>
          <w:sz w:val="24"/>
        </w:rPr>
        <w:lastRenderedPageBreak/>
        <w:t>3.5 Описание существующей системы коммерческого учета горячей, питьевой, технической воды и планов по установке приборов учета</w:t>
      </w:r>
      <w:bookmarkEnd w:id="69"/>
      <w:bookmarkEnd w:id="70"/>
      <w:bookmarkEnd w:id="71"/>
    </w:p>
    <w:p w:rsidR="005E007F" w:rsidRPr="00B94770" w:rsidRDefault="005E007F" w:rsidP="005E007F">
      <w:pPr>
        <w:ind w:firstLine="426"/>
        <w:jc w:val="both"/>
      </w:pPr>
      <w:r w:rsidRPr="00B94770">
        <w:t>Обеспеченность индивидуальными приборами коммерческого учета холодной питьевой воды</w:t>
      </w:r>
      <w:r>
        <w:t xml:space="preserve"> в </w:t>
      </w:r>
      <w:proofErr w:type="spellStart"/>
      <w:r>
        <w:t>Плещеевском</w:t>
      </w:r>
      <w:proofErr w:type="spellEnd"/>
      <w:r>
        <w:t xml:space="preserve"> сельсовете  в 202</w:t>
      </w:r>
      <w:r w:rsidRPr="00B94770">
        <w:t>4 году составляет 42 %. Приоритетными группами потребителей, для которых требуется решение задачи по обеспечению коммерческого учета, являются: бюджетная сфера и жилищный фонд. В настоящее время план по установке приборов учета отсутствует.</w:t>
      </w:r>
    </w:p>
    <w:p w:rsidR="005E007F" w:rsidRPr="002E08D3" w:rsidRDefault="005E007F" w:rsidP="005E007F">
      <w:pPr>
        <w:pStyle w:val="2"/>
        <w:jc w:val="both"/>
        <w:rPr>
          <w:i/>
          <w:sz w:val="24"/>
        </w:rPr>
      </w:pPr>
      <w:bookmarkStart w:id="72" w:name="_Toc377112244"/>
      <w:bookmarkStart w:id="73" w:name="_Toc377392202"/>
      <w:bookmarkStart w:id="74" w:name="_Toc391368801"/>
      <w:r w:rsidRPr="002E08D3">
        <w:rPr>
          <w:i/>
          <w:sz w:val="24"/>
        </w:rPr>
        <w:t>3.6 Анализ резервов и дефицитов производственных мощностей системы водоснабжения поселени</w:t>
      </w:r>
      <w:bookmarkEnd w:id="72"/>
      <w:r w:rsidRPr="002E08D3">
        <w:rPr>
          <w:i/>
          <w:sz w:val="24"/>
        </w:rPr>
        <w:t>я</w:t>
      </w:r>
      <w:bookmarkEnd w:id="73"/>
      <w:bookmarkEnd w:id="74"/>
    </w:p>
    <w:p w:rsidR="005E007F" w:rsidRPr="00B94770" w:rsidRDefault="005E007F" w:rsidP="005E007F">
      <w:pPr>
        <w:ind w:firstLine="426"/>
        <w:jc w:val="both"/>
      </w:pPr>
      <w:r w:rsidRPr="00B94770">
        <w:t xml:space="preserve">Установленная производительность станции </w:t>
      </w:r>
      <w:r w:rsidRPr="00B94770">
        <w:rPr>
          <w:lang w:val="en-US"/>
        </w:rPr>
        <w:t>I</w:t>
      </w:r>
      <w:r w:rsidRPr="00B94770">
        <w:t>-го подъема сельского поселения 396 м</w:t>
      </w:r>
      <w:r w:rsidRPr="00B94770">
        <w:rPr>
          <w:vertAlign w:val="superscript"/>
        </w:rPr>
        <w:t>3</w:t>
      </w:r>
      <w:r w:rsidRPr="00B94770">
        <w:t>/</w:t>
      </w:r>
      <w:proofErr w:type="spellStart"/>
      <w:r w:rsidRPr="00B94770">
        <w:t>сут</w:t>
      </w:r>
      <w:proofErr w:type="spellEnd"/>
      <w:r w:rsidRPr="00B94770">
        <w:t>., при этом среднесуточный среднегодовой объем поднимаемой воды по муниципальному образованию 116,5 м</w:t>
      </w:r>
      <w:r w:rsidRPr="00B94770">
        <w:rPr>
          <w:vertAlign w:val="superscript"/>
        </w:rPr>
        <w:t>3</w:t>
      </w:r>
      <w:r w:rsidRPr="00B94770">
        <w:t>/</w:t>
      </w:r>
      <w:proofErr w:type="spellStart"/>
      <w:r w:rsidRPr="00B94770">
        <w:t>сут</w:t>
      </w:r>
      <w:proofErr w:type="spellEnd"/>
      <w:r w:rsidRPr="00B94770">
        <w:t>. Исходя из вышеизложенного, можно сделать вывод о том, что существующие водозаборные соо</w:t>
      </w:r>
      <w:r>
        <w:t xml:space="preserve">ружения работают примерно на 44 </w:t>
      </w:r>
      <w:r w:rsidRPr="00B94770">
        <w:t xml:space="preserve"> % своей производственной мощности. Поэтому дефицита производственной мощности системы водоснабжения поселения нет. </w:t>
      </w:r>
    </w:p>
    <w:p w:rsidR="005E007F" w:rsidRPr="002E08D3" w:rsidRDefault="005E007F" w:rsidP="005E007F">
      <w:pPr>
        <w:pStyle w:val="2"/>
        <w:jc w:val="both"/>
        <w:rPr>
          <w:i/>
          <w:sz w:val="24"/>
        </w:rPr>
      </w:pPr>
      <w:bookmarkStart w:id="75" w:name="_Toc377112245"/>
      <w:bookmarkStart w:id="76" w:name="_Toc377392203"/>
      <w:bookmarkStart w:id="77" w:name="_Toc391368802"/>
      <w:r w:rsidRPr="002E08D3">
        <w:rPr>
          <w:i/>
          <w:sz w:val="24"/>
        </w:rPr>
        <w:t xml:space="preserve">3.7 Прогнозные балансы потребления горячей, питьевой, технической воды на срок до 2024 года с учетом различных сценариев развития поселения, рассчитанные на основании расхода горячей, питьевой, технической воды в соответствии со </w:t>
      </w:r>
      <w:proofErr w:type="spellStart"/>
      <w:r w:rsidRPr="002E08D3">
        <w:rPr>
          <w:i/>
          <w:sz w:val="24"/>
        </w:rPr>
        <w:t>СНиП</w:t>
      </w:r>
      <w:proofErr w:type="spellEnd"/>
      <w:r w:rsidRPr="002E08D3">
        <w:rPr>
          <w:i/>
          <w:sz w:val="24"/>
        </w:rPr>
        <w:t xml:space="preserve"> 2.04.02-84 и </w:t>
      </w:r>
      <w:proofErr w:type="spellStart"/>
      <w:r w:rsidRPr="002E08D3">
        <w:rPr>
          <w:i/>
          <w:sz w:val="24"/>
        </w:rPr>
        <w:t>СНиП</w:t>
      </w:r>
      <w:proofErr w:type="spellEnd"/>
      <w:r w:rsidRPr="002E08D3">
        <w:rPr>
          <w:i/>
          <w:sz w:val="24"/>
        </w:rPr>
        <w:t xml:space="preserve"> 2.04.01-85, а также исходя из текущего объема потребления воды населением и его динамики с учетом перспективы развития и изменения состава и структуры застройки</w:t>
      </w:r>
      <w:bookmarkEnd w:id="75"/>
      <w:bookmarkEnd w:id="76"/>
      <w:bookmarkEnd w:id="77"/>
      <w:r w:rsidRPr="002E08D3">
        <w:rPr>
          <w:i/>
          <w:sz w:val="24"/>
        </w:rPr>
        <w:t xml:space="preserve"> и исходя из двух сценариев дальнейшего развития муниципального образования</w:t>
      </w:r>
    </w:p>
    <w:p w:rsidR="005E007F" w:rsidRPr="00B94770" w:rsidRDefault="005E007F" w:rsidP="005E007F">
      <w:pPr>
        <w:ind w:firstLine="426"/>
        <w:jc w:val="both"/>
      </w:pPr>
      <w:r w:rsidRPr="00B94770">
        <w:t xml:space="preserve">При прогнозировании расходов воды для различных потребителей расходование воды на хозяйственно-питьевые нужды населения является основной категорией водопотребления в муниципальном образовании. </w:t>
      </w:r>
    </w:p>
    <w:p w:rsidR="005E007F" w:rsidRPr="00B94770" w:rsidRDefault="005E007F" w:rsidP="005E007F">
      <w:pPr>
        <w:ind w:firstLine="425"/>
        <w:jc w:val="both"/>
      </w:pPr>
      <w:r w:rsidRPr="00B94770">
        <w:t xml:space="preserve">Нормы водопотребления приняты в соответствии с СП 30.1333.2010, </w:t>
      </w:r>
      <w:r w:rsidRPr="00B94770">
        <w:rPr>
          <w:rStyle w:val="st1"/>
        </w:rPr>
        <w:t xml:space="preserve">СП 31.13330.2012 (актуализированные версии </w:t>
      </w:r>
      <w:proofErr w:type="spellStart"/>
      <w:r w:rsidRPr="00B94770">
        <w:rPr>
          <w:rStyle w:val="st1"/>
        </w:rPr>
        <w:t>СНиП</w:t>
      </w:r>
      <w:proofErr w:type="spellEnd"/>
      <w:r w:rsidRPr="00B94770">
        <w:rPr>
          <w:rStyle w:val="st1"/>
        </w:rPr>
        <w:t xml:space="preserve"> </w:t>
      </w:r>
      <w:r w:rsidRPr="00B94770">
        <w:t xml:space="preserve">2.04.02-84 и </w:t>
      </w:r>
      <w:proofErr w:type="spellStart"/>
      <w:r w:rsidRPr="00B94770">
        <w:t>СНиП</w:t>
      </w:r>
      <w:proofErr w:type="spellEnd"/>
      <w:r w:rsidRPr="00B94770">
        <w:t xml:space="preserve"> 2.04.01-85</w:t>
      </w:r>
      <w:r w:rsidRPr="00B94770">
        <w:rPr>
          <w:rStyle w:val="st1"/>
        </w:rPr>
        <w:t>)</w:t>
      </w:r>
      <w:r w:rsidRPr="00B94770">
        <w:t>.</w:t>
      </w:r>
    </w:p>
    <w:p w:rsidR="005E007F" w:rsidRPr="00B94770" w:rsidRDefault="005E007F" w:rsidP="005E007F">
      <w:pPr>
        <w:ind w:firstLine="426"/>
        <w:jc w:val="both"/>
      </w:pPr>
      <w:r w:rsidRPr="00B94770">
        <w:t>На основании данных документов, а также общей сложившейся тенденции снижения потребления воды абонентами можно спрогнозировать уровень перспективного потребления воды сроком до 2026 года.</w:t>
      </w:r>
    </w:p>
    <w:p w:rsidR="005E007F" w:rsidRPr="00B94770" w:rsidRDefault="005E007F" w:rsidP="005E007F">
      <w:pPr>
        <w:ind w:firstLine="426"/>
        <w:jc w:val="both"/>
        <w:rPr>
          <w:highlight w:val="red"/>
        </w:rPr>
      </w:pPr>
      <w:r w:rsidRPr="00B94770">
        <w:t xml:space="preserve">Расчет численности населения </w:t>
      </w:r>
      <w:proofErr w:type="spellStart"/>
      <w:r w:rsidRPr="00B94770">
        <w:t>Плещеевского</w:t>
      </w:r>
      <w:proofErr w:type="spellEnd"/>
      <w:r w:rsidRPr="00B94770">
        <w:t xml:space="preserve"> сельсовета  произведен </w:t>
      </w:r>
      <w:proofErr w:type="spellStart"/>
      <w:r w:rsidRPr="00B94770">
        <w:t>экстраполяционным</w:t>
      </w:r>
      <w:proofErr w:type="spellEnd"/>
      <w:r w:rsidRPr="00B94770">
        <w:t xml:space="preserve"> методом по среднегодовому показателю убыли населения за период 2011 – 2014 год, составляющему 0,5%.</w:t>
      </w:r>
    </w:p>
    <w:p w:rsidR="005E007F" w:rsidRPr="00B94770" w:rsidRDefault="005E007F" w:rsidP="005E007F">
      <w:pPr>
        <w:ind w:firstLine="426"/>
        <w:jc w:val="both"/>
      </w:pPr>
      <w:r w:rsidRPr="00B94770">
        <w:rPr>
          <w:lang w:val="en-US"/>
        </w:rPr>
        <w:t>C</w:t>
      </w:r>
      <w:proofErr w:type="spellStart"/>
      <w:r w:rsidRPr="00B94770">
        <w:t>реднесуточный</w:t>
      </w:r>
      <w:proofErr w:type="spellEnd"/>
      <w:r w:rsidRPr="00B94770">
        <w:t xml:space="preserve"> расход воды на хозяйственно-питьевые нужды определяется по формуле:</w:t>
      </w:r>
    </w:p>
    <w:p w:rsidR="005E007F" w:rsidRPr="00B94770" w:rsidRDefault="005E007F" w:rsidP="005E007F">
      <w:pPr>
        <w:spacing w:line="324" w:lineRule="auto"/>
        <w:jc w:val="center"/>
        <w:outlineLvl w:val="0"/>
      </w:pPr>
      <w:r w:rsidRPr="00B94770">
        <w:rPr>
          <w:lang w:val="en-US"/>
        </w:rPr>
        <w:t>Q</w:t>
      </w:r>
      <w:proofErr w:type="spellStart"/>
      <w:r w:rsidRPr="00B94770">
        <w:rPr>
          <w:vertAlign w:val="subscript"/>
        </w:rPr>
        <w:t>ср.сут.</w:t>
      </w:r>
      <w:r w:rsidRPr="00B94770">
        <w:t>=</w:t>
      </w:r>
      <w:proofErr w:type="spellEnd"/>
      <w:r w:rsidRPr="00B94770">
        <w:rPr>
          <w:lang w:val="en-US"/>
        </w:rPr>
        <w:t>q</w:t>
      </w:r>
      <w:r w:rsidRPr="00B94770">
        <w:sym w:font="Symbol" w:char="F0D7"/>
      </w:r>
      <w:r w:rsidRPr="00B94770">
        <w:rPr>
          <w:lang w:val="en-US"/>
        </w:rPr>
        <w:t>N</w:t>
      </w:r>
      <w:r w:rsidRPr="00B94770">
        <w:t>/</w:t>
      </w:r>
      <w:r w:rsidRPr="00B94770">
        <w:rPr>
          <w:lang w:val="en-US"/>
        </w:rPr>
        <w:t>l</w:t>
      </w:r>
      <w:r w:rsidRPr="00B94770">
        <w:t>000(м</w:t>
      </w:r>
      <w:r w:rsidRPr="00B94770">
        <w:rPr>
          <w:vertAlign w:val="superscript"/>
        </w:rPr>
        <w:t>3</w:t>
      </w:r>
      <w:r w:rsidRPr="00B94770">
        <w:t>/</w:t>
      </w:r>
      <w:r w:rsidRPr="00B94770">
        <w:rPr>
          <w:lang w:val="en-US"/>
        </w:rPr>
        <w:t>cy</w:t>
      </w:r>
      <w:r w:rsidRPr="00B94770">
        <w:t>т);</w:t>
      </w:r>
    </w:p>
    <w:p w:rsidR="005E007F" w:rsidRPr="00B94770" w:rsidRDefault="005E007F" w:rsidP="005E007F">
      <w:pPr>
        <w:jc w:val="both"/>
      </w:pPr>
      <w:r w:rsidRPr="00B94770">
        <w:t xml:space="preserve">где </w:t>
      </w:r>
      <w:r w:rsidRPr="00B94770">
        <w:rPr>
          <w:lang w:val="en-US"/>
        </w:rPr>
        <w:t>q</w:t>
      </w:r>
      <w:r w:rsidRPr="00B94770">
        <w:t xml:space="preserve"> – удельное водопотребление, л/</w:t>
      </w:r>
      <w:proofErr w:type="spellStart"/>
      <w:r w:rsidRPr="00B94770">
        <w:t>сут</w:t>
      </w:r>
      <w:proofErr w:type="spellEnd"/>
      <w:r w:rsidRPr="00B94770">
        <w:t xml:space="preserve">. на 1 чел. (принимаем – 160). Следует учитывать, что для жилой застройки с водозаборными колонками –50л/чел. в сутки; </w:t>
      </w:r>
    </w:p>
    <w:p w:rsidR="005E007F" w:rsidRPr="00B94770" w:rsidRDefault="005E007F" w:rsidP="005E007F">
      <w:pPr>
        <w:ind w:firstLine="426"/>
        <w:jc w:val="both"/>
      </w:pPr>
      <w:r w:rsidRPr="00B94770">
        <w:t>N – численность населения с централизованным водоснабжением, чел.</w:t>
      </w:r>
    </w:p>
    <w:p w:rsidR="005E007F" w:rsidRPr="00B94770" w:rsidRDefault="005E007F" w:rsidP="005E007F">
      <w:pPr>
        <w:ind w:firstLine="426"/>
        <w:jc w:val="both"/>
      </w:pPr>
      <w:r w:rsidRPr="00B94770">
        <w:t>Максимальный суточный расход воды определяется по формуле:</w:t>
      </w:r>
    </w:p>
    <w:p w:rsidR="005E007F" w:rsidRPr="00B94770" w:rsidRDefault="005E007F" w:rsidP="005E007F">
      <w:pPr>
        <w:spacing w:line="372" w:lineRule="auto"/>
        <w:jc w:val="center"/>
        <w:outlineLvl w:val="0"/>
      </w:pPr>
      <w:proofErr w:type="spellStart"/>
      <w:r w:rsidRPr="00B94770">
        <w:rPr>
          <w:lang w:val="en-US"/>
        </w:rPr>
        <w:t>Q</w:t>
      </w:r>
      <w:r w:rsidRPr="00B94770">
        <w:rPr>
          <w:vertAlign w:val="subscript"/>
          <w:lang w:val="en-US"/>
        </w:rPr>
        <w:t>cy</w:t>
      </w:r>
      <w:proofErr w:type="spellEnd"/>
      <w:r w:rsidRPr="00B94770">
        <w:rPr>
          <w:vertAlign w:val="subscript"/>
        </w:rPr>
        <w:t xml:space="preserve">т. </w:t>
      </w:r>
      <w:proofErr w:type="spellStart"/>
      <w:r w:rsidRPr="00B94770">
        <w:rPr>
          <w:vertAlign w:val="subscript"/>
        </w:rPr>
        <w:t>мак.</w:t>
      </w:r>
      <w:r w:rsidRPr="00B94770">
        <w:t>=</w:t>
      </w:r>
      <w:r w:rsidRPr="00B94770">
        <w:rPr>
          <w:lang w:val="en-US"/>
        </w:rPr>
        <w:t>K</w:t>
      </w:r>
      <w:r w:rsidRPr="00B94770">
        <w:rPr>
          <w:vertAlign w:val="subscript"/>
          <w:lang w:val="en-US"/>
        </w:rPr>
        <w:t>cy</w:t>
      </w:r>
      <w:proofErr w:type="spellEnd"/>
      <w:r w:rsidRPr="00B94770">
        <w:rPr>
          <w:vertAlign w:val="subscript"/>
        </w:rPr>
        <w:t>т. мак.</w:t>
      </w:r>
      <w:r w:rsidRPr="00B94770">
        <w:sym w:font="Symbol" w:char="F0D7"/>
      </w:r>
      <w:proofErr w:type="spellStart"/>
      <w:r w:rsidRPr="00B94770">
        <w:rPr>
          <w:lang w:val="en-US"/>
        </w:rPr>
        <w:t>Q</w:t>
      </w:r>
      <w:r w:rsidRPr="00B94770">
        <w:rPr>
          <w:vertAlign w:val="subscript"/>
          <w:lang w:val="en-US"/>
        </w:rPr>
        <w:t>cp</w:t>
      </w:r>
      <w:proofErr w:type="spellEnd"/>
      <w:r w:rsidRPr="00B94770">
        <w:rPr>
          <w:vertAlign w:val="subscript"/>
        </w:rPr>
        <w:t>.</w:t>
      </w:r>
      <w:r w:rsidRPr="00B94770">
        <w:rPr>
          <w:vertAlign w:val="subscript"/>
          <w:lang w:val="en-US"/>
        </w:rPr>
        <w:t>cy</w:t>
      </w:r>
      <w:r w:rsidRPr="00B94770">
        <w:rPr>
          <w:vertAlign w:val="subscript"/>
        </w:rPr>
        <w:t>т.</w:t>
      </w:r>
      <w:r w:rsidRPr="00B94770">
        <w:t xml:space="preserve"> (м</w:t>
      </w:r>
      <w:r w:rsidRPr="00B94770">
        <w:rPr>
          <w:vertAlign w:val="superscript"/>
        </w:rPr>
        <w:t>3</w:t>
      </w:r>
      <w:r w:rsidRPr="00B94770">
        <w:t>/</w:t>
      </w:r>
      <w:proofErr w:type="spellStart"/>
      <w:r w:rsidRPr="00B94770">
        <w:t>сут</w:t>
      </w:r>
      <w:proofErr w:type="spellEnd"/>
      <w:r w:rsidRPr="00B94770">
        <w:t>);</w:t>
      </w:r>
    </w:p>
    <w:p w:rsidR="005E007F" w:rsidRPr="00B94770" w:rsidRDefault="005E007F" w:rsidP="005E007F">
      <w:pPr>
        <w:jc w:val="both"/>
      </w:pPr>
      <w:r w:rsidRPr="00B94770">
        <w:t xml:space="preserve">где </w:t>
      </w:r>
      <w:proofErr w:type="spellStart"/>
      <w:r w:rsidRPr="00B94770">
        <w:t>К</w:t>
      </w:r>
      <w:r w:rsidRPr="00B94770">
        <w:rPr>
          <w:vertAlign w:val="subscript"/>
        </w:rPr>
        <w:t>сут.мак</w:t>
      </w:r>
      <w:proofErr w:type="spellEnd"/>
      <w:r w:rsidRPr="00B94770">
        <w:rPr>
          <w:vertAlign w:val="subscript"/>
        </w:rPr>
        <w:t>.</w:t>
      </w:r>
      <w:r w:rsidRPr="00B94770">
        <w:t xml:space="preserve"> – коэффициент суточной неравномерности учитывающий уклад жизни населе</w:t>
      </w:r>
      <w:r w:rsidRPr="00B94770">
        <w:softHyphen/>
        <w:t>ния, степень благоустройства зданий (принимаем – 1,3).</w:t>
      </w:r>
    </w:p>
    <w:p w:rsidR="005E007F" w:rsidRPr="00B94770" w:rsidRDefault="005E007F" w:rsidP="005E007F">
      <w:pPr>
        <w:ind w:firstLine="426"/>
        <w:jc w:val="both"/>
      </w:pPr>
      <w:r w:rsidRPr="00B94770">
        <w:t>Удельное среднесуточное потребление на поливку за поливочный сезон в расчете на одного жителя согласно СП 31.13330.2012 следует принимать 50 л/</w:t>
      </w:r>
      <w:proofErr w:type="spellStart"/>
      <w:r w:rsidRPr="00B94770">
        <w:t>сут</w:t>
      </w:r>
      <w:proofErr w:type="spellEnd"/>
      <w:r w:rsidRPr="00B94770">
        <w:t>.</w:t>
      </w:r>
    </w:p>
    <w:p w:rsidR="005E007F" w:rsidRPr="00B94770" w:rsidRDefault="005E007F" w:rsidP="005E007F">
      <w:pPr>
        <w:jc w:val="both"/>
      </w:pPr>
      <w:r w:rsidRPr="00B94770">
        <w:t xml:space="preserve">Количество расчётных дней в году – 120 (частота полива 1 раз в 2дня). </w:t>
      </w:r>
    </w:p>
    <w:p w:rsidR="005E007F" w:rsidRPr="00B94770" w:rsidRDefault="005E007F" w:rsidP="005E007F">
      <w:pPr>
        <w:ind w:firstLine="426"/>
        <w:jc w:val="both"/>
      </w:pPr>
      <w:r w:rsidRPr="00B94770">
        <w:t>Расход воды на сельскохозяйственных животных представлен в таблице 3.5.</w:t>
      </w:r>
    </w:p>
    <w:p w:rsidR="005E007F" w:rsidRDefault="005E007F" w:rsidP="005E007F">
      <w:pPr>
        <w:ind w:firstLine="426"/>
        <w:jc w:val="right"/>
      </w:pPr>
    </w:p>
    <w:p w:rsidR="005E007F" w:rsidRPr="00B94770" w:rsidRDefault="005E007F" w:rsidP="005E007F">
      <w:pPr>
        <w:ind w:firstLine="426"/>
        <w:jc w:val="right"/>
      </w:pPr>
      <w:r w:rsidRPr="00B94770">
        <w:t>Таблица 3.5</w:t>
      </w:r>
    </w:p>
    <w:p w:rsidR="005E007F" w:rsidRDefault="005E007F" w:rsidP="005E007F">
      <w:pPr>
        <w:ind w:firstLine="426"/>
        <w:jc w:val="center"/>
        <w:rPr>
          <w:i/>
        </w:rPr>
      </w:pPr>
      <w:r w:rsidRPr="00B94770">
        <w:rPr>
          <w:i/>
        </w:rPr>
        <w:t>Водопотребление сельскохозяйственными животными</w:t>
      </w:r>
    </w:p>
    <w:p w:rsidR="005E007F" w:rsidRPr="00B94770" w:rsidRDefault="005E007F" w:rsidP="005E007F">
      <w:pPr>
        <w:ind w:firstLine="426"/>
        <w:jc w:val="center"/>
        <w:rPr>
          <w: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
        <w:gridCol w:w="2367"/>
        <w:gridCol w:w="3593"/>
      </w:tblGrid>
      <w:tr w:rsidR="005E007F" w:rsidRPr="00B94770" w:rsidTr="005E007F">
        <w:trPr>
          <w:tblHeader/>
          <w:jc w:val="center"/>
        </w:trPr>
        <w:tc>
          <w:tcPr>
            <w:tcW w:w="861" w:type="dxa"/>
            <w:vAlign w:val="center"/>
          </w:tcPr>
          <w:p w:rsidR="005E007F" w:rsidRPr="00B94770" w:rsidRDefault="005E007F" w:rsidP="005E007F">
            <w:pPr>
              <w:jc w:val="center"/>
            </w:pPr>
            <w:r w:rsidRPr="00B94770">
              <w:t>№</w:t>
            </w:r>
          </w:p>
          <w:p w:rsidR="005E007F" w:rsidRPr="00B94770" w:rsidRDefault="005E007F" w:rsidP="005E007F">
            <w:pPr>
              <w:jc w:val="center"/>
            </w:pPr>
            <w:proofErr w:type="spellStart"/>
            <w:r w:rsidRPr="00B94770">
              <w:t>п</w:t>
            </w:r>
            <w:proofErr w:type="spellEnd"/>
            <w:r w:rsidRPr="00B94770">
              <w:t>/</w:t>
            </w:r>
            <w:proofErr w:type="spellStart"/>
            <w:r w:rsidRPr="00B94770">
              <w:t>п</w:t>
            </w:r>
            <w:proofErr w:type="spellEnd"/>
          </w:p>
        </w:tc>
        <w:tc>
          <w:tcPr>
            <w:tcW w:w="2367" w:type="dxa"/>
            <w:vAlign w:val="center"/>
          </w:tcPr>
          <w:p w:rsidR="005E007F" w:rsidRPr="00B94770" w:rsidRDefault="005E007F" w:rsidP="005E007F">
            <w:pPr>
              <w:jc w:val="center"/>
            </w:pPr>
            <w:r w:rsidRPr="00B94770">
              <w:t>Вид животного</w:t>
            </w:r>
          </w:p>
        </w:tc>
        <w:tc>
          <w:tcPr>
            <w:tcW w:w="3593" w:type="dxa"/>
            <w:vAlign w:val="center"/>
          </w:tcPr>
          <w:p w:rsidR="005E007F" w:rsidRPr="00B94770" w:rsidRDefault="005E007F" w:rsidP="005E007F">
            <w:pPr>
              <w:jc w:val="center"/>
            </w:pPr>
            <w:r w:rsidRPr="00B94770">
              <w:t>Норма на 1 животное, м3/</w:t>
            </w:r>
            <w:proofErr w:type="spellStart"/>
            <w:r w:rsidRPr="00B94770">
              <w:t>мес</w:t>
            </w:r>
            <w:proofErr w:type="spellEnd"/>
          </w:p>
        </w:tc>
      </w:tr>
      <w:tr w:rsidR="005E007F" w:rsidRPr="00B94770" w:rsidTr="005E007F">
        <w:trPr>
          <w:jc w:val="center"/>
        </w:trPr>
        <w:tc>
          <w:tcPr>
            <w:tcW w:w="861" w:type="dxa"/>
            <w:vAlign w:val="center"/>
          </w:tcPr>
          <w:p w:rsidR="005E007F" w:rsidRPr="00B94770" w:rsidRDefault="005E007F" w:rsidP="005E007F">
            <w:pPr>
              <w:jc w:val="center"/>
            </w:pPr>
            <w:r w:rsidRPr="00B94770">
              <w:t>1</w:t>
            </w:r>
          </w:p>
        </w:tc>
        <w:tc>
          <w:tcPr>
            <w:tcW w:w="2367" w:type="dxa"/>
            <w:vAlign w:val="center"/>
          </w:tcPr>
          <w:p w:rsidR="005E007F" w:rsidRPr="00B94770" w:rsidRDefault="005E007F" w:rsidP="005E007F">
            <w:r w:rsidRPr="00B94770">
              <w:t>КРС</w:t>
            </w:r>
          </w:p>
        </w:tc>
        <w:tc>
          <w:tcPr>
            <w:tcW w:w="3593" w:type="dxa"/>
            <w:vAlign w:val="center"/>
          </w:tcPr>
          <w:p w:rsidR="005E007F" w:rsidRPr="00B94770" w:rsidRDefault="005E007F" w:rsidP="005E007F">
            <w:pPr>
              <w:jc w:val="center"/>
            </w:pPr>
            <w:r w:rsidRPr="00B94770">
              <w:t>3</w:t>
            </w:r>
          </w:p>
        </w:tc>
      </w:tr>
      <w:tr w:rsidR="005E007F" w:rsidRPr="00B94770" w:rsidTr="005E007F">
        <w:trPr>
          <w:jc w:val="center"/>
        </w:trPr>
        <w:tc>
          <w:tcPr>
            <w:tcW w:w="861" w:type="dxa"/>
            <w:vAlign w:val="center"/>
          </w:tcPr>
          <w:p w:rsidR="005E007F" w:rsidRPr="00B94770" w:rsidRDefault="005E007F" w:rsidP="005E007F">
            <w:pPr>
              <w:jc w:val="center"/>
            </w:pPr>
            <w:r w:rsidRPr="00B94770">
              <w:t>2</w:t>
            </w:r>
          </w:p>
        </w:tc>
        <w:tc>
          <w:tcPr>
            <w:tcW w:w="2367" w:type="dxa"/>
            <w:vAlign w:val="center"/>
          </w:tcPr>
          <w:p w:rsidR="005E007F" w:rsidRPr="00B94770" w:rsidRDefault="005E007F" w:rsidP="005E007F">
            <w:r w:rsidRPr="00B94770">
              <w:t>Лошади</w:t>
            </w:r>
          </w:p>
        </w:tc>
        <w:tc>
          <w:tcPr>
            <w:tcW w:w="3593" w:type="dxa"/>
            <w:vAlign w:val="center"/>
          </w:tcPr>
          <w:p w:rsidR="005E007F" w:rsidRPr="00B94770" w:rsidRDefault="005E007F" w:rsidP="005E007F">
            <w:pPr>
              <w:jc w:val="center"/>
            </w:pPr>
            <w:r w:rsidRPr="00B94770">
              <w:t>2,5</w:t>
            </w:r>
          </w:p>
        </w:tc>
      </w:tr>
      <w:tr w:rsidR="005E007F" w:rsidRPr="00B94770" w:rsidTr="005E007F">
        <w:trPr>
          <w:jc w:val="center"/>
        </w:trPr>
        <w:tc>
          <w:tcPr>
            <w:tcW w:w="861" w:type="dxa"/>
            <w:vAlign w:val="center"/>
          </w:tcPr>
          <w:p w:rsidR="005E007F" w:rsidRPr="00B94770" w:rsidRDefault="005E007F" w:rsidP="005E007F">
            <w:pPr>
              <w:jc w:val="center"/>
            </w:pPr>
            <w:r w:rsidRPr="00B94770">
              <w:t>3</w:t>
            </w:r>
          </w:p>
        </w:tc>
        <w:tc>
          <w:tcPr>
            <w:tcW w:w="2367" w:type="dxa"/>
            <w:vAlign w:val="center"/>
          </w:tcPr>
          <w:p w:rsidR="005E007F" w:rsidRPr="00B94770" w:rsidRDefault="005E007F" w:rsidP="005E007F">
            <w:r w:rsidRPr="00B94770">
              <w:t>Свиньи</w:t>
            </w:r>
          </w:p>
        </w:tc>
        <w:tc>
          <w:tcPr>
            <w:tcW w:w="3593" w:type="dxa"/>
            <w:vAlign w:val="center"/>
          </w:tcPr>
          <w:p w:rsidR="005E007F" w:rsidRPr="00B94770" w:rsidRDefault="005E007F" w:rsidP="005E007F">
            <w:pPr>
              <w:jc w:val="center"/>
            </w:pPr>
            <w:r w:rsidRPr="00B94770">
              <w:t>0,45</w:t>
            </w:r>
          </w:p>
        </w:tc>
      </w:tr>
      <w:tr w:rsidR="005E007F" w:rsidRPr="00B94770" w:rsidTr="005E007F">
        <w:trPr>
          <w:jc w:val="center"/>
        </w:trPr>
        <w:tc>
          <w:tcPr>
            <w:tcW w:w="861" w:type="dxa"/>
            <w:vAlign w:val="center"/>
          </w:tcPr>
          <w:p w:rsidR="005E007F" w:rsidRPr="00B94770" w:rsidRDefault="005E007F" w:rsidP="005E007F">
            <w:pPr>
              <w:jc w:val="center"/>
            </w:pPr>
            <w:r w:rsidRPr="00B94770">
              <w:lastRenderedPageBreak/>
              <w:t>4</w:t>
            </w:r>
          </w:p>
        </w:tc>
        <w:tc>
          <w:tcPr>
            <w:tcW w:w="2367" w:type="dxa"/>
            <w:vAlign w:val="center"/>
          </w:tcPr>
          <w:p w:rsidR="005E007F" w:rsidRPr="00B94770" w:rsidRDefault="005E007F" w:rsidP="005E007F">
            <w:r w:rsidRPr="00B94770">
              <w:t>Птица</w:t>
            </w:r>
          </w:p>
        </w:tc>
        <w:tc>
          <w:tcPr>
            <w:tcW w:w="3593" w:type="dxa"/>
            <w:vAlign w:val="center"/>
          </w:tcPr>
          <w:p w:rsidR="005E007F" w:rsidRPr="00B94770" w:rsidRDefault="005E007F" w:rsidP="005E007F">
            <w:pPr>
              <w:jc w:val="center"/>
            </w:pPr>
            <w:r w:rsidRPr="00B94770">
              <w:t>0,04</w:t>
            </w:r>
          </w:p>
        </w:tc>
      </w:tr>
      <w:tr w:rsidR="005E007F" w:rsidRPr="00B94770" w:rsidTr="005E007F">
        <w:trPr>
          <w:jc w:val="center"/>
        </w:trPr>
        <w:tc>
          <w:tcPr>
            <w:tcW w:w="861" w:type="dxa"/>
            <w:vAlign w:val="center"/>
          </w:tcPr>
          <w:p w:rsidR="005E007F" w:rsidRPr="00B94770" w:rsidRDefault="005E007F" w:rsidP="005E007F">
            <w:pPr>
              <w:jc w:val="center"/>
            </w:pPr>
            <w:r w:rsidRPr="00B94770">
              <w:t>5</w:t>
            </w:r>
          </w:p>
        </w:tc>
        <w:tc>
          <w:tcPr>
            <w:tcW w:w="2367" w:type="dxa"/>
            <w:vAlign w:val="center"/>
          </w:tcPr>
          <w:p w:rsidR="005E007F" w:rsidRPr="00B94770" w:rsidRDefault="005E007F" w:rsidP="005E007F">
            <w:r w:rsidRPr="00B94770">
              <w:t>Овцы</w:t>
            </w:r>
          </w:p>
        </w:tc>
        <w:tc>
          <w:tcPr>
            <w:tcW w:w="3593" w:type="dxa"/>
            <w:vAlign w:val="center"/>
          </w:tcPr>
          <w:p w:rsidR="005E007F" w:rsidRPr="00B94770" w:rsidRDefault="005E007F" w:rsidP="005E007F">
            <w:pPr>
              <w:jc w:val="center"/>
            </w:pPr>
            <w:r w:rsidRPr="00B94770">
              <w:t>0,3</w:t>
            </w:r>
          </w:p>
        </w:tc>
      </w:tr>
      <w:tr w:rsidR="005E007F" w:rsidRPr="00B94770" w:rsidTr="005E007F">
        <w:trPr>
          <w:jc w:val="center"/>
        </w:trPr>
        <w:tc>
          <w:tcPr>
            <w:tcW w:w="861" w:type="dxa"/>
            <w:vAlign w:val="center"/>
          </w:tcPr>
          <w:p w:rsidR="005E007F" w:rsidRPr="00B94770" w:rsidRDefault="005E007F" w:rsidP="005E007F">
            <w:pPr>
              <w:jc w:val="center"/>
            </w:pPr>
            <w:r w:rsidRPr="00B94770">
              <w:t>6</w:t>
            </w:r>
          </w:p>
        </w:tc>
        <w:tc>
          <w:tcPr>
            <w:tcW w:w="2367" w:type="dxa"/>
            <w:vAlign w:val="center"/>
          </w:tcPr>
          <w:p w:rsidR="005E007F" w:rsidRPr="00B94770" w:rsidRDefault="005E007F" w:rsidP="005E007F">
            <w:r w:rsidRPr="00B94770">
              <w:t>Козы</w:t>
            </w:r>
          </w:p>
        </w:tc>
        <w:tc>
          <w:tcPr>
            <w:tcW w:w="3593" w:type="dxa"/>
            <w:vAlign w:val="center"/>
          </w:tcPr>
          <w:p w:rsidR="005E007F" w:rsidRPr="00B94770" w:rsidRDefault="005E007F" w:rsidP="005E007F">
            <w:pPr>
              <w:jc w:val="center"/>
            </w:pPr>
            <w:r w:rsidRPr="00B94770">
              <w:t>0,3</w:t>
            </w:r>
          </w:p>
        </w:tc>
      </w:tr>
    </w:tbl>
    <w:p w:rsidR="005E007F" w:rsidRPr="00B94770" w:rsidRDefault="005E007F" w:rsidP="005E007F">
      <w:pPr>
        <w:ind w:firstLine="425"/>
        <w:jc w:val="both"/>
      </w:pPr>
    </w:p>
    <w:p w:rsidR="005E007F" w:rsidRPr="00B94770" w:rsidRDefault="005E007F" w:rsidP="005E007F">
      <w:pPr>
        <w:ind w:firstLine="425"/>
        <w:jc w:val="both"/>
      </w:pPr>
      <w:r w:rsidRPr="00B94770">
        <w:t xml:space="preserve">В таблице 3.6 приведены прогнозируемые объемы воды, планируемые к потреблению по годам рассчитанные в соответствии с СП 30.1333.2010 и </w:t>
      </w:r>
      <w:r w:rsidRPr="00B94770">
        <w:rPr>
          <w:rStyle w:val="st1"/>
        </w:rPr>
        <w:t>СП 31.13330.2012</w:t>
      </w:r>
      <w:r w:rsidRPr="00B94770">
        <w:t>, а также исходя из текущего объема потребления воды населением и его динамики с учетом перспективы развития.</w:t>
      </w:r>
    </w:p>
    <w:p w:rsidR="005E007F" w:rsidRPr="00B94770" w:rsidRDefault="005E007F" w:rsidP="005E007F">
      <w:pPr>
        <w:ind w:firstLine="425"/>
        <w:jc w:val="both"/>
      </w:pPr>
      <w:r w:rsidRPr="00B94770">
        <w:t xml:space="preserve">Данные прогноза потребности водоснабжения рассматриваются исходя из двух сценариев дальнейшего развития муниципального образования : 1 -  позитивного   и  2 – негативного. </w:t>
      </w:r>
    </w:p>
    <w:p w:rsidR="005E007F" w:rsidRDefault="005E007F" w:rsidP="005E007F">
      <w:pPr>
        <w:jc w:val="right"/>
      </w:pPr>
    </w:p>
    <w:p w:rsidR="005E007F" w:rsidRDefault="005E007F" w:rsidP="005E007F">
      <w:pPr>
        <w:jc w:val="right"/>
      </w:pPr>
      <w:r w:rsidRPr="00B94770">
        <w:t>Таблица 3.6</w:t>
      </w:r>
    </w:p>
    <w:p w:rsidR="005E007F" w:rsidRPr="00B94770" w:rsidRDefault="005E007F" w:rsidP="005E007F">
      <w:pPr>
        <w:jc w:val="right"/>
      </w:pPr>
    </w:p>
    <w:p w:rsidR="005E007F" w:rsidRDefault="005E007F" w:rsidP="005E007F">
      <w:pPr>
        <w:jc w:val="center"/>
      </w:pPr>
      <w:r w:rsidRPr="00B94770">
        <w:t xml:space="preserve">Перспективное потребление воды 1 вариант </w:t>
      </w:r>
    </w:p>
    <w:p w:rsidR="005E007F" w:rsidRPr="00B94770" w:rsidRDefault="005E007F" w:rsidP="005E007F">
      <w:pPr>
        <w:jc w:val="center"/>
      </w:pPr>
    </w:p>
    <w:tbl>
      <w:tblPr>
        <w:tblW w:w="10246" w:type="dxa"/>
        <w:jc w:val="center"/>
        <w:tblLayout w:type="fixed"/>
        <w:tblLook w:val="04A0"/>
      </w:tblPr>
      <w:tblGrid>
        <w:gridCol w:w="3498"/>
        <w:gridCol w:w="964"/>
        <w:gridCol w:w="964"/>
        <w:gridCol w:w="4820"/>
      </w:tblGrid>
      <w:tr w:rsidR="005E007F" w:rsidRPr="00B94770" w:rsidTr="005E007F">
        <w:trPr>
          <w:trHeight w:val="179"/>
          <w:tblHeader/>
          <w:jc w:val="center"/>
        </w:trPr>
        <w:tc>
          <w:tcPr>
            <w:tcW w:w="3498" w:type="dxa"/>
            <w:vMerge w:val="restart"/>
            <w:tcBorders>
              <w:top w:val="single" w:sz="4" w:space="0" w:color="auto"/>
              <w:left w:val="single" w:sz="4" w:space="0" w:color="auto"/>
              <w:right w:val="single" w:sz="4" w:space="0" w:color="auto"/>
            </w:tcBorders>
            <w:vAlign w:val="center"/>
          </w:tcPr>
          <w:p w:rsidR="005E007F" w:rsidRPr="00B94770" w:rsidRDefault="005E007F" w:rsidP="005E007F">
            <w:pPr>
              <w:jc w:val="center"/>
            </w:pPr>
            <w:r w:rsidRPr="00B94770">
              <w:t>Показатель</w:t>
            </w:r>
          </w:p>
        </w:tc>
        <w:tc>
          <w:tcPr>
            <w:tcW w:w="67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Период (год)</w:t>
            </w:r>
          </w:p>
        </w:tc>
      </w:tr>
      <w:tr w:rsidR="005E007F" w:rsidRPr="00B94770" w:rsidTr="005E007F">
        <w:trPr>
          <w:gridAfter w:val="1"/>
          <w:wAfter w:w="4820" w:type="dxa"/>
          <w:trHeight w:val="179"/>
          <w:tblHeader/>
          <w:jc w:val="center"/>
        </w:trPr>
        <w:tc>
          <w:tcPr>
            <w:tcW w:w="3498" w:type="dxa"/>
            <w:vMerge/>
            <w:tcBorders>
              <w:left w:val="single" w:sz="4" w:space="0" w:color="auto"/>
              <w:bottom w:val="single" w:sz="4" w:space="0" w:color="auto"/>
              <w:right w:val="single" w:sz="4" w:space="0" w:color="auto"/>
            </w:tcBorders>
            <w:vAlign w:val="center"/>
          </w:tcPr>
          <w:p w:rsidR="005E007F" w:rsidRPr="00B94770" w:rsidRDefault="005E007F" w:rsidP="005E007F">
            <w:pPr>
              <w:jc w:val="center"/>
            </w:pP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5</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6</w:t>
            </w: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right"/>
              <w:rPr>
                <w:b/>
              </w:rPr>
            </w:pPr>
            <w:proofErr w:type="spellStart"/>
            <w:r w:rsidRPr="00B94770">
              <w:rPr>
                <w:b/>
              </w:rPr>
              <w:t>д</w:t>
            </w:r>
            <w:proofErr w:type="spellEnd"/>
            <w:r w:rsidRPr="00B94770">
              <w:rPr>
                <w:b/>
              </w:rPr>
              <w:t xml:space="preserve"> </w:t>
            </w:r>
            <w:proofErr w:type="spellStart"/>
            <w:r w:rsidRPr="00B94770">
              <w:rPr>
                <w:b/>
              </w:rPr>
              <w:t>Плещеевка</w:t>
            </w:r>
            <w:proofErr w:type="spellEnd"/>
            <w:r w:rsidRPr="00B94770">
              <w:rPr>
                <w:b/>
              </w:rPr>
              <w:t xml:space="preserve"> </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roofErr w:type="spellStart"/>
            <w:r w:rsidRPr="00B94770">
              <w:t>Водопотребление,тыс</w:t>
            </w:r>
            <w:proofErr w:type="spellEnd"/>
            <w:r w:rsidRPr="00B94770">
              <w:t>. м</w:t>
            </w:r>
            <w:r w:rsidRPr="00B94770">
              <w:rPr>
                <w:vertAlign w:val="superscript"/>
              </w:rPr>
              <w:t>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t>21,0,</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21,5</w:t>
            </w: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right"/>
              <w:rPr>
                <w:b/>
              </w:rPr>
            </w:pPr>
            <w:r w:rsidRPr="00B94770">
              <w:rPr>
                <w:b/>
              </w:rPr>
              <w:t xml:space="preserve">д. </w:t>
            </w:r>
            <w:proofErr w:type="spellStart"/>
            <w:r w:rsidRPr="00B94770">
              <w:rPr>
                <w:b/>
              </w:rPr>
              <w:t>Пановка</w:t>
            </w:r>
            <w:proofErr w:type="spellEnd"/>
            <w:r w:rsidRPr="00B94770">
              <w:rPr>
                <w:b/>
              </w:rPr>
              <w:t xml:space="preserve"> </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Водопотребление, тыс.м</w:t>
            </w:r>
            <w:r w:rsidRPr="00B94770">
              <w:rPr>
                <w:vertAlign w:val="superscript"/>
              </w:rPr>
              <w:t>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t>21,5,</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22,0</w:t>
            </w: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rPr>
                <w:b/>
              </w:rPr>
            </w:pPr>
            <w:r w:rsidRPr="00B94770">
              <w:rPr>
                <w:b/>
              </w:rPr>
              <w:t>Всего, тыс.м</w:t>
            </w:r>
            <w:r w:rsidRPr="00B94770">
              <w:rPr>
                <w:b/>
                <w:vertAlign w:val="superscript"/>
              </w:rPr>
              <w:t>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rPr>
                <w:b/>
                <w:color w:val="000000"/>
              </w:rPr>
            </w:pPr>
            <w:r>
              <w:rPr>
                <w:b/>
                <w:color w:val="000000"/>
              </w:rPr>
              <w:t>42,5</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b/>
                <w:color w:val="000000"/>
              </w:rPr>
            </w:pPr>
            <w:r>
              <w:rPr>
                <w:b/>
                <w:color w:val="000000"/>
              </w:rPr>
              <w:t>43,5</w:t>
            </w:r>
          </w:p>
        </w:tc>
      </w:tr>
    </w:tbl>
    <w:p w:rsidR="005E007F" w:rsidRPr="00B94770" w:rsidRDefault="005E007F" w:rsidP="005E007F">
      <w:pPr>
        <w:jc w:val="center"/>
      </w:pPr>
    </w:p>
    <w:p w:rsidR="005E007F" w:rsidRDefault="005E007F" w:rsidP="005E007F">
      <w:pPr>
        <w:jc w:val="center"/>
      </w:pPr>
      <w:r w:rsidRPr="00B94770">
        <w:t xml:space="preserve">Перспективное потребление воды 2 вариант </w:t>
      </w:r>
    </w:p>
    <w:p w:rsidR="005E007F" w:rsidRPr="00B94770" w:rsidRDefault="005E007F" w:rsidP="005E007F">
      <w:pPr>
        <w:jc w:val="center"/>
      </w:pPr>
    </w:p>
    <w:tbl>
      <w:tblPr>
        <w:tblW w:w="10246" w:type="dxa"/>
        <w:jc w:val="center"/>
        <w:tblLayout w:type="fixed"/>
        <w:tblLook w:val="04A0"/>
      </w:tblPr>
      <w:tblGrid>
        <w:gridCol w:w="3498"/>
        <w:gridCol w:w="964"/>
        <w:gridCol w:w="964"/>
        <w:gridCol w:w="4820"/>
      </w:tblGrid>
      <w:tr w:rsidR="005E007F" w:rsidRPr="00B94770" w:rsidTr="005E007F">
        <w:trPr>
          <w:trHeight w:val="179"/>
          <w:tblHeader/>
          <w:jc w:val="center"/>
        </w:trPr>
        <w:tc>
          <w:tcPr>
            <w:tcW w:w="3498" w:type="dxa"/>
            <w:vMerge w:val="restart"/>
            <w:tcBorders>
              <w:top w:val="single" w:sz="4" w:space="0" w:color="auto"/>
              <w:left w:val="single" w:sz="4" w:space="0" w:color="auto"/>
              <w:right w:val="single" w:sz="4" w:space="0" w:color="auto"/>
            </w:tcBorders>
            <w:vAlign w:val="center"/>
          </w:tcPr>
          <w:p w:rsidR="005E007F" w:rsidRPr="00B94770" w:rsidRDefault="005E007F" w:rsidP="005E007F">
            <w:pPr>
              <w:jc w:val="center"/>
            </w:pPr>
            <w:r w:rsidRPr="00B94770">
              <w:t>Показатель</w:t>
            </w:r>
          </w:p>
        </w:tc>
        <w:tc>
          <w:tcPr>
            <w:tcW w:w="67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Период (год)</w:t>
            </w:r>
          </w:p>
        </w:tc>
      </w:tr>
      <w:tr w:rsidR="005E007F" w:rsidRPr="00B94770" w:rsidTr="005E007F">
        <w:trPr>
          <w:gridAfter w:val="1"/>
          <w:wAfter w:w="4820" w:type="dxa"/>
          <w:trHeight w:val="179"/>
          <w:tblHeader/>
          <w:jc w:val="center"/>
        </w:trPr>
        <w:tc>
          <w:tcPr>
            <w:tcW w:w="3498" w:type="dxa"/>
            <w:vMerge/>
            <w:tcBorders>
              <w:left w:val="single" w:sz="4" w:space="0" w:color="auto"/>
              <w:bottom w:val="single" w:sz="4" w:space="0" w:color="auto"/>
              <w:right w:val="single" w:sz="4" w:space="0" w:color="auto"/>
            </w:tcBorders>
            <w:vAlign w:val="center"/>
          </w:tcPr>
          <w:p w:rsidR="005E007F" w:rsidRPr="00B94770" w:rsidRDefault="005E007F" w:rsidP="005E007F">
            <w:pPr>
              <w:jc w:val="center"/>
            </w:pP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5</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6</w:t>
            </w: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right"/>
              <w:rPr>
                <w:b/>
              </w:rPr>
            </w:pPr>
            <w:proofErr w:type="spellStart"/>
            <w:r w:rsidRPr="00B94770">
              <w:rPr>
                <w:b/>
              </w:rPr>
              <w:t>д</w:t>
            </w:r>
            <w:proofErr w:type="spellEnd"/>
            <w:r w:rsidRPr="00B94770">
              <w:rPr>
                <w:b/>
              </w:rPr>
              <w:t xml:space="preserve"> </w:t>
            </w:r>
            <w:proofErr w:type="spellStart"/>
            <w:r w:rsidRPr="00B94770">
              <w:rPr>
                <w:b/>
              </w:rPr>
              <w:t>Плещеевка</w:t>
            </w:r>
            <w:proofErr w:type="spellEnd"/>
            <w:r w:rsidRPr="00B94770">
              <w:rPr>
                <w:b/>
              </w:rPr>
              <w:t xml:space="preserve"> </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roofErr w:type="spellStart"/>
            <w:r w:rsidRPr="00B94770">
              <w:t>Водопотребление,тыс</w:t>
            </w:r>
            <w:proofErr w:type="spellEnd"/>
            <w:r w:rsidRPr="00B94770">
              <w:t>. м</w:t>
            </w:r>
            <w:r w:rsidRPr="00B94770">
              <w:rPr>
                <w:vertAlign w:val="superscript"/>
              </w:rPr>
              <w:t>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t>21,0</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21,0</w:t>
            </w: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right"/>
              <w:rPr>
                <w:b/>
              </w:rPr>
            </w:pPr>
            <w:r w:rsidRPr="00B94770">
              <w:rPr>
                <w:b/>
              </w:rPr>
              <w:t xml:space="preserve">д. </w:t>
            </w:r>
            <w:proofErr w:type="spellStart"/>
            <w:r w:rsidRPr="00B94770">
              <w:rPr>
                <w:b/>
              </w:rPr>
              <w:t>Пановка</w:t>
            </w:r>
            <w:proofErr w:type="spellEnd"/>
            <w:r w:rsidRPr="00B94770">
              <w:rPr>
                <w:b/>
              </w:rPr>
              <w:t xml:space="preserve"> </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Водопотребление, тыс.м</w:t>
            </w:r>
            <w:r w:rsidRPr="00B94770">
              <w:rPr>
                <w:vertAlign w:val="superscript"/>
              </w:rPr>
              <w:t>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t>21,0</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21,0</w:t>
            </w:r>
          </w:p>
        </w:tc>
      </w:tr>
      <w:tr w:rsidR="005E007F" w:rsidRPr="00B94770" w:rsidTr="005E007F">
        <w:trPr>
          <w:gridAfter w:val="1"/>
          <w:wAfter w:w="4820" w:type="dxa"/>
          <w:trHeight w:val="340"/>
          <w:jc w:val="center"/>
        </w:trPr>
        <w:tc>
          <w:tcPr>
            <w:tcW w:w="3498"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rPr>
                <w:b/>
              </w:rPr>
            </w:pPr>
            <w:r w:rsidRPr="00B94770">
              <w:rPr>
                <w:b/>
              </w:rPr>
              <w:t>Всего, тыс.м</w:t>
            </w:r>
            <w:r w:rsidRPr="00B94770">
              <w:rPr>
                <w:b/>
                <w:vertAlign w:val="superscript"/>
              </w:rPr>
              <w:t>3</w:t>
            </w:r>
          </w:p>
        </w:tc>
        <w:tc>
          <w:tcPr>
            <w:tcW w:w="96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rPr>
                <w:b/>
                <w:color w:val="000000"/>
              </w:rPr>
            </w:pPr>
            <w:r>
              <w:rPr>
                <w:b/>
                <w:color w:val="000000"/>
              </w:rPr>
              <w:t>42,0</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b/>
                <w:color w:val="000000"/>
              </w:rPr>
            </w:pPr>
            <w:r>
              <w:rPr>
                <w:b/>
                <w:color w:val="000000"/>
              </w:rPr>
              <w:t>42,0</w:t>
            </w:r>
          </w:p>
        </w:tc>
      </w:tr>
    </w:tbl>
    <w:p w:rsidR="005E007F" w:rsidRPr="00B94770" w:rsidRDefault="005E007F" w:rsidP="005E007F">
      <w:pPr>
        <w:jc w:val="center"/>
      </w:pPr>
    </w:p>
    <w:p w:rsidR="005E007F" w:rsidRPr="00B94770" w:rsidRDefault="005E007F" w:rsidP="005E007F">
      <w:pPr>
        <w:ind w:firstLine="426"/>
        <w:jc w:val="both"/>
        <w:rPr>
          <w:rFonts w:eastAsia="TimesNewRomanPSMT"/>
        </w:rPr>
      </w:pPr>
      <w:r w:rsidRPr="00B94770">
        <w:rPr>
          <w:rFonts w:eastAsia="TimesNewRomanPSMT"/>
        </w:rPr>
        <w:t>С учетом перспективного роста численности населения необходимо выполнить переоценку запасов воды.</w:t>
      </w:r>
    </w:p>
    <w:p w:rsidR="005E007F" w:rsidRPr="00B94770" w:rsidRDefault="005E007F" w:rsidP="005E007F">
      <w:pPr>
        <w:ind w:firstLine="426"/>
        <w:jc w:val="both"/>
      </w:pPr>
      <w:r w:rsidRPr="00B94770">
        <w:t>При планируемых объектах капитального строительства производственно коммунального и коммунально-бытового обслуживания, рекреационного и общественно-делового назначения следует принимать следующие нормы водопотребления:</w:t>
      </w:r>
    </w:p>
    <w:p w:rsidR="005E007F" w:rsidRPr="00B94770" w:rsidRDefault="005E007F" w:rsidP="005E007F">
      <w:pPr>
        <w:pStyle w:val="af1"/>
        <w:numPr>
          <w:ilvl w:val="0"/>
          <w:numId w:val="17"/>
        </w:numPr>
        <w:spacing w:line="276" w:lineRule="auto"/>
        <w:jc w:val="both"/>
        <w:rPr>
          <w:sz w:val="24"/>
          <w:szCs w:val="24"/>
        </w:rPr>
      </w:pPr>
      <w:r w:rsidRPr="00B94770">
        <w:rPr>
          <w:sz w:val="24"/>
          <w:szCs w:val="24"/>
        </w:rPr>
        <w:t xml:space="preserve">общественные учреждения – </w:t>
      </w:r>
      <w:smartTag w:uri="urn:schemas-microsoft-com:office:smarttags" w:element="metricconverter">
        <w:smartTagPr>
          <w:attr w:name="ProductID" w:val="12 л"/>
        </w:smartTagPr>
        <w:r w:rsidRPr="00B94770">
          <w:rPr>
            <w:sz w:val="24"/>
            <w:szCs w:val="24"/>
          </w:rPr>
          <w:t>12 л</w:t>
        </w:r>
      </w:smartTag>
      <w:r w:rsidRPr="00B94770">
        <w:rPr>
          <w:sz w:val="24"/>
          <w:szCs w:val="24"/>
        </w:rPr>
        <w:t xml:space="preserve"> на одного работника; </w:t>
      </w:r>
    </w:p>
    <w:p w:rsidR="005E007F" w:rsidRPr="00B94770" w:rsidRDefault="005E007F" w:rsidP="005E007F">
      <w:pPr>
        <w:pStyle w:val="af1"/>
        <w:numPr>
          <w:ilvl w:val="0"/>
          <w:numId w:val="17"/>
        </w:numPr>
        <w:spacing w:line="276" w:lineRule="auto"/>
        <w:jc w:val="both"/>
        <w:rPr>
          <w:sz w:val="24"/>
          <w:szCs w:val="24"/>
        </w:rPr>
      </w:pPr>
      <w:r w:rsidRPr="00B94770">
        <w:rPr>
          <w:sz w:val="24"/>
          <w:szCs w:val="24"/>
        </w:rPr>
        <w:t xml:space="preserve">предприятия коммунально-бытового обслуживания – </w:t>
      </w:r>
      <w:smartTag w:uri="urn:schemas-microsoft-com:office:smarttags" w:element="metricconverter">
        <w:smartTagPr>
          <w:attr w:name="ProductID" w:val="25 л"/>
        </w:smartTagPr>
        <w:r w:rsidRPr="00B94770">
          <w:rPr>
            <w:sz w:val="24"/>
            <w:szCs w:val="24"/>
          </w:rPr>
          <w:t>25 л</w:t>
        </w:r>
      </w:smartTag>
      <w:r w:rsidRPr="00B94770">
        <w:rPr>
          <w:sz w:val="24"/>
          <w:szCs w:val="24"/>
        </w:rPr>
        <w:t xml:space="preserve"> на одного работника; </w:t>
      </w:r>
    </w:p>
    <w:p w:rsidR="005E007F" w:rsidRPr="00B94770" w:rsidRDefault="005E007F" w:rsidP="005E007F">
      <w:pPr>
        <w:pStyle w:val="af1"/>
        <w:numPr>
          <w:ilvl w:val="0"/>
          <w:numId w:val="17"/>
        </w:numPr>
        <w:spacing w:line="276" w:lineRule="auto"/>
        <w:jc w:val="both"/>
        <w:rPr>
          <w:sz w:val="24"/>
          <w:szCs w:val="24"/>
        </w:rPr>
      </w:pPr>
      <w:r w:rsidRPr="00B94770">
        <w:rPr>
          <w:sz w:val="24"/>
          <w:szCs w:val="24"/>
        </w:rPr>
        <w:t xml:space="preserve">предприятия общественного питания </w:t>
      </w:r>
      <w:smartTag w:uri="urn:schemas-microsoft-com:office:smarttags" w:element="metricconverter">
        <w:smartTagPr>
          <w:attr w:name="ProductID" w:val="-12 л"/>
        </w:smartTagPr>
        <w:r w:rsidRPr="00B94770">
          <w:rPr>
            <w:sz w:val="24"/>
            <w:szCs w:val="24"/>
          </w:rPr>
          <w:t>-12 л</w:t>
        </w:r>
      </w:smartTag>
      <w:r w:rsidRPr="00B94770">
        <w:rPr>
          <w:sz w:val="24"/>
          <w:szCs w:val="24"/>
        </w:rPr>
        <w:t xml:space="preserve"> на одно условное блюдо; </w:t>
      </w:r>
    </w:p>
    <w:p w:rsidR="005E007F" w:rsidRPr="00B94770" w:rsidRDefault="005E007F" w:rsidP="005E007F">
      <w:pPr>
        <w:pStyle w:val="af1"/>
        <w:numPr>
          <w:ilvl w:val="0"/>
          <w:numId w:val="17"/>
        </w:numPr>
        <w:spacing w:line="276" w:lineRule="auto"/>
        <w:jc w:val="both"/>
        <w:rPr>
          <w:sz w:val="24"/>
          <w:szCs w:val="24"/>
        </w:rPr>
      </w:pPr>
      <w:r w:rsidRPr="00B94770">
        <w:rPr>
          <w:sz w:val="24"/>
          <w:szCs w:val="24"/>
        </w:rPr>
        <w:t xml:space="preserve">дошкольные образовательные учреждения </w:t>
      </w:r>
      <w:smartTag w:uri="urn:schemas-microsoft-com:office:smarttags" w:element="metricconverter">
        <w:smartTagPr>
          <w:attr w:name="ProductID" w:val="-75 л"/>
        </w:smartTagPr>
        <w:r w:rsidRPr="00B94770">
          <w:rPr>
            <w:sz w:val="24"/>
            <w:szCs w:val="24"/>
          </w:rPr>
          <w:t>-75 л</w:t>
        </w:r>
      </w:smartTag>
      <w:r w:rsidRPr="00B94770">
        <w:rPr>
          <w:sz w:val="24"/>
          <w:szCs w:val="24"/>
        </w:rPr>
        <w:t xml:space="preserve"> на одного ребенка; </w:t>
      </w:r>
    </w:p>
    <w:p w:rsidR="005E007F" w:rsidRPr="00B94770" w:rsidRDefault="005E007F" w:rsidP="005E007F">
      <w:pPr>
        <w:pStyle w:val="af1"/>
        <w:numPr>
          <w:ilvl w:val="0"/>
          <w:numId w:val="17"/>
        </w:numPr>
        <w:spacing w:line="276" w:lineRule="auto"/>
        <w:jc w:val="both"/>
        <w:rPr>
          <w:sz w:val="24"/>
          <w:szCs w:val="24"/>
        </w:rPr>
      </w:pPr>
      <w:r w:rsidRPr="00B94770">
        <w:rPr>
          <w:sz w:val="24"/>
          <w:szCs w:val="24"/>
        </w:rPr>
        <w:t xml:space="preserve">производственно – коммунальные объекты – </w:t>
      </w:r>
      <w:smartTag w:uri="urn:schemas-microsoft-com:office:smarttags" w:element="metricconverter">
        <w:smartTagPr>
          <w:attr w:name="ProductID" w:val="36 л"/>
        </w:smartTagPr>
        <w:r w:rsidRPr="00B94770">
          <w:rPr>
            <w:sz w:val="24"/>
            <w:szCs w:val="24"/>
          </w:rPr>
          <w:t>36 л</w:t>
        </w:r>
      </w:smartTag>
      <w:r w:rsidRPr="00B94770">
        <w:rPr>
          <w:sz w:val="24"/>
          <w:szCs w:val="24"/>
        </w:rPr>
        <w:t xml:space="preserve"> на одного человека в смену. </w:t>
      </w:r>
    </w:p>
    <w:p w:rsidR="005E007F" w:rsidRPr="002E08D3" w:rsidRDefault="005E007F" w:rsidP="005E007F">
      <w:pPr>
        <w:pStyle w:val="2"/>
        <w:jc w:val="both"/>
        <w:rPr>
          <w:i/>
          <w:sz w:val="24"/>
        </w:rPr>
      </w:pPr>
      <w:bookmarkStart w:id="78" w:name="_Toc377112246"/>
      <w:bookmarkStart w:id="79" w:name="_Toc377392204"/>
      <w:bookmarkStart w:id="80" w:name="_Toc391368803"/>
      <w:r w:rsidRPr="002E08D3">
        <w:rPr>
          <w:i/>
          <w:sz w:val="24"/>
        </w:rPr>
        <w:t>3.8 Описание централизованной системы горячего водоснабжения с использованием закрытых систем горячего водоснабжения, отражающее технологические особенности указанной системы</w:t>
      </w:r>
      <w:bookmarkEnd w:id="78"/>
      <w:bookmarkEnd w:id="79"/>
      <w:bookmarkEnd w:id="80"/>
    </w:p>
    <w:p w:rsidR="005E007F" w:rsidRPr="00B94770" w:rsidRDefault="005E007F" w:rsidP="005E007F">
      <w:pPr>
        <w:ind w:firstLine="425"/>
        <w:jc w:val="both"/>
      </w:pPr>
      <w:r w:rsidRPr="00B94770">
        <w:t xml:space="preserve"> Централизованной системы горячего водоснабжения с использованием закрытых систем горячего водоснабжения в </w:t>
      </w:r>
      <w:proofErr w:type="spellStart"/>
      <w:r w:rsidRPr="00B94770">
        <w:t>Плещеевском</w:t>
      </w:r>
      <w:proofErr w:type="spellEnd"/>
      <w:r w:rsidRPr="00B94770">
        <w:t xml:space="preserve"> сельсовете не имеется  , </w:t>
      </w:r>
    </w:p>
    <w:p w:rsidR="005E007F" w:rsidRPr="002E08D3" w:rsidRDefault="005E007F" w:rsidP="005E007F">
      <w:pPr>
        <w:pStyle w:val="2"/>
        <w:jc w:val="both"/>
        <w:rPr>
          <w:i/>
          <w:sz w:val="24"/>
        </w:rPr>
      </w:pPr>
      <w:bookmarkStart w:id="81" w:name="_Toc377112247"/>
      <w:bookmarkStart w:id="82" w:name="_Toc377392205"/>
      <w:bookmarkStart w:id="83" w:name="_Toc391368804"/>
      <w:r w:rsidRPr="002E08D3">
        <w:rPr>
          <w:i/>
          <w:sz w:val="24"/>
        </w:rPr>
        <w:lastRenderedPageBreak/>
        <w:t>3.9 Сведения о фактическом и ожидаемом потреблении горячей, питьевой, технической воды (годовое, среднесуточное, максимальное суточное)</w:t>
      </w:r>
      <w:bookmarkEnd w:id="81"/>
      <w:bookmarkEnd w:id="82"/>
      <w:bookmarkEnd w:id="83"/>
    </w:p>
    <w:p w:rsidR="005E007F" w:rsidRPr="00B94770" w:rsidRDefault="005E007F" w:rsidP="005E007F">
      <w:pPr>
        <w:ind w:firstLine="426"/>
      </w:pPr>
      <w:r w:rsidRPr="00B94770">
        <w:t>Фактическое и ожидаемое потребление воды приведены в таблице 3.7.</w:t>
      </w:r>
    </w:p>
    <w:p w:rsidR="005E007F" w:rsidRPr="00B94770" w:rsidRDefault="005E007F" w:rsidP="005E007F">
      <w:pPr>
        <w:ind w:firstLine="426"/>
      </w:pPr>
    </w:p>
    <w:p w:rsidR="005E007F" w:rsidRPr="00B94770" w:rsidRDefault="005E007F" w:rsidP="005E007F">
      <w:pPr>
        <w:ind w:firstLine="426"/>
      </w:pPr>
    </w:p>
    <w:p w:rsidR="005E007F" w:rsidRPr="00B94770" w:rsidRDefault="005E007F" w:rsidP="005E007F">
      <w:pPr>
        <w:jc w:val="right"/>
      </w:pPr>
      <w:r w:rsidRPr="00B94770">
        <w:t>Таблица 3.7</w:t>
      </w:r>
    </w:p>
    <w:p w:rsidR="005E007F" w:rsidRPr="00B94770" w:rsidRDefault="005E007F" w:rsidP="005E007F">
      <w:pPr>
        <w:jc w:val="center"/>
        <w:rPr>
          <w:i/>
        </w:rPr>
      </w:pPr>
      <w:r w:rsidRPr="00B94770">
        <w:rPr>
          <w:i/>
        </w:rPr>
        <w:t>Сведения о потреблении воды</w:t>
      </w:r>
    </w:p>
    <w:tbl>
      <w:tblPr>
        <w:tblW w:w="10250" w:type="dxa"/>
        <w:jc w:val="center"/>
        <w:tblInd w:w="470" w:type="dxa"/>
        <w:tblLayout w:type="fixed"/>
        <w:tblLook w:val="04A0"/>
      </w:tblPr>
      <w:tblGrid>
        <w:gridCol w:w="2994"/>
        <w:gridCol w:w="907"/>
        <w:gridCol w:w="907"/>
        <w:gridCol w:w="5442"/>
      </w:tblGrid>
      <w:tr w:rsidR="005E007F" w:rsidRPr="00B94770" w:rsidTr="005E007F">
        <w:trPr>
          <w:trHeight w:val="295"/>
          <w:tblHeader/>
          <w:jc w:val="center"/>
        </w:trPr>
        <w:tc>
          <w:tcPr>
            <w:tcW w:w="2994" w:type="dxa"/>
            <w:vMerge w:val="restart"/>
            <w:tcBorders>
              <w:top w:val="single" w:sz="4" w:space="0" w:color="auto"/>
              <w:left w:val="single" w:sz="4" w:space="0" w:color="auto"/>
              <w:right w:val="single" w:sz="4" w:space="0" w:color="auto"/>
            </w:tcBorders>
            <w:vAlign w:val="center"/>
          </w:tcPr>
          <w:p w:rsidR="005E007F" w:rsidRPr="00B94770" w:rsidRDefault="005E007F" w:rsidP="005E007F">
            <w:pPr>
              <w:jc w:val="center"/>
            </w:pPr>
            <w:r w:rsidRPr="00B94770">
              <w:t>Показатель</w:t>
            </w:r>
          </w:p>
        </w:tc>
        <w:tc>
          <w:tcPr>
            <w:tcW w:w="7256" w:type="dxa"/>
            <w:gridSpan w:val="3"/>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pPr>
            <w:r w:rsidRPr="00B94770">
              <w:t>Период (год)</w:t>
            </w:r>
          </w:p>
        </w:tc>
      </w:tr>
      <w:tr w:rsidR="005E007F" w:rsidRPr="00B94770" w:rsidTr="005E007F">
        <w:trPr>
          <w:gridAfter w:val="1"/>
          <w:wAfter w:w="5442" w:type="dxa"/>
          <w:trHeight w:val="272"/>
          <w:tblHeader/>
          <w:jc w:val="center"/>
        </w:trPr>
        <w:tc>
          <w:tcPr>
            <w:tcW w:w="2994" w:type="dxa"/>
            <w:vMerge/>
            <w:tcBorders>
              <w:left w:val="single" w:sz="4" w:space="0" w:color="auto"/>
              <w:bottom w:val="single" w:sz="4" w:space="0" w:color="auto"/>
              <w:right w:val="single" w:sz="4" w:space="0" w:color="auto"/>
            </w:tcBorders>
            <w:vAlign w:val="center"/>
          </w:tcPr>
          <w:p w:rsidR="005E007F" w:rsidRPr="00B94770" w:rsidRDefault="005E007F" w:rsidP="005E007F">
            <w:pPr>
              <w:jc w:val="center"/>
            </w:pP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pPr>
            <w:r>
              <w:t>202</w:t>
            </w:r>
            <w:r w:rsidRPr="00B94770">
              <w:t>4</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pPr>
            <w:r>
              <w:t>202</w:t>
            </w:r>
            <w:r w:rsidRPr="00B94770">
              <w:t>5</w:t>
            </w:r>
          </w:p>
        </w:tc>
      </w:tr>
      <w:tr w:rsidR="005E007F" w:rsidRPr="00B94770" w:rsidTr="005E007F">
        <w:trPr>
          <w:gridAfter w:val="1"/>
          <w:wAfter w:w="5442" w:type="dxa"/>
          <w:trHeight w:val="375"/>
          <w:jc w:val="center"/>
        </w:trPr>
        <w:tc>
          <w:tcPr>
            <w:tcW w:w="2994"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Годовое потребление, м</w:t>
            </w:r>
            <w:r w:rsidRPr="00B94770">
              <w:rPr>
                <w:vertAlign w:val="superscript"/>
              </w:rPr>
              <w:t>3</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42,5</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43,5</w:t>
            </w:r>
          </w:p>
        </w:tc>
      </w:tr>
      <w:tr w:rsidR="005E007F" w:rsidRPr="00B94770" w:rsidTr="005E007F">
        <w:trPr>
          <w:gridAfter w:val="1"/>
          <w:wAfter w:w="5442" w:type="dxa"/>
          <w:trHeight w:val="375"/>
          <w:jc w:val="center"/>
        </w:trPr>
        <w:tc>
          <w:tcPr>
            <w:tcW w:w="2994"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Среднесуточное потребление, м</w:t>
            </w:r>
            <w:r w:rsidRPr="00B94770">
              <w:rPr>
                <w:vertAlign w:val="superscript"/>
              </w:rPr>
              <w:t>3</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126,2</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127,8</w:t>
            </w:r>
          </w:p>
        </w:tc>
      </w:tr>
      <w:tr w:rsidR="005E007F" w:rsidRPr="00B94770" w:rsidTr="005E007F">
        <w:trPr>
          <w:gridAfter w:val="1"/>
          <w:wAfter w:w="5442" w:type="dxa"/>
          <w:trHeight w:val="375"/>
          <w:jc w:val="center"/>
        </w:trPr>
        <w:tc>
          <w:tcPr>
            <w:tcW w:w="2994"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Максимальное суточное потребление, м</w:t>
            </w:r>
            <w:r w:rsidRPr="00B94770">
              <w:rPr>
                <w:vertAlign w:val="superscript"/>
              </w:rPr>
              <w:t>3</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151,9</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153,3</w:t>
            </w:r>
          </w:p>
        </w:tc>
      </w:tr>
      <w:tr w:rsidR="005E007F" w:rsidRPr="00B94770" w:rsidTr="005E007F">
        <w:trPr>
          <w:gridAfter w:val="1"/>
          <w:wAfter w:w="5442" w:type="dxa"/>
          <w:trHeight w:val="375"/>
          <w:jc w:val="center"/>
        </w:trPr>
        <w:tc>
          <w:tcPr>
            <w:tcW w:w="2994"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Горячая вода, м</w:t>
            </w:r>
            <w:r w:rsidRPr="00B94770">
              <w:rPr>
                <w:vertAlign w:val="superscript"/>
              </w:rPr>
              <w:t>3</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w:t>
            </w:r>
          </w:p>
        </w:tc>
      </w:tr>
      <w:tr w:rsidR="005E007F" w:rsidRPr="00B94770" w:rsidTr="005E007F">
        <w:trPr>
          <w:gridAfter w:val="1"/>
          <w:wAfter w:w="5442" w:type="dxa"/>
          <w:trHeight w:val="375"/>
          <w:jc w:val="center"/>
        </w:trPr>
        <w:tc>
          <w:tcPr>
            <w:tcW w:w="2994"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Техническая вода, м</w:t>
            </w:r>
            <w:r w:rsidRPr="00B94770">
              <w:rPr>
                <w:vertAlign w:val="superscript"/>
              </w:rPr>
              <w:t>3</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w:t>
            </w:r>
          </w:p>
        </w:tc>
        <w:tc>
          <w:tcPr>
            <w:tcW w:w="907"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w:t>
            </w:r>
          </w:p>
        </w:tc>
      </w:tr>
    </w:tbl>
    <w:p w:rsidR="005E007F" w:rsidRPr="00B94770" w:rsidRDefault="005E007F" w:rsidP="005E007F"/>
    <w:p w:rsidR="005E007F" w:rsidRPr="00B94770" w:rsidRDefault="005E007F" w:rsidP="005E007F">
      <w:pPr>
        <w:ind w:firstLine="426"/>
        <w:jc w:val="both"/>
      </w:pPr>
      <w:r w:rsidRPr="00B94770">
        <w:t>Объем реализации воды потребителям муниципально</w:t>
      </w:r>
      <w:r>
        <w:t>го образования составит в                         2026 г. – 43</w:t>
      </w:r>
      <w:r w:rsidRPr="00B94770">
        <w:t>500 м</w:t>
      </w:r>
      <w:r w:rsidRPr="00B94770">
        <w:rPr>
          <w:vertAlign w:val="superscript"/>
        </w:rPr>
        <w:t>3</w:t>
      </w:r>
      <w:r>
        <w:t xml:space="preserve"> (темп роста  2025/202</w:t>
      </w:r>
      <w:r w:rsidRPr="00B94770">
        <w:t>4 г.г. – 3 %).</w:t>
      </w:r>
    </w:p>
    <w:p w:rsidR="005E007F" w:rsidRPr="00B94770" w:rsidRDefault="005E007F" w:rsidP="005E007F">
      <w:pPr>
        <w:jc w:val="center"/>
        <w:rPr>
          <w:noProof/>
        </w:rPr>
      </w:pPr>
    </w:p>
    <w:p w:rsidR="005E007F" w:rsidRPr="002E08D3" w:rsidRDefault="005E007F" w:rsidP="005E007F">
      <w:pPr>
        <w:pStyle w:val="2"/>
        <w:jc w:val="both"/>
        <w:rPr>
          <w:i/>
          <w:sz w:val="24"/>
        </w:rPr>
      </w:pPr>
      <w:bookmarkStart w:id="84" w:name="_Toc377112248"/>
      <w:bookmarkStart w:id="85" w:name="_Toc377392206"/>
      <w:bookmarkStart w:id="86" w:name="_Toc391368805"/>
      <w:r w:rsidRPr="002E08D3">
        <w:rPr>
          <w:i/>
          <w:sz w:val="24"/>
        </w:rPr>
        <w:t>3.10 Описание территориальной структуры потребления горячей, питьевой, технической вод</w:t>
      </w:r>
      <w:bookmarkEnd w:id="84"/>
      <w:bookmarkEnd w:id="85"/>
      <w:r w:rsidRPr="002E08D3">
        <w:rPr>
          <w:i/>
          <w:sz w:val="24"/>
        </w:rPr>
        <w:t>ы</w:t>
      </w:r>
      <w:bookmarkEnd w:id="86"/>
    </w:p>
    <w:p w:rsidR="005E007F" w:rsidRPr="00B94770" w:rsidRDefault="005E007F" w:rsidP="005E007F">
      <w:pPr>
        <w:ind w:firstLine="426"/>
        <w:jc w:val="both"/>
      </w:pPr>
      <w:r w:rsidRPr="00B94770">
        <w:t xml:space="preserve">На территории </w:t>
      </w:r>
      <w:proofErr w:type="spellStart"/>
      <w:r w:rsidRPr="00B94770">
        <w:t>Плещеевского</w:t>
      </w:r>
      <w:proofErr w:type="spellEnd"/>
      <w:r w:rsidRPr="00B94770">
        <w:t xml:space="preserve"> сельсовета  две технологические зоны водоснабжения. Измене</w:t>
      </w:r>
      <w:r>
        <w:t>ний до 2026</w:t>
      </w:r>
      <w:r w:rsidRPr="00B94770">
        <w:t xml:space="preserve"> года не ожидается, поэтому территориальная структура потребления воды значительно не изменится. </w:t>
      </w:r>
    </w:p>
    <w:p w:rsidR="005E007F" w:rsidRPr="002E08D3" w:rsidRDefault="005E007F" w:rsidP="005E007F">
      <w:pPr>
        <w:pStyle w:val="2"/>
        <w:jc w:val="both"/>
        <w:rPr>
          <w:i/>
          <w:sz w:val="24"/>
        </w:rPr>
      </w:pPr>
      <w:bookmarkStart w:id="87" w:name="_Toc377112249"/>
      <w:bookmarkStart w:id="88" w:name="_Toc377392207"/>
      <w:bookmarkStart w:id="89" w:name="_Toc391368806"/>
      <w:r w:rsidRPr="002E08D3">
        <w:rPr>
          <w:i/>
          <w:sz w:val="24"/>
        </w:rPr>
        <w:t>3.11 Прогноз распределения расходов воды на водоснабжение по типам абонентов, в том числе на водоснабжение жилых зданий, объектов общественно-делового назначения, промышленных объектов, исходя из фактических расходов горячей, питьевой, технической воды с учетом данных о перспективном потреблении горячей, питьевой, технической воды абонентами</w:t>
      </w:r>
      <w:bookmarkEnd w:id="87"/>
      <w:bookmarkEnd w:id="88"/>
      <w:bookmarkEnd w:id="89"/>
    </w:p>
    <w:p w:rsidR="005E007F" w:rsidRPr="00B94770" w:rsidRDefault="005E007F" w:rsidP="005E007F">
      <w:pPr>
        <w:ind w:firstLine="426"/>
        <w:jc w:val="both"/>
      </w:pPr>
      <w:r w:rsidRPr="00B94770">
        <w:t xml:space="preserve">Перспективное потребление воды по отдельным категориям потребителей </w:t>
      </w:r>
      <w:proofErr w:type="spellStart"/>
      <w:r w:rsidRPr="00B94770">
        <w:t>Плещеевского</w:t>
      </w:r>
      <w:proofErr w:type="spellEnd"/>
      <w:r w:rsidRPr="00B94770">
        <w:t xml:space="preserve"> сельсовета  приведено в таблице 3.8.</w:t>
      </w:r>
    </w:p>
    <w:p w:rsidR="005E007F" w:rsidRPr="00B94770" w:rsidRDefault="005E007F" w:rsidP="005E007F">
      <w:pPr>
        <w:jc w:val="right"/>
      </w:pPr>
      <w:r w:rsidRPr="00B94770">
        <w:t>Таблица 3.8</w:t>
      </w:r>
    </w:p>
    <w:p w:rsidR="005E007F" w:rsidRPr="00B94770" w:rsidRDefault="005E007F" w:rsidP="005E007F">
      <w:pPr>
        <w:jc w:val="center"/>
      </w:pPr>
      <w:r w:rsidRPr="00B94770">
        <w:t>Расходы воды на водоснабжение по типам абонентов</w:t>
      </w:r>
    </w:p>
    <w:tbl>
      <w:tblPr>
        <w:tblW w:w="10545" w:type="dxa"/>
        <w:jc w:val="center"/>
        <w:tblLayout w:type="fixed"/>
        <w:tblLook w:val="04A0"/>
      </w:tblPr>
      <w:tblGrid>
        <w:gridCol w:w="3797"/>
        <w:gridCol w:w="964"/>
        <w:gridCol w:w="964"/>
        <w:gridCol w:w="4820"/>
      </w:tblGrid>
      <w:tr w:rsidR="005E007F" w:rsidRPr="00B94770" w:rsidTr="005E007F">
        <w:trPr>
          <w:trHeight w:val="275"/>
          <w:tblHeader/>
          <w:jc w:val="center"/>
        </w:trPr>
        <w:tc>
          <w:tcPr>
            <w:tcW w:w="3797" w:type="dxa"/>
            <w:vMerge w:val="restart"/>
            <w:tcBorders>
              <w:top w:val="single" w:sz="4" w:space="0" w:color="auto"/>
              <w:left w:val="single" w:sz="4" w:space="0" w:color="auto"/>
              <w:right w:val="single" w:sz="4" w:space="0" w:color="auto"/>
            </w:tcBorders>
            <w:shd w:val="clear" w:color="auto" w:fill="auto"/>
            <w:vAlign w:val="center"/>
          </w:tcPr>
          <w:p w:rsidR="005E007F" w:rsidRPr="00B94770" w:rsidRDefault="005E007F" w:rsidP="005E007F">
            <w:pPr>
              <w:jc w:val="center"/>
            </w:pPr>
            <w:r w:rsidRPr="00B94770">
              <w:t>Категория</w:t>
            </w:r>
          </w:p>
        </w:tc>
        <w:tc>
          <w:tcPr>
            <w:tcW w:w="6748" w:type="dxa"/>
            <w:gridSpan w:val="3"/>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Период (год)</w:t>
            </w:r>
          </w:p>
        </w:tc>
      </w:tr>
      <w:tr w:rsidR="005E007F" w:rsidRPr="00B94770" w:rsidTr="005E007F">
        <w:trPr>
          <w:gridAfter w:val="1"/>
          <w:wAfter w:w="4820" w:type="dxa"/>
          <w:trHeight w:val="269"/>
          <w:tblHeader/>
          <w:jc w:val="center"/>
        </w:trPr>
        <w:tc>
          <w:tcPr>
            <w:tcW w:w="3797" w:type="dxa"/>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5</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6</w:t>
            </w:r>
          </w:p>
        </w:tc>
      </w:tr>
      <w:tr w:rsidR="005E007F" w:rsidRPr="00B94770" w:rsidTr="005E007F">
        <w:trPr>
          <w:gridAfter w:val="1"/>
          <w:wAfter w:w="4820" w:type="dxa"/>
          <w:trHeight w:val="375"/>
          <w:jc w:val="center"/>
        </w:trPr>
        <w:tc>
          <w:tcPr>
            <w:tcW w:w="3797"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rPr>
                <w:highlight w:val="yellow"/>
              </w:rPr>
            </w:pPr>
            <w:r w:rsidRPr="00B94770">
              <w:t>Жилые здания, 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Pr>
                <w:color w:val="000000"/>
              </w:rPr>
              <w:t>42,5</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Pr>
                <w:color w:val="000000"/>
              </w:rPr>
              <w:t>43,5</w:t>
            </w:r>
          </w:p>
        </w:tc>
      </w:tr>
      <w:tr w:rsidR="005E007F" w:rsidRPr="00B94770" w:rsidTr="005E007F">
        <w:trPr>
          <w:gridAfter w:val="1"/>
          <w:wAfter w:w="4820" w:type="dxa"/>
          <w:trHeight w:val="375"/>
          <w:jc w:val="center"/>
        </w:trPr>
        <w:tc>
          <w:tcPr>
            <w:tcW w:w="3797"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rPr>
                <w:highlight w:val="yellow"/>
              </w:rPr>
            </w:pPr>
            <w:r w:rsidRPr="00B94770">
              <w:t>Объекты общественно-делового назначения, тыс. 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1,0</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1,0</w:t>
            </w:r>
          </w:p>
        </w:tc>
      </w:tr>
      <w:tr w:rsidR="005E007F" w:rsidRPr="00B94770" w:rsidTr="005E007F">
        <w:trPr>
          <w:gridAfter w:val="1"/>
          <w:wAfter w:w="4820" w:type="dxa"/>
          <w:trHeight w:val="375"/>
          <w:jc w:val="center"/>
        </w:trPr>
        <w:tc>
          <w:tcPr>
            <w:tcW w:w="3797"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Сельхозпредприятия, 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r>
      <w:tr w:rsidR="005E007F" w:rsidRPr="00B94770" w:rsidTr="005E007F">
        <w:trPr>
          <w:gridAfter w:val="1"/>
          <w:wAfter w:w="4820" w:type="dxa"/>
          <w:trHeight w:val="375"/>
          <w:jc w:val="center"/>
        </w:trPr>
        <w:tc>
          <w:tcPr>
            <w:tcW w:w="3797"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Горячая вода, 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r>
      <w:tr w:rsidR="005E007F" w:rsidRPr="00B94770" w:rsidTr="005E007F">
        <w:trPr>
          <w:gridAfter w:val="1"/>
          <w:wAfter w:w="4820" w:type="dxa"/>
          <w:trHeight w:val="375"/>
          <w:jc w:val="center"/>
        </w:trPr>
        <w:tc>
          <w:tcPr>
            <w:tcW w:w="3797"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Техническая вода, 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r>
    </w:tbl>
    <w:p w:rsidR="005E007F" w:rsidRPr="00B94770" w:rsidRDefault="005E007F" w:rsidP="005E007F">
      <w:pPr>
        <w:jc w:val="center"/>
        <w:outlineLvl w:val="0"/>
      </w:pPr>
    </w:p>
    <w:p w:rsidR="005E007F" w:rsidRPr="00B94770" w:rsidRDefault="005E007F" w:rsidP="005E007F">
      <w:pPr>
        <w:ind w:firstLine="426"/>
        <w:jc w:val="both"/>
      </w:pPr>
      <w:r>
        <w:t>Основным потребителем воды в 202</w:t>
      </w:r>
      <w:r w:rsidRPr="00B94770">
        <w:t xml:space="preserve">4 году являлось  население, поэтому можно судить о том, что </w:t>
      </w:r>
      <w:r>
        <w:t>структура водопотребления к 2026</w:t>
      </w:r>
      <w:r w:rsidRPr="00B94770">
        <w:t xml:space="preserve"> году существенно  не изменится. </w:t>
      </w:r>
    </w:p>
    <w:p w:rsidR="005E007F" w:rsidRPr="00B94770" w:rsidRDefault="005E007F" w:rsidP="005E007F">
      <w:pPr>
        <w:ind w:firstLine="426"/>
        <w:jc w:val="both"/>
      </w:pPr>
      <w:r>
        <w:t>К 2026</w:t>
      </w:r>
      <w:r w:rsidRPr="00B94770">
        <w:t xml:space="preserve"> году практически не  изменяется процентное соотношение по потреблению воды между отдельными категориями потребителей. На долю населения будет приходиться 96,8,% потребления воды, остальное  потребление придётся на  бюджетных потребителей.</w:t>
      </w:r>
    </w:p>
    <w:p w:rsidR="005E007F" w:rsidRPr="002E08D3" w:rsidRDefault="005E007F" w:rsidP="005E007F">
      <w:pPr>
        <w:pStyle w:val="2"/>
        <w:jc w:val="both"/>
        <w:rPr>
          <w:i/>
          <w:sz w:val="24"/>
        </w:rPr>
      </w:pPr>
      <w:bookmarkStart w:id="90" w:name="_Toc377112250"/>
      <w:bookmarkStart w:id="91" w:name="_Toc377392208"/>
      <w:bookmarkStart w:id="92" w:name="_Toc391368807"/>
      <w:r w:rsidRPr="002E08D3">
        <w:rPr>
          <w:i/>
          <w:sz w:val="24"/>
        </w:rPr>
        <w:lastRenderedPageBreak/>
        <w:t>3.12 Сведения о фактических и планируемых потерях горячей, питьевой, технической воды при ее транспортировке (годовые, среднесуточные значения)</w:t>
      </w:r>
      <w:bookmarkEnd w:id="90"/>
      <w:bookmarkEnd w:id="91"/>
      <w:bookmarkEnd w:id="92"/>
    </w:p>
    <w:p w:rsidR="005E007F" w:rsidRPr="00B94770" w:rsidRDefault="005E007F" w:rsidP="005E007F">
      <w:pPr>
        <w:ind w:firstLine="426"/>
        <w:jc w:val="both"/>
      </w:pPr>
      <w:r w:rsidRPr="00B94770">
        <w:t>Существующая система водоснабжения в силу объективных причин не стимулирует потребителей питьевой воды к более рациональному ее использованию. Достаточно большой объем воды теряется в результате утечек при транспортировке.</w:t>
      </w:r>
    </w:p>
    <w:p w:rsidR="005E007F" w:rsidRPr="00B94770" w:rsidRDefault="005E007F" w:rsidP="005E007F">
      <w:pPr>
        <w:ind w:firstLine="426"/>
        <w:jc w:val="both"/>
      </w:pPr>
      <w:r>
        <w:t>В 202</w:t>
      </w:r>
      <w:r w:rsidRPr="00B94770">
        <w:t>4 году потери воды при транспортировке в с</w:t>
      </w:r>
      <w:r>
        <w:t>ельском поселении составили 4000</w:t>
      </w:r>
      <w:r w:rsidRPr="00B94770">
        <w:t xml:space="preserve"> м</w:t>
      </w:r>
      <w:r w:rsidRPr="00B94770">
        <w:rPr>
          <w:vertAlign w:val="superscript"/>
        </w:rPr>
        <w:t>3</w:t>
      </w:r>
      <w:r w:rsidRPr="00B94770">
        <w:t>,</w:t>
      </w:r>
      <w:r>
        <w:t xml:space="preserve"> что составляет 8,7</w:t>
      </w:r>
      <w:r w:rsidRPr="00B94770">
        <w:t xml:space="preserve"> % от всей поданной в сеть воды.  В перспективе до 2026 года планируется снижение потерь воды питьевого качества в сетях до 1 % от всей отпускаемой воды за счет выполнения мероприятий по реконструкции системы водоснабжения. Изменение затрат на собственные нужды будет меняться в соответствии с изменением объема поднятой воды.</w:t>
      </w:r>
    </w:p>
    <w:p w:rsidR="005E007F" w:rsidRPr="00B94770" w:rsidRDefault="005E007F" w:rsidP="005E007F">
      <w:pPr>
        <w:ind w:firstLine="426"/>
        <w:jc w:val="both"/>
      </w:pPr>
      <w:r w:rsidRPr="00B94770">
        <w:t>Сведения о фактических и планируемых потерях воды при ее транспортировке представлены в таблице 3.9.</w:t>
      </w:r>
    </w:p>
    <w:p w:rsidR="005E007F" w:rsidRDefault="005E007F" w:rsidP="005E007F">
      <w:pPr>
        <w:jc w:val="right"/>
      </w:pPr>
      <w:r w:rsidRPr="00B94770">
        <w:t xml:space="preserve">Таблица 3.9 </w:t>
      </w:r>
    </w:p>
    <w:p w:rsidR="005E007F" w:rsidRPr="00B94770" w:rsidRDefault="005E007F" w:rsidP="005E007F">
      <w:pPr>
        <w:jc w:val="right"/>
      </w:pPr>
    </w:p>
    <w:p w:rsidR="005E007F" w:rsidRDefault="005E007F" w:rsidP="005E007F">
      <w:pPr>
        <w:jc w:val="center"/>
        <w:rPr>
          <w:i/>
        </w:rPr>
      </w:pPr>
      <w:r w:rsidRPr="00B94770">
        <w:rPr>
          <w:i/>
        </w:rPr>
        <w:t>Сведения о фактических и перспективных потерях воды при ее транспортировке</w:t>
      </w:r>
    </w:p>
    <w:p w:rsidR="005E007F" w:rsidRPr="00B94770" w:rsidRDefault="005E007F" w:rsidP="005E007F">
      <w:pPr>
        <w:jc w:val="center"/>
        <w:rPr>
          <w:i/>
        </w:rPr>
      </w:pPr>
    </w:p>
    <w:tbl>
      <w:tblPr>
        <w:tblW w:w="10624" w:type="dxa"/>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2"/>
        <w:gridCol w:w="964"/>
        <w:gridCol w:w="964"/>
        <w:gridCol w:w="5784"/>
      </w:tblGrid>
      <w:tr w:rsidR="005E007F" w:rsidRPr="00B94770" w:rsidTr="005E007F">
        <w:trPr>
          <w:trHeight w:val="327"/>
          <w:tblHeader/>
          <w:jc w:val="center"/>
        </w:trPr>
        <w:tc>
          <w:tcPr>
            <w:tcW w:w="2912" w:type="dxa"/>
            <w:vMerge w:val="restart"/>
            <w:shd w:val="clear" w:color="000000" w:fill="FFFFFF"/>
            <w:vAlign w:val="center"/>
          </w:tcPr>
          <w:p w:rsidR="005E007F" w:rsidRPr="00B94770" w:rsidRDefault="005E007F" w:rsidP="005E007F">
            <w:pPr>
              <w:jc w:val="center"/>
            </w:pPr>
            <w:r w:rsidRPr="00B94770">
              <w:t>Показатели</w:t>
            </w:r>
          </w:p>
        </w:tc>
        <w:tc>
          <w:tcPr>
            <w:tcW w:w="7712" w:type="dxa"/>
            <w:gridSpan w:val="3"/>
            <w:shd w:val="clear" w:color="000000" w:fill="FFFFFF"/>
            <w:vAlign w:val="center"/>
          </w:tcPr>
          <w:p w:rsidR="005E007F" w:rsidRPr="00B94770" w:rsidRDefault="005E007F" w:rsidP="005E007F">
            <w:pPr>
              <w:jc w:val="center"/>
            </w:pPr>
            <w:r w:rsidRPr="00B94770">
              <w:t>Период (год)</w:t>
            </w:r>
          </w:p>
        </w:tc>
      </w:tr>
      <w:tr w:rsidR="005E007F" w:rsidRPr="00B94770" w:rsidTr="005E007F">
        <w:trPr>
          <w:gridAfter w:val="1"/>
          <w:wAfter w:w="5784" w:type="dxa"/>
          <w:trHeight w:val="327"/>
          <w:tblHeader/>
          <w:jc w:val="center"/>
        </w:trPr>
        <w:tc>
          <w:tcPr>
            <w:tcW w:w="2912" w:type="dxa"/>
            <w:vMerge/>
            <w:shd w:val="clear" w:color="000000" w:fill="FFFFFF"/>
            <w:vAlign w:val="center"/>
          </w:tcPr>
          <w:p w:rsidR="005E007F" w:rsidRPr="00B94770" w:rsidRDefault="005E007F" w:rsidP="005E007F">
            <w:pPr>
              <w:jc w:val="center"/>
            </w:pPr>
          </w:p>
        </w:tc>
        <w:tc>
          <w:tcPr>
            <w:tcW w:w="964" w:type="dxa"/>
            <w:shd w:val="clear" w:color="000000" w:fill="FFFFFF"/>
            <w:vAlign w:val="center"/>
          </w:tcPr>
          <w:p w:rsidR="005E007F" w:rsidRPr="00B94770" w:rsidRDefault="005E007F" w:rsidP="005E007F">
            <w:pPr>
              <w:jc w:val="center"/>
            </w:pPr>
            <w:r>
              <w:t>2025</w:t>
            </w:r>
          </w:p>
        </w:tc>
        <w:tc>
          <w:tcPr>
            <w:tcW w:w="964" w:type="dxa"/>
            <w:shd w:val="clear" w:color="000000" w:fill="FFFFFF"/>
            <w:vAlign w:val="center"/>
          </w:tcPr>
          <w:p w:rsidR="005E007F" w:rsidRPr="00B94770" w:rsidRDefault="005E007F" w:rsidP="005E007F">
            <w:pPr>
              <w:jc w:val="center"/>
            </w:pPr>
            <w:r>
              <w:t>2026</w:t>
            </w:r>
          </w:p>
        </w:tc>
      </w:tr>
      <w:tr w:rsidR="005E007F" w:rsidRPr="00B94770" w:rsidTr="005E007F">
        <w:trPr>
          <w:gridAfter w:val="1"/>
          <w:wAfter w:w="5784" w:type="dxa"/>
          <w:trHeight w:val="413"/>
          <w:jc w:val="center"/>
        </w:trPr>
        <w:tc>
          <w:tcPr>
            <w:tcW w:w="2912" w:type="dxa"/>
            <w:shd w:val="clear" w:color="000000" w:fill="FFFFFF"/>
            <w:vAlign w:val="center"/>
          </w:tcPr>
          <w:p w:rsidR="005E007F" w:rsidRPr="00B94770" w:rsidRDefault="005E007F" w:rsidP="005E007F">
            <w:r w:rsidRPr="00B94770">
              <w:t xml:space="preserve">Подано в </w:t>
            </w:r>
            <w:proofErr w:type="spellStart"/>
            <w:r w:rsidRPr="00B94770">
              <w:t>сеть,тыс</w:t>
            </w:r>
            <w:proofErr w:type="spellEnd"/>
            <w:r w:rsidRPr="00B94770">
              <w:t xml:space="preserve"> м</w:t>
            </w:r>
            <w:r w:rsidRPr="00B94770">
              <w:rPr>
                <w:vertAlign w:val="superscript"/>
              </w:rPr>
              <w:t>3</w:t>
            </w:r>
          </w:p>
        </w:tc>
        <w:tc>
          <w:tcPr>
            <w:tcW w:w="964" w:type="dxa"/>
            <w:vAlign w:val="center"/>
          </w:tcPr>
          <w:p w:rsidR="005E007F" w:rsidRPr="00B94770" w:rsidRDefault="005E007F" w:rsidP="005E007F">
            <w:pPr>
              <w:jc w:val="center"/>
              <w:rPr>
                <w:color w:val="000000"/>
              </w:rPr>
            </w:pPr>
            <w:r>
              <w:rPr>
                <w:color w:val="000000"/>
              </w:rPr>
              <w:t>42,5</w:t>
            </w:r>
          </w:p>
        </w:tc>
        <w:tc>
          <w:tcPr>
            <w:tcW w:w="964" w:type="dxa"/>
            <w:shd w:val="clear" w:color="auto" w:fill="auto"/>
            <w:vAlign w:val="center"/>
          </w:tcPr>
          <w:p w:rsidR="005E007F" w:rsidRPr="00B94770" w:rsidRDefault="005E007F" w:rsidP="005E007F">
            <w:pPr>
              <w:jc w:val="center"/>
              <w:rPr>
                <w:color w:val="000000"/>
              </w:rPr>
            </w:pPr>
            <w:r>
              <w:rPr>
                <w:color w:val="000000"/>
              </w:rPr>
              <w:t>43,5</w:t>
            </w:r>
          </w:p>
        </w:tc>
      </w:tr>
      <w:tr w:rsidR="005E007F" w:rsidRPr="00B94770" w:rsidTr="005E007F">
        <w:trPr>
          <w:gridAfter w:val="1"/>
          <w:wAfter w:w="5784" w:type="dxa"/>
          <w:trHeight w:val="461"/>
          <w:jc w:val="center"/>
        </w:trPr>
        <w:tc>
          <w:tcPr>
            <w:tcW w:w="2912" w:type="dxa"/>
            <w:shd w:val="clear" w:color="000000" w:fill="FFFFFF"/>
            <w:vAlign w:val="center"/>
          </w:tcPr>
          <w:p w:rsidR="005E007F" w:rsidRPr="00B94770" w:rsidRDefault="005E007F" w:rsidP="005E007F">
            <w:r w:rsidRPr="00B94770">
              <w:t>Потери в сетях,  %</w:t>
            </w:r>
          </w:p>
        </w:tc>
        <w:tc>
          <w:tcPr>
            <w:tcW w:w="964" w:type="dxa"/>
            <w:shd w:val="clear" w:color="000000" w:fill="FFFFFF"/>
            <w:vAlign w:val="center"/>
          </w:tcPr>
          <w:p w:rsidR="005E007F" w:rsidRPr="00B94770" w:rsidRDefault="005E007F" w:rsidP="005E007F">
            <w:pPr>
              <w:jc w:val="center"/>
              <w:rPr>
                <w:color w:val="000000"/>
              </w:rPr>
            </w:pPr>
            <w:r>
              <w:rPr>
                <w:color w:val="000000"/>
              </w:rPr>
              <w:t>9,4</w:t>
            </w:r>
          </w:p>
        </w:tc>
        <w:tc>
          <w:tcPr>
            <w:tcW w:w="964" w:type="dxa"/>
            <w:shd w:val="clear" w:color="000000" w:fill="FFFFFF"/>
            <w:vAlign w:val="center"/>
          </w:tcPr>
          <w:p w:rsidR="005E007F" w:rsidRPr="00B94770" w:rsidRDefault="005E007F" w:rsidP="005E007F">
            <w:pPr>
              <w:jc w:val="center"/>
              <w:rPr>
                <w:color w:val="000000"/>
              </w:rPr>
            </w:pPr>
            <w:r>
              <w:rPr>
                <w:color w:val="000000"/>
              </w:rPr>
              <w:t>6,8</w:t>
            </w:r>
          </w:p>
        </w:tc>
      </w:tr>
      <w:tr w:rsidR="005E007F" w:rsidRPr="00B94770" w:rsidTr="005E007F">
        <w:trPr>
          <w:gridAfter w:val="1"/>
          <w:wAfter w:w="5784" w:type="dxa"/>
          <w:trHeight w:val="461"/>
          <w:jc w:val="center"/>
        </w:trPr>
        <w:tc>
          <w:tcPr>
            <w:tcW w:w="2912" w:type="dxa"/>
            <w:shd w:val="clear" w:color="000000" w:fill="FFFFFF"/>
            <w:vAlign w:val="center"/>
          </w:tcPr>
          <w:p w:rsidR="005E007F" w:rsidRPr="00B94770" w:rsidRDefault="005E007F" w:rsidP="005E007F">
            <w:r w:rsidRPr="00B94770">
              <w:t>Потери в сетях, тыс. м</w:t>
            </w:r>
            <w:r w:rsidRPr="00B94770">
              <w:rPr>
                <w:vertAlign w:val="superscript"/>
              </w:rPr>
              <w:t>3</w:t>
            </w:r>
          </w:p>
        </w:tc>
        <w:tc>
          <w:tcPr>
            <w:tcW w:w="964" w:type="dxa"/>
            <w:shd w:val="clear" w:color="000000" w:fill="FFFFFF"/>
            <w:vAlign w:val="center"/>
          </w:tcPr>
          <w:p w:rsidR="005E007F" w:rsidRPr="00B94770" w:rsidRDefault="005E007F" w:rsidP="005E007F">
            <w:pPr>
              <w:jc w:val="center"/>
              <w:rPr>
                <w:color w:val="000000"/>
              </w:rPr>
            </w:pPr>
            <w:r>
              <w:rPr>
                <w:color w:val="000000"/>
              </w:rPr>
              <w:t>4,0</w:t>
            </w:r>
          </w:p>
        </w:tc>
        <w:tc>
          <w:tcPr>
            <w:tcW w:w="964" w:type="dxa"/>
            <w:shd w:val="clear" w:color="000000" w:fill="FFFFFF"/>
            <w:vAlign w:val="center"/>
          </w:tcPr>
          <w:p w:rsidR="005E007F" w:rsidRPr="00B94770" w:rsidRDefault="005E007F" w:rsidP="005E007F">
            <w:pPr>
              <w:jc w:val="center"/>
              <w:rPr>
                <w:color w:val="000000"/>
              </w:rPr>
            </w:pPr>
            <w:r>
              <w:rPr>
                <w:color w:val="000000"/>
              </w:rPr>
              <w:t>3,0</w:t>
            </w:r>
          </w:p>
        </w:tc>
      </w:tr>
      <w:tr w:rsidR="005E007F" w:rsidRPr="00B94770" w:rsidTr="005E007F">
        <w:trPr>
          <w:gridAfter w:val="1"/>
          <w:wAfter w:w="5784" w:type="dxa"/>
          <w:trHeight w:val="461"/>
          <w:jc w:val="center"/>
        </w:trPr>
        <w:tc>
          <w:tcPr>
            <w:tcW w:w="2912" w:type="dxa"/>
            <w:shd w:val="clear" w:color="000000" w:fill="FFFFFF"/>
            <w:vAlign w:val="center"/>
          </w:tcPr>
          <w:p w:rsidR="005E007F" w:rsidRPr="00B94770" w:rsidRDefault="005E007F" w:rsidP="005E007F">
            <w:r w:rsidRPr="00B94770">
              <w:t>- скрытые утечки</w:t>
            </w:r>
          </w:p>
        </w:tc>
        <w:tc>
          <w:tcPr>
            <w:tcW w:w="964" w:type="dxa"/>
            <w:shd w:val="clear" w:color="000000" w:fill="FFFFFF"/>
            <w:vAlign w:val="center"/>
          </w:tcPr>
          <w:p w:rsidR="005E007F" w:rsidRPr="00B94770" w:rsidRDefault="005E007F" w:rsidP="005E007F">
            <w:pPr>
              <w:jc w:val="center"/>
              <w:rPr>
                <w:color w:val="000000"/>
              </w:rPr>
            </w:pPr>
            <w:r w:rsidRPr="00B94770">
              <w:rPr>
                <w:color w:val="000000"/>
              </w:rPr>
              <w:t>-</w:t>
            </w:r>
          </w:p>
        </w:tc>
        <w:tc>
          <w:tcPr>
            <w:tcW w:w="964" w:type="dxa"/>
            <w:shd w:val="clear" w:color="000000" w:fill="FFFFFF"/>
            <w:vAlign w:val="center"/>
          </w:tcPr>
          <w:p w:rsidR="005E007F" w:rsidRPr="00B94770" w:rsidRDefault="005E007F" w:rsidP="005E007F">
            <w:pPr>
              <w:jc w:val="center"/>
              <w:rPr>
                <w:color w:val="000000"/>
              </w:rPr>
            </w:pPr>
            <w:r w:rsidRPr="00B94770">
              <w:rPr>
                <w:color w:val="000000"/>
              </w:rPr>
              <w:t>-</w:t>
            </w:r>
          </w:p>
        </w:tc>
      </w:tr>
      <w:tr w:rsidR="005E007F" w:rsidRPr="00B94770" w:rsidTr="005E007F">
        <w:trPr>
          <w:gridAfter w:val="1"/>
          <w:wAfter w:w="5784" w:type="dxa"/>
          <w:trHeight w:val="461"/>
          <w:jc w:val="center"/>
        </w:trPr>
        <w:tc>
          <w:tcPr>
            <w:tcW w:w="2912" w:type="dxa"/>
            <w:shd w:val="clear" w:color="000000" w:fill="FFFFFF"/>
            <w:vAlign w:val="center"/>
          </w:tcPr>
          <w:p w:rsidR="005E007F" w:rsidRPr="00B94770" w:rsidRDefault="005E007F" w:rsidP="005E007F">
            <w:r w:rsidRPr="00B94770">
              <w:t>- утечки при авариях и повреждениях</w:t>
            </w:r>
          </w:p>
        </w:tc>
        <w:tc>
          <w:tcPr>
            <w:tcW w:w="964" w:type="dxa"/>
            <w:shd w:val="clear" w:color="000000" w:fill="FFFFFF"/>
            <w:vAlign w:val="center"/>
          </w:tcPr>
          <w:p w:rsidR="005E007F" w:rsidRPr="00B94770" w:rsidRDefault="005E007F" w:rsidP="005E007F">
            <w:pPr>
              <w:jc w:val="center"/>
              <w:rPr>
                <w:color w:val="000000"/>
              </w:rPr>
            </w:pPr>
            <w:r>
              <w:rPr>
                <w:color w:val="000000"/>
              </w:rPr>
              <w:t>4,0</w:t>
            </w:r>
          </w:p>
        </w:tc>
        <w:tc>
          <w:tcPr>
            <w:tcW w:w="964" w:type="dxa"/>
            <w:shd w:val="clear" w:color="000000" w:fill="FFFFFF"/>
            <w:vAlign w:val="center"/>
          </w:tcPr>
          <w:p w:rsidR="005E007F" w:rsidRPr="00B94770" w:rsidRDefault="005E007F" w:rsidP="005E007F">
            <w:pPr>
              <w:jc w:val="center"/>
              <w:rPr>
                <w:color w:val="000000"/>
              </w:rPr>
            </w:pPr>
            <w:r>
              <w:rPr>
                <w:color w:val="000000"/>
              </w:rPr>
              <w:t>3,0</w:t>
            </w:r>
          </w:p>
        </w:tc>
      </w:tr>
      <w:tr w:rsidR="005E007F" w:rsidRPr="00B94770" w:rsidTr="005E007F">
        <w:trPr>
          <w:gridAfter w:val="1"/>
          <w:wAfter w:w="5784" w:type="dxa"/>
          <w:trHeight w:val="461"/>
          <w:jc w:val="center"/>
        </w:trPr>
        <w:tc>
          <w:tcPr>
            <w:tcW w:w="2912" w:type="dxa"/>
            <w:shd w:val="clear" w:color="000000" w:fill="FFFFFF"/>
            <w:vAlign w:val="center"/>
          </w:tcPr>
          <w:p w:rsidR="005E007F" w:rsidRPr="00B94770" w:rsidRDefault="005E007F" w:rsidP="005E007F">
            <w:r w:rsidRPr="00B94770">
              <w:t>- утечки через уплотнения арматуры</w:t>
            </w:r>
          </w:p>
        </w:tc>
        <w:tc>
          <w:tcPr>
            <w:tcW w:w="964" w:type="dxa"/>
            <w:shd w:val="clear" w:color="000000" w:fill="FFFFFF"/>
            <w:vAlign w:val="center"/>
          </w:tcPr>
          <w:p w:rsidR="005E007F" w:rsidRPr="00B94770" w:rsidRDefault="005E007F" w:rsidP="005E007F">
            <w:pPr>
              <w:jc w:val="center"/>
              <w:rPr>
                <w:color w:val="000000"/>
              </w:rPr>
            </w:pPr>
            <w:r>
              <w:rPr>
                <w:color w:val="000000"/>
              </w:rPr>
              <w:t>0</w:t>
            </w:r>
          </w:p>
        </w:tc>
        <w:tc>
          <w:tcPr>
            <w:tcW w:w="964" w:type="dxa"/>
            <w:shd w:val="clear" w:color="000000" w:fill="FFFFFF"/>
            <w:vAlign w:val="center"/>
          </w:tcPr>
          <w:p w:rsidR="005E007F" w:rsidRPr="00B94770" w:rsidRDefault="005E007F" w:rsidP="005E007F">
            <w:pPr>
              <w:jc w:val="center"/>
              <w:rPr>
                <w:color w:val="000000"/>
              </w:rPr>
            </w:pPr>
            <w:r>
              <w:rPr>
                <w:color w:val="000000"/>
              </w:rPr>
              <w:t>0</w:t>
            </w:r>
          </w:p>
        </w:tc>
      </w:tr>
      <w:tr w:rsidR="005E007F" w:rsidRPr="00B94770" w:rsidTr="005E007F">
        <w:trPr>
          <w:gridAfter w:val="1"/>
          <w:wAfter w:w="5784" w:type="dxa"/>
          <w:trHeight w:val="518"/>
          <w:jc w:val="center"/>
        </w:trPr>
        <w:tc>
          <w:tcPr>
            <w:tcW w:w="2912" w:type="dxa"/>
            <w:shd w:val="clear" w:color="000000" w:fill="FFFFFF"/>
            <w:vAlign w:val="center"/>
          </w:tcPr>
          <w:p w:rsidR="005E007F" w:rsidRPr="00B94770" w:rsidRDefault="005E007F" w:rsidP="005E007F">
            <w:r w:rsidRPr="00B94770">
              <w:t>Среднесуточные потери, м</w:t>
            </w:r>
            <w:r w:rsidRPr="00B94770">
              <w:rPr>
                <w:vertAlign w:val="superscript"/>
              </w:rPr>
              <w:t>3</w:t>
            </w:r>
          </w:p>
        </w:tc>
        <w:tc>
          <w:tcPr>
            <w:tcW w:w="964" w:type="dxa"/>
            <w:shd w:val="clear" w:color="000000" w:fill="FFFFFF"/>
            <w:vAlign w:val="center"/>
          </w:tcPr>
          <w:p w:rsidR="005E007F" w:rsidRPr="00B94770" w:rsidRDefault="005E007F" w:rsidP="005E007F">
            <w:pPr>
              <w:jc w:val="center"/>
              <w:rPr>
                <w:color w:val="000000"/>
              </w:rPr>
            </w:pPr>
            <w:r>
              <w:rPr>
                <w:color w:val="000000"/>
              </w:rPr>
              <w:t>1,1</w:t>
            </w:r>
          </w:p>
        </w:tc>
        <w:tc>
          <w:tcPr>
            <w:tcW w:w="964" w:type="dxa"/>
            <w:shd w:val="clear" w:color="000000" w:fill="FFFFFF"/>
            <w:vAlign w:val="center"/>
          </w:tcPr>
          <w:p w:rsidR="005E007F" w:rsidRPr="00B94770" w:rsidRDefault="005E007F" w:rsidP="005E007F">
            <w:pPr>
              <w:jc w:val="center"/>
              <w:rPr>
                <w:color w:val="000000"/>
              </w:rPr>
            </w:pPr>
            <w:r w:rsidRPr="00B94770">
              <w:rPr>
                <w:color w:val="000000"/>
              </w:rPr>
              <w:t>0,8</w:t>
            </w:r>
          </w:p>
        </w:tc>
      </w:tr>
      <w:tr w:rsidR="005E007F" w:rsidRPr="00B94770" w:rsidTr="005E007F">
        <w:trPr>
          <w:gridAfter w:val="1"/>
          <w:wAfter w:w="5784" w:type="dxa"/>
          <w:trHeight w:val="518"/>
          <w:jc w:val="center"/>
        </w:trPr>
        <w:tc>
          <w:tcPr>
            <w:tcW w:w="2912" w:type="dxa"/>
            <w:shd w:val="clear" w:color="000000" w:fill="FFFFFF"/>
            <w:vAlign w:val="center"/>
          </w:tcPr>
          <w:p w:rsidR="005E007F" w:rsidRPr="00B94770" w:rsidRDefault="005E007F" w:rsidP="005E007F">
            <w:r w:rsidRPr="00B94770">
              <w:t>Потери горячей воды, м</w:t>
            </w:r>
            <w:r w:rsidRPr="00B94770">
              <w:rPr>
                <w:vertAlign w:val="superscript"/>
              </w:rPr>
              <w:t>3</w:t>
            </w:r>
          </w:p>
        </w:tc>
        <w:tc>
          <w:tcPr>
            <w:tcW w:w="964" w:type="dxa"/>
            <w:shd w:val="clear" w:color="000000" w:fill="FFFFFF"/>
            <w:vAlign w:val="center"/>
          </w:tcPr>
          <w:p w:rsidR="005E007F" w:rsidRPr="00B94770" w:rsidRDefault="005E007F" w:rsidP="005E007F">
            <w:pPr>
              <w:jc w:val="center"/>
              <w:rPr>
                <w:color w:val="000000"/>
              </w:rPr>
            </w:pPr>
            <w:r w:rsidRPr="00B94770">
              <w:rPr>
                <w:color w:val="000000"/>
              </w:rPr>
              <w:t>-</w:t>
            </w:r>
          </w:p>
        </w:tc>
        <w:tc>
          <w:tcPr>
            <w:tcW w:w="964" w:type="dxa"/>
            <w:shd w:val="clear" w:color="000000" w:fill="FFFFFF"/>
            <w:vAlign w:val="center"/>
          </w:tcPr>
          <w:p w:rsidR="005E007F" w:rsidRPr="00B94770" w:rsidRDefault="005E007F" w:rsidP="005E007F">
            <w:pPr>
              <w:jc w:val="center"/>
              <w:rPr>
                <w:color w:val="000000"/>
              </w:rPr>
            </w:pPr>
            <w:r w:rsidRPr="00B94770">
              <w:rPr>
                <w:color w:val="000000"/>
              </w:rPr>
              <w:t>-</w:t>
            </w:r>
          </w:p>
        </w:tc>
      </w:tr>
      <w:tr w:rsidR="005E007F" w:rsidRPr="00B94770" w:rsidTr="005E007F">
        <w:trPr>
          <w:gridAfter w:val="1"/>
          <w:wAfter w:w="5784" w:type="dxa"/>
          <w:trHeight w:val="518"/>
          <w:jc w:val="center"/>
        </w:trPr>
        <w:tc>
          <w:tcPr>
            <w:tcW w:w="2912" w:type="dxa"/>
            <w:shd w:val="clear" w:color="000000" w:fill="FFFFFF"/>
            <w:vAlign w:val="center"/>
          </w:tcPr>
          <w:p w:rsidR="005E007F" w:rsidRPr="00B94770" w:rsidRDefault="005E007F" w:rsidP="005E007F">
            <w:r w:rsidRPr="00B94770">
              <w:t>Потери технической воды, м</w:t>
            </w:r>
            <w:r w:rsidRPr="00B94770">
              <w:rPr>
                <w:vertAlign w:val="superscript"/>
              </w:rPr>
              <w:t>3</w:t>
            </w:r>
          </w:p>
        </w:tc>
        <w:tc>
          <w:tcPr>
            <w:tcW w:w="964" w:type="dxa"/>
            <w:shd w:val="clear" w:color="000000" w:fill="FFFFFF"/>
            <w:vAlign w:val="center"/>
          </w:tcPr>
          <w:p w:rsidR="005E007F" w:rsidRPr="00B94770" w:rsidRDefault="005E007F" w:rsidP="005E007F">
            <w:pPr>
              <w:jc w:val="center"/>
              <w:rPr>
                <w:color w:val="000000"/>
              </w:rPr>
            </w:pPr>
            <w:r w:rsidRPr="00B94770">
              <w:rPr>
                <w:color w:val="000000"/>
              </w:rPr>
              <w:t>-</w:t>
            </w:r>
          </w:p>
        </w:tc>
        <w:tc>
          <w:tcPr>
            <w:tcW w:w="964" w:type="dxa"/>
            <w:shd w:val="clear" w:color="000000" w:fill="FFFFFF"/>
            <w:vAlign w:val="center"/>
          </w:tcPr>
          <w:p w:rsidR="005E007F" w:rsidRPr="00B94770" w:rsidRDefault="005E007F" w:rsidP="005E007F">
            <w:pPr>
              <w:jc w:val="center"/>
              <w:rPr>
                <w:color w:val="000000"/>
              </w:rPr>
            </w:pPr>
            <w:r w:rsidRPr="00B94770">
              <w:rPr>
                <w:color w:val="000000"/>
              </w:rPr>
              <w:t>-</w:t>
            </w:r>
          </w:p>
        </w:tc>
      </w:tr>
    </w:tbl>
    <w:p w:rsidR="005E007F" w:rsidRPr="002E08D3" w:rsidRDefault="005E007F" w:rsidP="005E007F">
      <w:pPr>
        <w:jc w:val="center"/>
      </w:pPr>
    </w:p>
    <w:p w:rsidR="005E007F" w:rsidRPr="002E08D3" w:rsidRDefault="005E007F" w:rsidP="005E007F">
      <w:pPr>
        <w:pStyle w:val="2"/>
        <w:jc w:val="both"/>
        <w:rPr>
          <w:i/>
          <w:sz w:val="24"/>
        </w:rPr>
      </w:pPr>
      <w:bookmarkStart w:id="93" w:name="_Toc391368808"/>
      <w:r w:rsidRPr="002E08D3">
        <w:rPr>
          <w:i/>
          <w:sz w:val="24"/>
        </w:rPr>
        <w:t>3.13 Перспективные балансы водоснабжения (общий – баланс подачи и реализации горячей, питьевой, технической воды, территориальный – баланс подачи горячей, питьевой, технической воды по технологическим зонам водоснабжения, структурный – баланс реализации горячей, питьевой, технической воды по группам абонентов)</w:t>
      </w:r>
      <w:bookmarkEnd w:id="93"/>
    </w:p>
    <w:p w:rsidR="005E007F" w:rsidRPr="00B94770" w:rsidRDefault="005E007F" w:rsidP="005E007F"/>
    <w:p w:rsidR="005E007F" w:rsidRPr="00B94770" w:rsidRDefault="005E007F" w:rsidP="005E007F"/>
    <w:p w:rsidR="005E007F" w:rsidRPr="00B94770" w:rsidRDefault="005E007F" w:rsidP="005E007F">
      <w:pPr>
        <w:ind w:firstLine="426"/>
        <w:jc w:val="both"/>
      </w:pPr>
      <w:r w:rsidRPr="00B94770">
        <w:t xml:space="preserve">Общий перспективный баланс водоснабжения </w:t>
      </w:r>
      <w:proofErr w:type="spellStart"/>
      <w:r w:rsidRPr="00B94770">
        <w:t>д.Плещеевка</w:t>
      </w:r>
      <w:proofErr w:type="spellEnd"/>
      <w:r w:rsidRPr="00B94770">
        <w:t xml:space="preserve">  и </w:t>
      </w:r>
      <w:proofErr w:type="spellStart"/>
      <w:r w:rsidRPr="00B94770">
        <w:t>д.Пановка</w:t>
      </w:r>
      <w:proofErr w:type="spellEnd"/>
      <w:r w:rsidRPr="00B94770">
        <w:t xml:space="preserve">  представлен в таблице 3.10 и 3.11.</w:t>
      </w:r>
    </w:p>
    <w:p w:rsidR="005E007F" w:rsidRDefault="005E007F" w:rsidP="005E007F">
      <w:pPr>
        <w:jc w:val="right"/>
      </w:pPr>
      <w:r w:rsidRPr="00B94770">
        <w:t>Таблица 3.10</w:t>
      </w:r>
    </w:p>
    <w:p w:rsidR="005E007F" w:rsidRPr="00B94770" w:rsidRDefault="005E007F" w:rsidP="005E007F">
      <w:pPr>
        <w:jc w:val="right"/>
      </w:pPr>
    </w:p>
    <w:p w:rsidR="005E007F" w:rsidRPr="00B94770" w:rsidRDefault="005E007F" w:rsidP="005E007F">
      <w:pPr>
        <w:jc w:val="center"/>
      </w:pPr>
      <w:r w:rsidRPr="00B94770">
        <w:t>Перспективный водный баланс системы водо</w:t>
      </w:r>
      <w:r>
        <w:t xml:space="preserve">снабжения  д. </w:t>
      </w:r>
      <w:proofErr w:type="spellStart"/>
      <w:r>
        <w:t>Плещеевка</w:t>
      </w:r>
      <w:proofErr w:type="spellEnd"/>
      <w:r>
        <w:t xml:space="preserve">  на 2025-2026 годы </w:t>
      </w:r>
    </w:p>
    <w:p w:rsidR="005E007F" w:rsidRPr="00B94770" w:rsidRDefault="005E007F" w:rsidP="005E007F">
      <w:pPr>
        <w:jc w:val="center"/>
      </w:pPr>
    </w:p>
    <w:tbl>
      <w:tblPr>
        <w:tblW w:w="11008" w:type="dxa"/>
        <w:jc w:val="center"/>
        <w:tblLayout w:type="fixed"/>
        <w:tblLook w:val="04A0"/>
      </w:tblPr>
      <w:tblGrid>
        <w:gridCol w:w="614"/>
        <w:gridCol w:w="2432"/>
        <w:gridCol w:w="1214"/>
        <w:gridCol w:w="964"/>
        <w:gridCol w:w="964"/>
        <w:gridCol w:w="4820"/>
      </w:tblGrid>
      <w:tr w:rsidR="005E007F" w:rsidRPr="00B94770" w:rsidTr="005E007F">
        <w:trPr>
          <w:trHeight w:val="287"/>
          <w:tblHeader/>
          <w:jc w:val="center"/>
        </w:trPr>
        <w:tc>
          <w:tcPr>
            <w:tcW w:w="614" w:type="dxa"/>
            <w:vMerge w:val="restart"/>
            <w:tcBorders>
              <w:top w:val="single" w:sz="4" w:space="0" w:color="auto"/>
              <w:left w:val="single" w:sz="4" w:space="0" w:color="auto"/>
              <w:right w:val="single" w:sz="4" w:space="0" w:color="auto"/>
            </w:tcBorders>
            <w:shd w:val="clear" w:color="auto" w:fill="auto"/>
            <w:vAlign w:val="center"/>
          </w:tcPr>
          <w:p w:rsidR="005E007F" w:rsidRPr="00B94770" w:rsidRDefault="005E007F" w:rsidP="005E007F">
            <w:pPr>
              <w:jc w:val="center"/>
            </w:pPr>
            <w:r w:rsidRPr="00B94770">
              <w:t xml:space="preserve">№ </w:t>
            </w:r>
            <w:proofErr w:type="spellStart"/>
            <w:r w:rsidRPr="00B94770">
              <w:t>п</w:t>
            </w:r>
            <w:proofErr w:type="spellEnd"/>
            <w:r w:rsidRPr="00B94770">
              <w:t>/</w:t>
            </w:r>
            <w:proofErr w:type="spellStart"/>
            <w:r w:rsidRPr="00B94770">
              <w:t>п</w:t>
            </w:r>
            <w:proofErr w:type="spellEnd"/>
          </w:p>
        </w:tc>
        <w:tc>
          <w:tcPr>
            <w:tcW w:w="2432" w:type="dxa"/>
            <w:vMerge w:val="restart"/>
            <w:tcBorders>
              <w:top w:val="single" w:sz="4" w:space="0" w:color="auto"/>
              <w:left w:val="nil"/>
              <w:right w:val="single" w:sz="4" w:space="0" w:color="auto"/>
            </w:tcBorders>
            <w:shd w:val="clear" w:color="auto" w:fill="auto"/>
            <w:vAlign w:val="center"/>
          </w:tcPr>
          <w:p w:rsidR="005E007F" w:rsidRPr="00B94770" w:rsidRDefault="005E007F" w:rsidP="005E007F">
            <w:pPr>
              <w:jc w:val="center"/>
            </w:pPr>
            <w:r w:rsidRPr="00B94770">
              <w:t>Показатели</w:t>
            </w:r>
          </w:p>
        </w:tc>
        <w:tc>
          <w:tcPr>
            <w:tcW w:w="1214" w:type="dxa"/>
            <w:vMerge w:val="restart"/>
            <w:tcBorders>
              <w:top w:val="single" w:sz="4" w:space="0" w:color="auto"/>
              <w:left w:val="nil"/>
              <w:right w:val="single" w:sz="4" w:space="0" w:color="auto"/>
            </w:tcBorders>
            <w:shd w:val="clear" w:color="auto" w:fill="auto"/>
            <w:vAlign w:val="center"/>
          </w:tcPr>
          <w:p w:rsidR="005E007F" w:rsidRPr="00B94770" w:rsidRDefault="005E007F" w:rsidP="005E007F">
            <w:pPr>
              <w:jc w:val="center"/>
            </w:pPr>
            <w:r w:rsidRPr="00B94770">
              <w:t>Ед. измерения</w:t>
            </w:r>
          </w:p>
        </w:tc>
        <w:tc>
          <w:tcPr>
            <w:tcW w:w="6748" w:type="dxa"/>
            <w:gridSpan w:val="3"/>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Период (год)</w:t>
            </w:r>
          </w:p>
        </w:tc>
      </w:tr>
      <w:tr w:rsidR="005E007F" w:rsidRPr="00B94770" w:rsidTr="005E007F">
        <w:trPr>
          <w:gridAfter w:val="1"/>
          <w:wAfter w:w="4820" w:type="dxa"/>
          <w:trHeight w:val="264"/>
          <w:tblHeader/>
          <w:jc w:val="center"/>
        </w:trPr>
        <w:tc>
          <w:tcPr>
            <w:tcW w:w="614" w:type="dxa"/>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2432" w:type="dxa"/>
            <w:vMerge/>
            <w:tcBorders>
              <w:left w:val="nil"/>
              <w:bottom w:val="single" w:sz="4" w:space="0" w:color="auto"/>
              <w:right w:val="single" w:sz="4" w:space="0" w:color="auto"/>
            </w:tcBorders>
            <w:shd w:val="clear" w:color="auto" w:fill="auto"/>
            <w:vAlign w:val="center"/>
          </w:tcPr>
          <w:p w:rsidR="005E007F" w:rsidRPr="00B94770" w:rsidRDefault="005E007F" w:rsidP="005E007F">
            <w:pPr>
              <w:jc w:val="center"/>
            </w:pPr>
          </w:p>
        </w:tc>
        <w:tc>
          <w:tcPr>
            <w:tcW w:w="1214" w:type="dxa"/>
            <w:vMerge/>
            <w:tcBorders>
              <w:left w:val="nil"/>
              <w:bottom w:val="single" w:sz="4" w:space="0" w:color="auto"/>
              <w:right w:val="single" w:sz="4" w:space="0" w:color="auto"/>
            </w:tcBorders>
            <w:shd w:val="clear" w:color="auto" w:fill="auto"/>
            <w:vAlign w:val="center"/>
          </w:tcPr>
          <w:p w:rsidR="005E007F" w:rsidRPr="00B94770" w:rsidRDefault="005E007F" w:rsidP="005E007F">
            <w:pPr>
              <w:jc w:val="center"/>
            </w:pP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5</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6</w:t>
            </w:r>
          </w:p>
        </w:tc>
      </w:tr>
      <w:tr w:rsidR="005E007F" w:rsidRPr="00B94770" w:rsidTr="005E007F">
        <w:trPr>
          <w:gridAfter w:val="1"/>
          <w:wAfter w:w="4820" w:type="dxa"/>
          <w:trHeight w:val="424"/>
          <w:jc w:val="center"/>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1</w:t>
            </w:r>
          </w:p>
        </w:tc>
        <w:tc>
          <w:tcPr>
            <w:tcW w:w="2432" w:type="dxa"/>
            <w:tcBorders>
              <w:top w:val="nil"/>
              <w:left w:val="nil"/>
              <w:bottom w:val="single" w:sz="4" w:space="0" w:color="auto"/>
              <w:right w:val="single" w:sz="4" w:space="0" w:color="auto"/>
            </w:tcBorders>
            <w:shd w:val="clear" w:color="auto" w:fill="auto"/>
            <w:vAlign w:val="center"/>
          </w:tcPr>
          <w:p w:rsidR="005E007F" w:rsidRPr="00B94770" w:rsidRDefault="005E007F" w:rsidP="005E007F">
            <w:r w:rsidRPr="00B94770">
              <w:t>Подъем воды из водозабора</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22,8</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23,7</w:t>
            </w:r>
          </w:p>
        </w:tc>
      </w:tr>
      <w:tr w:rsidR="005E007F" w:rsidRPr="00B94770" w:rsidTr="005E007F">
        <w:trPr>
          <w:gridAfter w:val="1"/>
          <w:wAfter w:w="4820" w:type="dxa"/>
          <w:trHeight w:val="375"/>
          <w:jc w:val="center"/>
        </w:trPr>
        <w:tc>
          <w:tcPr>
            <w:tcW w:w="614" w:type="dxa"/>
            <w:vMerge w:val="restart"/>
            <w:tcBorders>
              <w:top w:val="single" w:sz="4" w:space="0" w:color="auto"/>
              <w:left w:val="single" w:sz="4" w:space="0" w:color="auto"/>
              <w:right w:val="single" w:sz="4" w:space="0" w:color="auto"/>
            </w:tcBorders>
            <w:shd w:val="clear" w:color="auto" w:fill="auto"/>
            <w:vAlign w:val="center"/>
          </w:tcPr>
          <w:p w:rsidR="005E007F" w:rsidRPr="00B94770" w:rsidRDefault="005E007F" w:rsidP="005E007F">
            <w:pPr>
              <w:jc w:val="center"/>
            </w:pPr>
            <w:r w:rsidRPr="00B94770">
              <w:t>2</w:t>
            </w:r>
          </w:p>
        </w:tc>
        <w:tc>
          <w:tcPr>
            <w:tcW w:w="2432" w:type="dxa"/>
            <w:vMerge w:val="restart"/>
            <w:tcBorders>
              <w:top w:val="nil"/>
              <w:left w:val="single" w:sz="4" w:space="0" w:color="auto"/>
              <w:right w:val="single" w:sz="4" w:space="0" w:color="auto"/>
            </w:tcBorders>
            <w:shd w:val="clear" w:color="auto" w:fill="auto"/>
            <w:vAlign w:val="center"/>
          </w:tcPr>
          <w:p w:rsidR="005E007F" w:rsidRPr="00B94770" w:rsidRDefault="005E007F" w:rsidP="005E007F">
            <w:r w:rsidRPr="00B94770">
              <w:t xml:space="preserve">Расход воды на </w:t>
            </w:r>
            <w:r w:rsidRPr="00B94770">
              <w:lastRenderedPageBreak/>
              <w:t>собственные нужды</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lastRenderedPageBreak/>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0,8</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0,7</w:t>
            </w:r>
          </w:p>
        </w:tc>
      </w:tr>
      <w:tr w:rsidR="005E007F" w:rsidRPr="00B94770" w:rsidTr="005E007F">
        <w:trPr>
          <w:gridAfter w:val="1"/>
          <w:wAfter w:w="4820" w:type="dxa"/>
          <w:trHeight w:val="375"/>
          <w:jc w:val="center"/>
        </w:trPr>
        <w:tc>
          <w:tcPr>
            <w:tcW w:w="614" w:type="dxa"/>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2432" w:type="dxa"/>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3,5</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2,9</w:t>
            </w:r>
          </w:p>
        </w:tc>
      </w:tr>
      <w:tr w:rsidR="005E007F" w:rsidRPr="00B94770" w:rsidTr="005E007F">
        <w:trPr>
          <w:gridAfter w:val="1"/>
          <w:wAfter w:w="4820" w:type="dxa"/>
          <w:trHeight w:val="375"/>
          <w:jc w:val="center"/>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lastRenderedPageBreak/>
              <w:t>3</w:t>
            </w:r>
          </w:p>
        </w:tc>
        <w:tc>
          <w:tcPr>
            <w:tcW w:w="2432"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Подано воды в сеть, всего</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rPr>
                <w:lang w:val="en-US"/>
              </w:rPr>
            </w:pPr>
            <w:r>
              <w:t>22,0</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23,0</w:t>
            </w:r>
          </w:p>
        </w:tc>
      </w:tr>
      <w:tr w:rsidR="005E007F" w:rsidRPr="00B94770" w:rsidTr="005E007F">
        <w:trPr>
          <w:gridAfter w:val="1"/>
          <w:wAfter w:w="4820" w:type="dxa"/>
          <w:trHeight w:val="315"/>
          <w:jc w:val="center"/>
        </w:trPr>
        <w:tc>
          <w:tcPr>
            <w:tcW w:w="614" w:type="dxa"/>
            <w:vMerge w:val="restart"/>
            <w:tcBorders>
              <w:top w:val="single" w:sz="4" w:space="0" w:color="auto"/>
              <w:left w:val="single" w:sz="4" w:space="0" w:color="auto"/>
              <w:right w:val="single" w:sz="4" w:space="0" w:color="auto"/>
            </w:tcBorders>
            <w:vAlign w:val="center"/>
          </w:tcPr>
          <w:p w:rsidR="005E007F" w:rsidRPr="00B94770" w:rsidRDefault="005E007F" w:rsidP="005E007F">
            <w:pPr>
              <w:jc w:val="center"/>
            </w:pPr>
            <w:r w:rsidRPr="00B94770">
              <w:t>4</w:t>
            </w:r>
          </w:p>
        </w:tc>
        <w:tc>
          <w:tcPr>
            <w:tcW w:w="2432" w:type="dxa"/>
            <w:vMerge w:val="restart"/>
            <w:tcBorders>
              <w:top w:val="single" w:sz="4" w:space="0" w:color="auto"/>
              <w:left w:val="single" w:sz="4" w:space="0" w:color="auto"/>
              <w:right w:val="single" w:sz="4" w:space="0" w:color="auto"/>
            </w:tcBorders>
            <w:vAlign w:val="center"/>
          </w:tcPr>
          <w:p w:rsidR="005E007F" w:rsidRPr="00B94770" w:rsidRDefault="005E007F" w:rsidP="005E007F">
            <w:r w:rsidRPr="00B94770">
              <w:t>Утечки и неучтенные расходы воды</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1,5</w:t>
            </w:r>
          </w:p>
        </w:tc>
      </w:tr>
      <w:tr w:rsidR="005E007F" w:rsidRPr="00B94770" w:rsidTr="005E007F">
        <w:trPr>
          <w:gridAfter w:val="1"/>
          <w:wAfter w:w="4820" w:type="dxa"/>
          <w:trHeight w:val="315"/>
          <w:jc w:val="center"/>
        </w:trPr>
        <w:tc>
          <w:tcPr>
            <w:tcW w:w="614" w:type="dxa"/>
            <w:vMerge/>
            <w:tcBorders>
              <w:left w:val="single" w:sz="4" w:space="0" w:color="auto"/>
              <w:bottom w:val="single" w:sz="4" w:space="0" w:color="000000"/>
              <w:right w:val="single" w:sz="4" w:space="0" w:color="auto"/>
            </w:tcBorders>
            <w:vAlign w:val="center"/>
          </w:tcPr>
          <w:p w:rsidR="005E007F" w:rsidRPr="00B94770" w:rsidRDefault="005E007F" w:rsidP="005E007F">
            <w:pPr>
              <w:jc w:val="center"/>
            </w:pPr>
          </w:p>
        </w:tc>
        <w:tc>
          <w:tcPr>
            <w:tcW w:w="2432" w:type="dxa"/>
            <w:vMerge/>
            <w:tcBorders>
              <w:left w:val="single" w:sz="4" w:space="0" w:color="auto"/>
              <w:bottom w:val="single" w:sz="4" w:space="0" w:color="000000"/>
              <w:right w:val="single" w:sz="4" w:space="0" w:color="auto"/>
            </w:tcBorders>
            <w:vAlign w:val="center"/>
          </w:tcPr>
          <w:p w:rsidR="005E007F" w:rsidRPr="00B94770" w:rsidRDefault="005E007F" w:rsidP="005E007F"/>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0,9</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0,7</w:t>
            </w:r>
          </w:p>
        </w:tc>
      </w:tr>
      <w:tr w:rsidR="005E007F" w:rsidRPr="00B94770" w:rsidTr="005E007F">
        <w:trPr>
          <w:gridAfter w:val="1"/>
          <w:wAfter w:w="4820" w:type="dxa"/>
          <w:trHeight w:val="315"/>
          <w:jc w:val="center"/>
        </w:trPr>
        <w:tc>
          <w:tcPr>
            <w:tcW w:w="614" w:type="dxa"/>
            <w:tcBorders>
              <w:top w:val="nil"/>
              <w:left w:val="single" w:sz="4" w:space="0" w:color="auto"/>
              <w:bottom w:val="single" w:sz="4" w:space="0" w:color="000000"/>
              <w:right w:val="single" w:sz="4" w:space="0" w:color="auto"/>
            </w:tcBorders>
            <w:vAlign w:val="center"/>
          </w:tcPr>
          <w:p w:rsidR="005E007F" w:rsidRPr="00B94770" w:rsidRDefault="005E007F" w:rsidP="005E007F">
            <w:pPr>
              <w:jc w:val="center"/>
            </w:pPr>
            <w:r w:rsidRPr="00B94770">
              <w:t>5</w:t>
            </w:r>
          </w:p>
        </w:tc>
        <w:tc>
          <w:tcPr>
            <w:tcW w:w="2432" w:type="dxa"/>
            <w:tcBorders>
              <w:top w:val="nil"/>
              <w:left w:val="single" w:sz="4" w:space="0" w:color="auto"/>
              <w:bottom w:val="single" w:sz="4" w:space="0" w:color="000000"/>
              <w:right w:val="single" w:sz="4" w:space="0" w:color="auto"/>
            </w:tcBorders>
            <w:vAlign w:val="center"/>
          </w:tcPr>
          <w:p w:rsidR="005E007F" w:rsidRPr="00B94770" w:rsidRDefault="005E007F" w:rsidP="005E007F">
            <w:r w:rsidRPr="00B94770">
              <w:t>Реализовано холодной воды, в том числе:</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r>
              <w:t>21,0</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21,5</w:t>
            </w:r>
          </w:p>
        </w:tc>
      </w:tr>
      <w:tr w:rsidR="005E007F" w:rsidRPr="00B94770" w:rsidTr="005E007F">
        <w:trPr>
          <w:gridAfter w:val="1"/>
          <w:wAfter w:w="4820" w:type="dxa"/>
          <w:trHeight w:val="315"/>
          <w:jc w:val="center"/>
        </w:trPr>
        <w:tc>
          <w:tcPr>
            <w:tcW w:w="614" w:type="dxa"/>
            <w:tcBorders>
              <w:top w:val="nil"/>
              <w:left w:val="single" w:sz="4" w:space="0" w:color="auto"/>
              <w:bottom w:val="single" w:sz="4" w:space="0" w:color="000000"/>
              <w:right w:val="single" w:sz="4" w:space="0" w:color="auto"/>
            </w:tcBorders>
            <w:vAlign w:val="center"/>
          </w:tcPr>
          <w:p w:rsidR="005E007F" w:rsidRPr="00B94770" w:rsidRDefault="005E007F" w:rsidP="005E007F">
            <w:pPr>
              <w:jc w:val="center"/>
            </w:pPr>
            <w:r w:rsidRPr="00B94770">
              <w:t>5.1</w:t>
            </w:r>
          </w:p>
        </w:tc>
        <w:tc>
          <w:tcPr>
            <w:tcW w:w="2432" w:type="dxa"/>
            <w:tcBorders>
              <w:top w:val="nil"/>
              <w:left w:val="single" w:sz="4" w:space="0" w:color="auto"/>
              <w:bottom w:val="single" w:sz="4" w:space="0" w:color="000000"/>
              <w:right w:val="single" w:sz="4" w:space="0" w:color="auto"/>
            </w:tcBorders>
            <w:vAlign w:val="center"/>
          </w:tcPr>
          <w:p w:rsidR="005E007F" w:rsidRPr="00B94770" w:rsidRDefault="005E007F" w:rsidP="005E007F">
            <w:r w:rsidRPr="00B94770">
              <w:t>- население</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20,0</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20,5</w:t>
            </w:r>
          </w:p>
        </w:tc>
      </w:tr>
      <w:tr w:rsidR="005E007F" w:rsidRPr="00B94770" w:rsidTr="005E007F">
        <w:trPr>
          <w:gridAfter w:val="1"/>
          <w:wAfter w:w="4820" w:type="dxa"/>
          <w:trHeight w:val="315"/>
          <w:jc w:val="center"/>
        </w:trPr>
        <w:tc>
          <w:tcPr>
            <w:tcW w:w="614" w:type="dxa"/>
            <w:tcBorders>
              <w:top w:val="nil"/>
              <w:left w:val="single" w:sz="4" w:space="0" w:color="auto"/>
              <w:bottom w:val="single" w:sz="4" w:space="0" w:color="000000"/>
              <w:right w:val="single" w:sz="4" w:space="0" w:color="auto"/>
            </w:tcBorders>
            <w:vAlign w:val="center"/>
          </w:tcPr>
          <w:p w:rsidR="005E007F" w:rsidRPr="00B94770" w:rsidRDefault="005E007F" w:rsidP="005E007F">
            <w:pPr>
              <w:jc w:val="center"/>
            </w:pPr>
            <w:r w:rsidRPr="00B94770">
              <w:t>5.2</w:t>
            </w:r>
          </w:p>
        </w:tc>
        <w:tc>
          <w:tcPr>
            <w:tcW w:w="2432" w:type="dxa"/>
            <w:tcBorders>
              <w:top w:val="nil"/>
              <w:left w:val="single" w:sz="4" w:space="0" w:color="auto"/>
              <w:bottom w:val="single" w:sz="4" w:space="0" w:color="000000"/>
              <w:right w:val="single" w:sz="4" w:space="0" w:color="auto"/>
            </w:tcBorders>
            <w:vAlign w:val="center"/>
          </w:tcPr>
          <w:p w:rsidR="005E007F" w:rsidRPr="00B94770" w:rsidRDefault="005E007F" w:rsidP="005E007F">
            <w:r w:rsidRPr="00B94770">
              <w:t>- организации</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1,0</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1,0</w:t>
            </w:r>
          </w:p>
        </w:tc>
      </w:tr>
      <w:tr w:rsidR="005E007F" w:rsidRPr="00B94770" w:rsidTr="005E007F">
        <w:trPr>
          <w:gridAfter w:val="1"/>
          <w:wAfter w:w="4820" w:type="dxa"/>
          <w:trHeight w:val="37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6</w:t>
            </w:r>
          </w:p>
        </w:tc>
        <w:tc>
          <w:tcPr>
            <w:tcW w:w="2432" w:type="dxa"/>
            <w:tcBorders>
              <w:top w:val="nil"/>
              <w:left w:val="nil"/>
              <w:bottom w:val="single" w:sz="4" w:space="0" w:color="auto"/>
              <w:right w:val="single" w:sz="4" w:space="0" w:color="auto"/>
            </w:tcBorders>
            <w:shd w:val="clear" w:color="auto" w:fill="auto"/>
            <w:vAlign w:val="center"/>
          </w:tcPr>
          <w:p w:rsidR="005E007F" w:rsidRPr="00B94770" w:rsidRDefault="005E007F" w:rsidP="005E007F">
            <w:r w:rsidRPr="00B94770">
              <w:t>Горячая вода</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r>
      <w:tr w:rsidR="005E007F" w:rsidRPr="00B94770" w:rsidTr="005E007F">
        <w:trPr>
          <w:gridAfter w:val="1"/>
          <w:wAfter w:w="4820" w:type="dxa"/>
          <w:trHeight w:val="37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7</w:t>
            </w:r>
          </w:p>
        </w:tc>
        <w:tc>
          <w:tcPr>
            <w:tcW w:w="2432"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Техническая вода</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r>
    </w:tbl>
    <w:p w:rsidR="005E007F" w:rsidRPr="00B94770" w:rsidRDefault="005E007F" w:rsidP="005E007F">
      <w:pPr>
        <w:ind w:firstLine="567"/>
      </w:pPr>
    </w:p>
    <w:p w:rsidR="005E007F" w:rsidRPr="00B94770" w:rsidRDefault="005E007F" w:rsidP="005E007F">
      <w:pPr>
        <w:ind w:firstLine="426"/>
        <w:jc w:val="both"/>
      </w:pPr>
      <w:r>
        <w:t>Объем подъема воды до  2026 году повысится  в среднем на 10</w:t>
      </w:r>
      <w:r w:rsidRPr="00B94770">
        <w:t>00 м</w:t>
      </w:r>
      <w:r w:rsidRPr="00B94770">
        <w:rPr>
          <w:vertAlign w:val="superscript"/>
        </w:rPr>
        <w:t>3</w:t>
      </w:r>
      <w:r w:rsidRPr="00B94770">
        <w:t>, в том числе планируется снижение на 20 % объемов расхода воды на потери в сети.</w:t>
      </w:r>
    </w:p>
    <w:p w:rsidR="005E007F" w:rsidRPr="00B94770" w:rsidRDefault="005E007F" w:rsidP="005E007F">
      <w:pPr>
        <w:ind w:firstLine="426"/>
        <w:jc w:val="both"/>
      </w:pPr>
    </w:p>
    <w:p w:rsidR="005E007F" w:rsidRDefault="005E007F" w:rsidP="005E007F">
      <w:pPr>
        <w:ind w:firstLine="426"/>
        <w:jc w:val="right"/>
      </w:pPr>
    </w:p>
    <w:p w:rsidR="005E007F" w:rsidRDefault="005E007F" w:rsidP="005E007F">
      <w:pPr>
        <w:ind w:firstLine="426"/>
        <w:jc w:val="right"/>
      </w:pPr>
      <w:r w:rsidRPr="00B94770">
        <w:t>Таблица 3.11</w:t>
      </w:r>
    </w:p>
    <w:p w:rsidR="005E007F" w:rsidRPr="00B94770" w:rsidRDefault="005E007F" w:rsidP="005E007F">
      <w:pPr>
        <w:ind w:firstLine="426"/>
        <w:jc w:val="right"/>
      </w:pPr>
    </w:p>
    <w:p w:rsidR="005E007F" w:rsidRPr="00B94770" w:rsidRDefault="005E007F" w:rsidP="005E007F">
      <w:pPr>
        <w:jc w:val="center"/>
      </w:pPr>
      <w:r w:rsidRPr="00B94770">
        <w:t>Перспективный водный баланс системы водосна</w:t>
      </w:r>
      <w:r>
        <w:t xml:space="preserve">бжения  д. </w:t>
      </w:r>
      <w:proofErr w:type="spellStart"/>
      <w:r>
        <w:t>Пановка</w:t>
      </w:r>
      <w:proofErr w:type="spellEnd"/>
      <w:r>
        <w:t xml:space="preserve">  на 2025-2026 годы</w:t>
      </w:r>
    </w:p>
    <w:p w:rsidR="005E007F" w:rsidRPr="00B94770" w:rsidRDefault="005E007F" w:rsidP="005E007F">
      <w:pPr>
        <w:jc w:val="center"/>
      </w:pPr>
    </w:p>
    <w:tbl>
      <w:tblPr>
        <w:tblW w:w="11008" w:type="dxa"/>
        <w:jc w:val="center"/>
        <w:tblLayout w:type="fixed"/>
        <w:tblLook w:val="04A0"/>
      </w:tblPr>
      <w:tblGrid>
        <w:gridCol w:w="614"/>
        <w:gridCol w:w="2432"/>
        <w:gridCol w:w="1214"/>
        <w:gridCol w:w="964"/>
        <w:gridCol w:w="964"/>
        <w:gridCol w:w="4820"/>
      </w:tblGrid>
      <w:tr w:rsidR="005E007F" w:rsidRPr="00B94770" w:rsidTr="005E007F">
        <w:trPr>
          <w:trHeight w:val="287"/>
          <w:tblHeader/>
          <w:jc w:val="center"/>
        </w:trPr>
        <w:tc>
          <w:tcPr>
            <w:tcW w:w="614" w:type="dxa"/>
            <w:vMerge w:val="restart"/>
            <w:tcBorders>
              <w:top w:val="single" w:sz="4" w:space="0" w:color="auto"/>
              <w:left w:val="single" w:sz="4" w:space="0" w:color="auto"/>
              <w:right w:val="single" w:sz="4" w:space="0" w:color="auto"/>
            </w:tcBorders>
            <w:shd w:val="clear" w:color="auto" w:fill="auto"/>
            <w:vAlign w:val="center"/>
          </w:tcPr>
          <w:p w:rsidR="005E007F" w:rsidRPr="00B94770" w:rsidRDefault="005E007F" w:rsidP="005E007F">
            <w:pPr>
              <w:jc w:val="center"/>
            </w:pPr>
            <w:r w:rsidRPr="00B94770">
              <w:t xml:space="preserve">№ </w:t>
            </w:r>
            <w:proofErr w:type="spellStart"/>
            <w:r w:rsidRPr="00B94770">
              <w:t>п</w:t>
            </w:r>
            <w:proofErr w:type="spellEnd"/>
            <w:r w:rsidRPr="00B94770">
              <w:t>/</w:t>
            </w:r>
            <w:proofErr w:type="spellStart"/>
            <w:r w:rsidRPr="00B94770">
              <w:t>п</w:t>
            </w:r>
            <w:proofErr w:type="spellEnd"/>
          </w:p>
        </w:tc>
        <w:tc>
          <w:tcPr>
            <w:tcW w:w="2432" w:type="dxa"/>
            <w:vMerge w:val="restart"/>
            <w:tcBorders>
              <w:top w:val="single" w:sz="4" w:space="0" w:color="auto"/>
              <w:left w:val="nil"/>
              <w:right w:val="single" w:sz="4" w:space="0" w:color="auto"/>
            </w:tcBorders>
            <w:shd w:val="clear" w:color="auto" w:fill="auto"/>
            <w:vAlign w:val="center"/>
          </w:tcPr>
          <w:p w:rsidR="005E007F" w:rsidRPr="00B94770" w:rsidRDefault="005E007F" w:rsidP="005E007F">
            <w:pPr>
              <w:jc w:val="center"/>
            </w:pPr>
            <w:r w:rsidRPr="00B94770">
              <w:t>Показатели</w:t>
            </w:r>
          </w:p>
        </w:tc>
        <w:tc>
          <w:tcPr>
            <w:tcW w:w="1214" w:type="dxa"/>
            <w:vMerge w:val="restart"/>
            <w:tcBorders>
              <w:top w:val="single" w:sz="4" w:space="0" w:color="auto"/>
              <w:left w:val="nil"/>
              <w:right w:val="single" w:sz="4" w:space="0" w:color="auto"/>
            </w:tcBorders>
            <w:shd w:val="clear" w:color="auto" w:fill="auto"/>
            <w:vAlign w:val="center"/>
          </w:tcPr>
          <w:p w:rsidR="005E007F" w:rsidRPr="00B94770" w:rsidRDefault="005E007F" w:rsidP="005E007F">
            <w:pPr>
              <w:jc w:val="center"/>
            </w:pPr>
            <w:r w:rsidRPr="00B94770">
              <w:t>Ед. измерения</w:t>
            </w:r>
          </w:p>
        </w:tc>
        <w:tc>
          <w:tcPr>
            <w:tcW w:w="6748" w:type="dxa"/>
            <w:gridSpan w:val="3"/>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Период (год)</w:t>
            </w:r>
          </w:p>
        </w:tc>
      </w:tr>
      <w:tr w:rsidR="005E007F" w:rsidRPr="00B94770" w:rsidTr="005E007F">
        <w:trPr>
          <w:gridAfter w:val="1"/>
          <w:wAfter w:w="4820" w:type="dxa"/>
          <w:trHeight w:val="264"/>
          <w:tblHeader/>
          <w:jc w:val="center"/>
        </w:trPr>
        <w:tc>
          <w:tcPr>
            <w:tcW w:w="614" w:type="dxa"/>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2432" w:type="dxa"/>
            <w:vMerge/>
            <w:tcBorders>
              <w:left w:val="nil"/>
              <w:bottom w:val="single" w:sz="4" w:space="0" w:color="auto"/>
              <w:right w:val="single" w:sz="4" w:space="0" w:color="auto"/>
            </w:tcBorders>
            <w:shd w:val="clear" w:color="auto" w:fill="auto"/>
            <w:vAlign w:val="center"/>
          </w:tcPr>
          <w:p w:rsidR="005E007F" w:rsidRPr="00B94770" w:rsidRDefault="005E007F" w:rsidP="005E007F">
            <w:pPr>
              <w:jc w:val="center"/>
            </w:pPr>
          </w:p>
        </w:tc>
        <w:tc>
          <w:tcPr>
            <w:tcW w:w="1214" w:type="dxa"/>
            <w:vMerge/>
            <w:tcBorders>
              <w:left w:val="nil"/>
              <w:bottom w:val="single" w:sz="4" w:space="0" w:color="auto"/>
              <w:right w:val="single" w:sz="4" w:space="0" w:color="auto"/>
            </w:tcBorders>
            <w:shd w:val="clear" w:color="auto" w:fill="auto"/>
            <w:vAlign w:val="center"/>
          </w:tcPr>
          <w:p w:rsidR="005E007F" w:rsidRPr="00B94770" w:rsidRDefault="005E007F" w:rsidP="005E007F">
            <w:pPr>
              <w:jc w:val="center"/>
            </w:pP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5</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202</w:t>
            </w:r>
            <w:r w:rsidRPr="00B94770">
              <w:t>6</w:t>
            </w:r>
          </w:p>
        </w:tc>
      </w:tr>
      <w:tr w:rsidR="005E007F" w:rsidRPr="00B94770" w:rsidTr="005E007F">
        <w:trPr>
          <w:gridAfter w:val="1"/>
          <w:wAfter w:w="4820" w:type="dxa"/>
          <w:trHeight w:val="424"/>
          <w:jc w:val="center"/>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1</w:t>
            </w:r>
          </w:p>
        </w:tc>
        <w:tc>
          <w:tcPr>
            <w:tcW w:w="2432" w:type="dxa"/>
            <w:tcBorders>
              <w:top w:val="nil"/>
              <w:left w:val="nil"/>
              <w:bottom w:val="single" w:sz="4" w:space="0" w:color="auto"/>
              <w:right w:val="single" w:sz="4" w:space="0" w:color="auto"/>
            </w:tcBorders>
            <w:shd w:val="clear" w:color="auto" w:fill="auto"/>
            <w:vAlign w:val="center"/>
          </w:tcPr>
          <w:p w:rsidR="005E007F" w:rsidRPr="00B94770" w:rsidRDefault="005E007F" w:rsidP="005E007F">
            <w:r w:rsidRPr="00B94770">
              <w:t>Подъем воды из водозабора</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24,5</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24,5</w:t>
            </w:r>
          </w:p>
        </w:tc>
      </w:tr>
      <w:tr w:rsidR="005E007F" w:rsidRPr="00B94770" w:rsidTr="005E007F">
        <w:trPr>
          <w:gridAfter w:val="1"/>
          <w:wAfter w:w="4820" w:type="dxa"/>
          <w:trHeight w:val="375"/>
          <w:jc w:val="center"/>
        </w:trPr>
        <w:tc>
          <w:tcPr>
            <w:tcW w:w="614" w:type="dxa"/>
            <w:vMerge w:val="restart"/>
            <w:tcBorders>
              <w:top w:val="single" w:sz="4" w:space="0" w:color="auto"/>
              <w:left w:val="single" w:sz="4" w:space="0" w:color="auto"/>
              <w:right w:val="single" w:sz="4" w:space="0" w:color="auto"/>
            </w:tcBorders>
            <w:shd w:val="clear" w:color="auto" w:fill="auto"/>
            <w:vAlign w:val="center"/>
          </w:tcPr>
          <w:p w:rsidR="005E007F" w:rsidRPr="00B94770" w:rsidRDefault="005E007F" w:rsidP="005E007F">
            <w:pPr>
              <w:jc w:val="center"/>
            </w:pPr>
            <w:r w:rsidRPr="00B94770">
              <w:t>2</w:t>
            </w:r>
          </w:p>
        </w:tc>
        <w:tc>
          <w:tcPr>
            <w:tcW w:w="2432" w:type="dxa"/>
            <w:vMerge w:val="restart"/>
            <w:tcBorders>
              <w:top w:val="nil"/>
              <w:left w:val="single" w:sz="4" w:space="0" w:color="auto"/>
              <w:right w:val="single" w:sz="4" w:space="0" w:color="auto"/>
            </w:tcBorders>
            <w:shd w:val="clear" w:color="auto" w:fill="auto"/>
            <w:vAlign w:val="center"/>
          </w:tcPr>
          <w:p w:rsidR="005E007F" w:rsidRPr="00B94770" w:rsidRDefault="005E007F" w:rsidP="005E007F">
            <w:r w:rsidRPr="00B94770">
              <w:t>Расход воды на собственные нужды</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1,0</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1,0</w:t>
            </w:r>
          </w:p>
        </w:tc>
      </w:tr>
      <w:tr w:rsidR="005E007F" w:rsidRPr="00B94770" w:rsidTr="005E007F">
        <w:trPr>
          <w:gridAfter w:val="1"/>
          <w:wAfter w:w="4820" w:type="dxa"/>
          <w:trHeight w:val="375"/>
          <w:jc w:val="center"/>
        </w:trPr>
        <w:tc>
          <w:tcPr>
            <w:tcW w:w="614" w:type="dxa"/>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p>
        </w:tc>
        <w:tc>
          <w:tcPr>
            <w:tcW w:w="2432" w:type="dxa"/>
            <w:vMerge/>
            <w:tcBorders>
              <w:left w:val="single" w:sz="4" w:space="0" w:color="auto"/>
              <w:bottom w:val="single" w:sz="4" w:space="0" w:color="auto"/>
              <w:right w:val="single" w:sz="4" w:space="0" w:color="auto"/>
            </w:tcBorders>
            <w:shd w:val="clear" w:color="auto" w:fill="auto"/>
            <w:vAlign w:val="center"/>
          </w:tcPr>
          <w:p w:rsidR="005E007F" w:rsidRPr="00B94770" w:rsidRDefault="005E007F" w:rsidP="005E007F"/>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2,4</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2,4</w:t>
            </w:r>
          </w:p>
        </w:tc>
      </w:tr>
      <w:tr w:rsidR="005E007F" w:rsidRPr="00B94770" w:rsidTr="005E007F">
        <w:trPr>
          <w:gridAfter w:val="1"/>
          <w:wAfter w:w="4820" w:type="dxa"/>
          <w:trHeight w:val="375"/>
          <w:jc w:val="center"/>
        </w:trPr>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3</w:t>
            </w:r>
          </w:p>
        </w:tc>
        <w:tc>
          <w:tcPr>
            <w:tcW w:w="2432"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Подано воды в сеть, всего</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28,8</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28,8</w:t>
            </w:r>
          </w:p>
        </w:tc>
      </w:tr>
      <w:tr w:rsidR="005E007F" w:rsidRPr="00B94770" w:rsidTr="005E007F">
        <w:trPr>
          <w:gridAfter w:val="1"/>
          <w:wAfter w:w="4820" w:type="dxa"/>
          <w:trHeight w:val="315"/>
          <w:jc w:val="center"/>
        </w:trPr>
        <w:tc>
          <w:tcPr>
            <w:tcW w:w="614" w:type="dxa"/>
            <w:vMerge w:val="restart"/>
            <w:tcBorders>
              <w:top w:val="single" w:sz="4" w:space="0" w:color="auto"/>
              <w:left w:val="single" w:sz="4" w:space="0" w:color="auto"/>
              <w:right w:val="single" w:sz="4" w:space="0" w:color="auto"/>
            </w:tcBorders>
            <w:vAlign w:val="center"/>
          </w:tcPr>
          <w:p w:rsidR="005E007F" w:rsidRPr="00B94770" w:rsidRDefault="005E007F" w:rsidP="005E007F">
            <w:pPr>
              <w:jc w:val="center"/>
            </w:pPr>
            <w:r w:rsidRPr="00B94770">
              <w:t>4</w:t>
            </w:r>
          </w:p>
        </w:tc>
        <w:tc>
          <w:tcPr>
            <w:tcW w:w="2432" w:type="dxa"/>
            <w:vMerge w:val="restart"/>
            <w:tcBorders>
              <w:top w:val="single" w:sz="4" w:space="0" w:color="auto"/>
              <w:left w:val="single" w:sz="4" w:space="0" w:color="auto"/>
              <w:right w:val="single" w:sz="4" w:space="0" w:color="auto"/>
            </w:tcBorders>
            <w:vAlign w:val="center"/>
          </w:tcPr>
          <w:p w:rsidR="005E007F" w:rsidRPr="00B94770" w:rsidRDefault="005E007F" w:rsidP="005E007F">
            <w:r w:rsidRPr="00B94770">
              <w:t>Утечки и неучтенные расходы воды</w:t>
            </w:r>
          </w:p>
        </w:tc>
        <w:tc>
          <w:tcPr>
            <w:tcW w:w="121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1,5</w:t>
            </w:r>
          </w:p>
        </w:tc>
      </w:tr>
      <w:tr w:rsidR="005E007F" w:rsidRPr="00B94770" w:rsidTr="005E007F">
        <w:trPr>
          <w:gridAfter w:val="1"/>
          <w:wAfter w:w="4820" w:type="dxa"/>
          <w:trHeight w:val="315"/>
          <w:jc w:val="center"/>
        </w:trPr>
        <w:tc>
          <w:tcPr>
            <w:tcW w:w="614" w:type="dxa"/>
            <w:vMerge/>
            <w:tcBorders>
              <w:left w:val="single" w:sz="4" w:space="0" w:color="auto"/>
              <w:bottom w:val="single" w:sz="4" w:space="0" w:color="000000"/>
              <w:right w:val="single" w:sz="4" w:space="0" w:color="auto"/>
            </w:tcBorders>
            <w:vAlign w:val="center"/>
          </w:tcPr>
          <w:p w:rsidR="005E007F" w:rsidRPr="00B94770" w:rsidRDefault="005E007F" w:rsidP="005E007F">
            <w:pPr>
              <w:jc w:val="center"/>
            </w:pPr>
          </w:p>
        </w:tc>
        <w:tc>
          <w:tcPr>
            <w:tcW w:w="2432" w:type="dxa"/>
            <w:vMerge/>
            <w:tcBorders>
              <w:left w:val="single" w:sz="4" w:space="0" w:color="auto"/>
              <w:bottom w:val="single" w:sz="4" w:space="0" w:color="000000"/>
              <w:right w:val="single" w:sz="4" w:space="0" w:color="auto"/>
            </w:tcBorders>
            <w:vAlign w:val="center"/>
          </w:tcPr>
          <w:p w:rsidR="005E007F" w:rsidRPr="00B94770" w:rsidRDefault="005E007F" w:rsidP="005E007F"/>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6,9</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5</w:t>
            </w:r>
            <w:r w:rsidRPr="00B94770">
              <w:t>,2</w:t>
            </w:r>
          </w:p>
        </w:tc>
      </w:tr>
      <w:tr w:rsidR="005E007F" w:rsidRPr="00B94770" w:rsidTr="005E007F">
        <w:trPr>
          <w:gridAfter w:val="1"/>
          <w:wAfter w:w="4820" w:type="dxa"/>
          <w:trHeight w:val="315"/>
          <w:jc w:val="center"/>
        </w:trPr>
        <w:tc>
          <w:tcPr>
            <w:tcW w:w="614" w:type="dxa"/>
            <w:tcBorders>
              <w:top w:val="nil"/>
              <w:left w:val="single" w:sz="4" w:space="0" w:color="auto"/>
              <w:bottom w:val="single" w:sz="4" w:space="0" w:color="000000"/>
              <w:right w:val="single" w:sz="4" w:space="0" w:color="auto"/>
            </w:tcBorders>
            <w:vAlign w:val="center"/>
          </w:tcPr>
          <w:p w:rsidR="005E007F" w:rsidRPr="00B94770" w:rsidRDefault="005E007F" w:rsidP="005E007F">
            <w:pPr>
              <w:jc w:val="center"/>
            </w:pPr>
            <w:r w:rsidRPr="00B94770">
              <w:t>5</w:t>
            </w:r>
          </w:p>
        </w:tc>
        <w:tc>
          <w:tcPr>
            <w:tcW w:w="2432" w:type="dxa"/>
            <w:tcBorders>
              <w:top w:val="nil"/>
              <w:left w:val="single" w:sz="4" w:space="0" w:color="auto"/>
              <w:bottom w:val="single" w:sz="4" w:space="0" w:color="000000"/>
              <w:right w:val="single" w:sz="4" w:space="0" w:color="auto"/>
            </w:tcBorders>
            <w:vAlign w:val="center"/>
          </w:tcPr>
          <w:p w:rsidR="005E007F" w:rsidRPr="00B94770" w:rsidRDefault="005E007F" w:rsidP="005E007F">
            <w:r w:rsidRPr="00B94770">
              <w:t>Реализовано холодной воды, в том числе:</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21,5</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22,0</w:t>
            </w:r>
          </w:p>
        </w:tc>
      </w:tr>
      <w:tr w:rsidR="005E007F" w:rsidRPr="00B94770" w:rsidTr="005E007F">
        <w:trPr>
          <w:gridAfter w:val="1"/>
          <w:wAfter w:w="4820" w:type="dxa"/>
          <w:trHeight w:val="315"/>
          <w:jc w:val="center"/>
        </w:trPr>
        <w:tc>
          <w:tcPr>
            <w:tcW w:w="614" w:type="dxa"/>
            <w:tcBorders>
              <w:top w:val="nil"/>
              <w:left w:val="single" w:sz="4" w:space="0" w:color="auto"/>
              <w:bottom w:val="single" w:sz="4" w:space="0" w:color="000000"/>
              <w:right w:val="single" w:sz="4" w:space="0" w:color="auto"/>
            </w:tcBorders>
            <w:vAlign w:val="center"/>
          </w:tcPr>
          <w:p w:rsidR="005E007F" w:rsidRPr="00B94770" w:rsidRDefault="005E007F" w:rsidP="005E007F">
            <w:pPr>
              <w:jc w:val="center"/>
            </w:pPr>
            <w:r w:rsidRPr="00B94770">
              <w:t>6.1</w:t>
            </w:r>
          </w:p>
        </w:tc>
        <w:tc>
          <w:tcPr>
            <w:tcW w:w="2432" w:type="dxa"/>
            <w:tcBorders>
              <w:top w:val="nil"/>
              <w:left w:val="single" w:sz="4" w:space="0" w:color="auto"/>
              <w:bottom w:val="single" w:sz="4" w:space="0" w:color="000000"/>
              <w:right w:val="single" w:sz="4" w:space="0" w:color="auto"/>
            </w:tcBorders>
            <w:vAlign w:val="center"/>
          </w:tcPr>
          <w:p w:rsidR="005E007F" w:rsidRPr="00B94770" w:rsidRDefault="005E007F" w:rsidP="005E007F">
            <w:r w:rsidRPr="00B94770">
              <w:t>- население</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20,5</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21,0</w:t>
            </w:r>
          </w:p>
        </w:tc>
      </w:tr>
      <w:tr w:rsidR="005E007F" w:rsidRPr="00B94770" w:rsidTr="005E007F">
        <w:trPr>
          <w:gridAfter w:val="1"/>
          <w:wAfter w:w="4820" w:type="dxa"/>
          <w:trHeight w:val="315"/>
          <w:jc w:val="center"/>
        </w:trPr>
        <w:tc>
          <w:tcPr>
            <w:tcW w:w="614" w:type="dxa"/>
            <w:tcBorders>
              <w:top w:val="nil"/>
              <w:left w:val="single" w:sz="4" w:space="0" w:color="auto"/>
              <w:bottom w:val="single" w:sz="4" w:space="0" w:color="000000"/>
              <w:right w:val="single" w:sz="4" w:space="0" w:color="auto"/>
            </w:tcBorders>
            <w:vAlign w:val="center"/>
          </w:tcPr>
          <w:p w:rsidR="005E007F" w:rsidRPr="00B94770" w:rsidRDefault="005E007F" w:rsidP="005E007F">
            <w:pPr>
              <w:jc w:val="center"/>
            </w:pPr>
            <w:r w:rsidRPr="00B94770">
              <w:t>6.2</w:t>
            </w:r>
          </w:p>
        </w:tc>
        <w:tc>
          <w:tcPr>
            <w:tcW w:w="2432" w:type="dxa"/>
            <w:tcBorders>
              <w:top w:val="nil"/>
              <w:left w:val="single" w:sz="4" w:space="0" w:color="auto"/>
              <w:bottom w:val="single" w:sz="4" w:space="0" w:color="000000"/>
              <w:right w:val="single" w:sz="4" w:space="0" w:color="auto"/>
            </w:tcBorders>
            <w:vAlign w:val="center"/>
          </w:tcPr>
          <w:p w:rsidR="005E007F" w:rsidRPr="00B94770" w:rsidRDefault="005E007F" w:rsidP="005E007F">
            <w:r w:rsidRPr="00B94770">
              <w:t>- организации</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t>1,0</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t>1,0</w:t>
            </w:r>
          </w:p>
        </w:tc>
      </w:tr>
      <w:tr w:rsidR="005E007F" w:rsidRPr="00B94770" w:rsidTr="005E007F">
        <w:trPr>
          <w:gridAfter w:val="1"/>
          <w:wAfter w:w="4820" w:type="dxa"/>
          <w:trHeight w:val="37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6.3</w:t>
            </w:r>
          </w:p>
        </w:tc>
        <w:tc>
          <w:tcPr>
            <w:tcW w:w="2432" w:type="dxa"/>
            <w:tcBorders>
              <w:top w:val="nil"/>
              <w:left w:val="nil"/>
              <w:bottom w:val="single" w:sz="4" w:space="0" w:color="auto"/>
              <w:right w:val="single" w:sz="4" w:space="0" w:color="auto"/>
            </w:tcBorders>
            <w:shd w:val="clear" w:color="auto" w:fill="auto"/>
            <w:vAlign w:val="center"/>
          </w:tcPr>
          <w:p w:rsidR="005E007F" w:rsidRPr="00B94770" w:rsidRDefault="005E007F" w:rsidP="005E007F">
            <w:r w:rsidRPr="00B94770">
              <w:t>- сельхозпредприятия</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тыс.м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r>
      <w:tr w:rsidR="005E007F" w:rsidRPr="00B94770" w:rsidTr="005E007F">
        <w:trPr>
          <w:gridAfter w:val="1"/>
          <w:wAfter w:w="4820" w:type="dxa"/>
          <w:trHeight w:val="37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7</w:t>
            </w:r>
          </w:p>
        </w:tc>
        <w:tc>
          <w:tcPr>
            <w:tcW w:w="2432" w:type="dxa"/>
            <w:tcBorders>
              <w:top w:val="nil"/>
              <w:left w:val="nil"/>
              <w:bottom w:val="single" w:sz="4" w:space="0" w:color="auto"/>
              <w:right w:val="single" w:sz="4" w:space="0" w:color="auto"/>
            </w:tcBorders>
            <w:shd w:val="clear" w:color="auto" w:fill="auto"/>
            <w:vAlign w:val="center"/>
          </w:tcPr>
          <w:p w:rsidR="005E007F" w:rsidRPr="00B94770" w:rsidRDefault="005E007F" w:rsidP="005E007F">
            <w:r w:rsidRPr="00B94770">
              <w:t>Горячая вода</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r>
      <w:tr w:rsidR="005E007F" w:rsidRPr="00B94770" w:rsidTr="005E007F">
        <w:trPr>
          <w:gridAfter w:val="1"/>
          <w:wAfter w:w="4820" w:type="dxa"/>
          <w:trHeight w:val="375"/>
          <w:jc w:val="center"/>
        </w:trPr>
        <w:tc>
          <w:tcPr>
            <w:tcW w:w="614"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rsidRPr="00B94770">
              <w:t>8</w:t>
            </w:r>
          </w:p>
        </w:tc>
        <w:tc>
          <w:tcPr>
            <w:tcW w:w="2432" w:type="dxa"/>
            <w:tcBorders>
              <w:top w:val="nil"/>
              <w:left w:val="single" w:sz="4" w:space="0" w:color="auto"/>
              <w:bottom w:val="single" w:sz="4" w:space="0" w:color="auto"/>
              <w:right w:val="single" w:sz="4" w:space="0" w:color="auto"/>
            </w:tcBorders>
            <w:shd w:val="clear" w:color="auto" w:fill="auto"/>
            <w:vAlign w:val="center"/>
          </w:tcPr>
          <w:p w:rsidR="005E007F" w:rsidRPr="00B94770" w:rsidRDefault="005E007F" w:rsidP="005E007F">
            <w:r w:rsidRPr="00B94770">
              <w:t>Техническая вода</w:t>
            </w:r>
          </w:p>
        </w:tc>
        <w:tc>
          <w:tcPr>
            <w:tcW w:w="121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м</w:t>
            </w:r>
            <w:r w:rsidRPr="00B94770">
              <w:rPr>
                <w:vertAlign w:val="superscript"/>
              </w:rPr>
              <w:t>3</w:t>
            </w:r>
          </w:p>
        </w:tc>
        <w:tc>
          <w:tcPr>
            <w:tcW w:w="964" w:type="dxa"/>
            <w:tcBorders>
              <w:top w:val="single" w:sz="4" w:space="0" w:color="auto"/>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c>
          <w:tcPr>
            <w:tcW w:w="964" w:type="dxa"/>
            <w:tcBorders>
              <w:top w:val="nil"/>
              <w:left w:val="nil"/>
              <w:bottom w:val="single" w:sz="4" w:space="0" w:color="auto"/>
              <w:right w:val="single" w:sz="4" w:space="0" w:color="auto"/>
            </w:tcBorders>
            <w:shd w:val="clear" w:color="auto" w:fill="auto"/>
            <w:vAlign w:val="center"/>
          </w:tcPr>
          <w:p w:rsidR="005E007F" w:rsidRPr="00B94770" w:rsidRDefault="005E007F" w:rsidP="005E007F">
            <w:pPr>
              <w:jc w:val="center"/>
            </w:pPr>
            <w:r w:rsidRPr="00B94770">
              <w:t>-</w:t>
            </w:r>
          </w:p>
        </w:tc>
      </w:tr>
    </w:tbl>
    <w:p w:rsidR="005E007F" w:rsidRPr="00B94770" w:rsidRDefault="005E007F" w:rsidP="005E007F">
      <w:pPr>
        <w:jc w:val="center"/>
        <w:rPr>
          <w:noProof/>
        </w:rPr>
      </w:pPr>
    </w:p>
    <w:p w:rsidR="005E007F" w:rsidRPr="00B94770" w:rsidRDefault="005E007F" w:rsidP="005E007F">
      <w:pPr>
        <w:ind w:firstLine="426"/>
        <w:jc w:val="both"/>
      </w:pPr>
      <w:r w:rsidRPr="00B94770">
        <w:t>Объем подъема воды до  202</w:t>
      </w:r>
      <w:r>
        <w:t>6</w:t>
      </w:r>
      <w:r w:rsidRPr="00B94770">
        <w:t xml:space="preserve"> года  сохранится ,планируется снижение   объемов расхода воды на потери в сети на 20 %.</w:t>
      </w:r>
    </w:p>
    <w:p w:rsidR="005E007F" w:rsidRPr="00B94770" w:rsidRDefault="005E007F" w:rsidP="005E007F">
      <w:pPr>
        <w:ind w:firstLine="426"/>
        <w:jc w:val="both"/>
      </w:pPr>
      <w:r w:rsidRPr="00B94770">
        <w:t xml:space="preserve">Из таблиц перспективного водного баланса видно, что  население </w:t>
      </w:r>
      <w:proofErr w:type="spellStart"/>
      <w:r w:rsidRPr="00B94770">
        <w:t>Плещеевского</w:t>
      </w:r>
      <w:proofErr w:type="spellEnd"/>
      <w:r w:rsidRPr="00B94770">
        <w:t xml:space="preserve"> сельсовета  является основным потребителем воды и оказывает наибольшее влияние на общий объем реализации.</w:t>
      </w:r>
    </w:p>
    <w:p w:rsidR="005E007F" w:rsidRPr="002E08D3" w:rsidRDefault="005E007F" w:rsidP="005E007F">
      <w:pPr>
        <w:pStyle w:val="2"/>
        <w:jc w:val="both"/>
        <w:rPr>
          <w:i/>
          <w:sz w:val="24"/>
        </w:rPr>
      </w:pPr>
      <w:bookmarkStart w:id="94" w:name="_Toc377112252"/>
      <w:bookmarkStart w:id="95" w:name="_Toc377392210"/>
      <w:bookmarkStart w:id="96" w:name="_Toc391368809"/>
      <w:r w:rsidRPr="002E08D3">
        <w:rPr>
          <w:i/>
          <w:sz w:val="24"/>
        </w:rPr>
        <w:lastRenderedPageBreak/>
        <w:t>3.14 Расчет требуемой мощности водозаборных и очистных сооружений исходя из данных о перспективном потреблении горячей, питьевой, технической воды и величины потерь горячей, питьевой, технической воды при ее транспортировке с указанием требуемых объемов подачи и потребления горячей, питьевой, технической воды, дефицита (резерва) мощностей по технологическим зонам с разбивкой по годам</w:t>
      </w:r>
      <w:bookmarkEnd w:id="94"/>
      <w:bookmarkEnd w:id="95"/>
      <w:bookmarkEnd w:id="96"/>
    </w:p>
    <w:p w:rsidR="005E007F" w:rsidRPr="00B94770" w:rsidRDefault="005E007F" w:rsidP="005E007F">
      <w:pPr>
        <w:ind w:firstLine="426"/>
        <w:jc w:val="both"/>
      </w:pPr>
      <w:r w:rsidRPr="00B94770">
        <w:t xml:space="preserve">Определение требуемой мощности станций </w:t>
      </w:r>
      <w:r w:rsidRPr="00B94770">
        <w:rPr>
          <w:lang w:val="en-US"/>
        </w:rPr>
        <w:t>I</w:t>
      </w:r>
      <w:r w:rsidRPr="00B94770">
        <w:t>-го подъема выполнено исходя из данных о перспективном потреблении воды и величины неучтенных расходов и потерь воды при ее транспортировке. Показатели требуемых станций представлены в таблице 3.12 и 3.13.</w:t>
      </w:r>
    </w:p>
    <w:p w:rsidR="005E007F" w:rsidRPr="00B94770" w:rsidRDefault="005E007F" w:rsidP="005E007F"/>
    <w:p w:rsidR="005E007F" w:rsidRDefault="005E007F" w:rsidP="005E007F">
      <w:pPr>
        <w:ind w:firstLine="360"/>
        <w:jc w:val="right"/>
        <w:outlineLvl w:val="0"/>
      </w:pPr>
      <w:r w:rsidRPr="00B94770">
        <w:t>Таблица 3.12</w:t>
      </w:r>
    </w:p>
    <w:p w:rsidR="005E007F" w:rsidRPr="00B94770" w:rsidRDefault="005E007F" w:rsidP="005E007F">
      <w:pPr>
        <w:ind w:firstLine="360"/>
        <w:jc w:val="right"/>
        <w:outlineLvl w:val="0"/>
      </w:pPr>
    </w:p>
    <w:p w:rsidR="005E007F" w:rsidRPr="00B94770" w:rsidRDefault="005E007F" w:rsidP="005E007F">
      <w:pPr>
        <w:jc w:val="center"/>
      </w:pPr>
      <w:r w:rsidRPr="00B94770">
        <w:t xml:space="preserve">Требуемая производственная мощность  водозаборного сооружения   </w:t>
      </w:r>
      <w:proofErr w:type="spellStart"/>
      <w:r w:rsidRPr="00B94770">
        <w:t>д.Плещеевка</w:t>
      </w:r>
      <w:proofErr w:type="spellEnd"/>
      <w:r w:rsidRPr="00B94770">
        <w:t xml:space="preserve"> </w:t>
      </w:r>
    </w:p>
    <w:tbl>
      <w:tblPr>
        <w:tblW w:w="3798" w:type="dxa"/>
        <w:jc w:val="center"/>
        <w:tblLayout w:type="fixed"/>
        <w:tblLook w:val="04A0"/>
      </w:tblPr>
      <w:tblGrid>
        <w:gridCol w:w="2259"/>
        <w:gridCol w:w="729"/>
        <w:gridCol w:w="810"/>
      </w:tblGrid>
      <w:tr w:rsidR="005E007F" w:rsidRPr="00B94770" w:rsidTr="005E007F">
        <w:trPr>
          <w:gridAfter w:val="2"/>
          <w:wAfter w:w="1539" w:type="dxa"/>
          <w:trHeight w:val="375"/>
          <w:jc w:val="center"/>
        </w:trPr>
        <w:tc>
          <w:tcPr>
            <w:tcW w:w="2259" w:type="dxa"/>
            <w:vMerge w:val="restart"/>
            <w:tcBorders>
              <w:top w:val="single" w:sz="4" w:space="0" w:color="auto"/>
              <w:left w:val="single" w:sz="4" w:space="0" w:color="auto"/>
              <w:right w:val="single" w:sz="4" w:space="0" w:color="auto"/>
            </w:tcBorders>
            <w:vAlign w:val="center"/>
          </w:tcPr>
          <w:p w:rsidR="005E007F" w:rsidRPr="00B94770" w:rsidRDefault="005E007F" w:rsidP="005E007F">
            <w:pPr>
              <w:jc w:val="center"/>
            </w:pPr>
            <w:r w:rsidRPr="00B94770">
              <w:t>Показатели</w:t>
            </w:r>
          </w:p>
        </w:tc>
      </w:tr>
      <w:tr w:rsidR="005E007F" w:rsidRPr="00B94770" w:rsidTr="005E007F">
        <w:trPr>
          <w:trHeight w:val="375"/>
          <w:jc w:val="center"/>
        </w:trPr>
        <w:tc>
          <w:tcPr>
            <w:tcW w:w="2259" w:type="dxa"/>
            <w:vMerge/>
            <w:tcBorders>
              <w:left w:val="single" w:sz="4" w:space="0" w:color="auto"/>
              <w:bottom w:val="single" w:sz="4" w:space="0" w:color="auto"/>
              <w:right w:val="single" w:sz="4" w:space="0" w:color="auto"/>
            </w:tcBorders>
            <w:vAlign w:val="center"/>
          </w:tcPr>
          <w:p w:rsidR="005E007F" w:rsidRPr="00B94770" w:rsidRDefault="005E007F" w:rsidP="005E007F">
            <w:pPr>
              <w:jc w:val="center"/>
            </w:pPr>
          </w:p>
        </w:tc>
        <w:tc>
          <w:tcPr>
            <w:tcW w:w="72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pPr>
            <w:r>
              <w:t>2025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t>2026</w:t>
            </w:r>
          </w:p>
        </w:tc>
      </w:tr>
      <w:tr w:rsidR="005E007F" w:rsidRPr="00B94770" w:rsidTr="005E007F">
        <w:trPr>
          <w:trHeight w:val="680"/>
          <w:jc w:val="center"/>
        </w:trPr>
        <w:tc>
          <w:tcPr>
            <w:tcW w:w="225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Среднесуточная подача потребителям ХВС, .м</w:t>
            </w:r>
            <w:r w:rsidRPr="00B94770">
              <w:rPr>
                <w:vertAlign w:val="superscript"/>
              </w:rPr>
              <w:t>3</w:t>
            </w:r>
            <w:r w:rsidRPr="00B94770">
              <w:t>/</w:t>
            </w:r>
            <w:proofErr w:type="spellStart"/>
            <w:r w:rsidRPr="00B94770">
              <w:t>сут</w:t>
            </w:r>
            <w:proofErr w:type="spellEnd"/>
            <w:r w:rsidRPr="00B94770">
              <w:t>.</w:t>
            </w:r>
          </w:p>
        </w:tc>
        <w:tc>
          <w:tcPr>
            <w:tcW w:w="72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42,5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Pr>
                <w:color w:val="000000"/>
              </w:rPr>
              <w:t>43,5</w:t>
            </w:r>
          </w:p>
        </w:tc>
      </w:tr>
      <w:tr w:rsidR="005E007F" w:rsidRPr="00B94770" w:rsidTr="005E007F">
        <w:trPr>
          <w:trHeight w:val="680"/>
          <w:jc w:val="center"/>
        </w:trPr>
        <w:tc>
          <w:tcPr>
            <w:tcW w:w="225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Максимальная подача потребителям ХВС, .м</w:t>
            </w:r>
            <w:r w:rsidRPr="00B94770">
              <w:rPr>
                <w:vertAlign w:val="superscript"/>
              </w:rPr>
              <w:t>3</w:t>
            </w:r>
            <w:r w:rsidRPr="00B94770">
              <w:t>/</w:t>
            </w:r>
            <w:proofErr w:type="spellStart"/>
            <w:r w:rsidRPr="00B94770">
              <w:t>сут</w:t>
            </w:r>
            <w:proofErr w:type="spellEnd"/>
            <w:r w:rsidRPr="00B94770">
              <w:t>.</w:t>
            </w:r>
          </w:p>
        </w:tc>
        <w:tc>
          <w:tcPr>
            <w:tcW w:w="72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50,0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50,0</w:t>
            </w:r>
          </w:p>
        </w:tc>
      </w:tr>
      <w:tr w:rsidR="005E007F" w:rsidRPr="00B94770" w:rsidTr="005E007F">
        <w:trPr>
          <w:trHeight w:val="680"/>
          <w:jc w:val="center"/>
        </w:trPr>
        <w:tc>
          <w:tcPr>
            <w:tcW w:w="225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Среднесуточная подача потребителям ГВС, м</w:t>
            </w:r>
            <w:r w:rsidRPr="00B94770">
              <w:rPr>
                <w:vertAlign w:val="superscript"/>
              </w:rPr>
              <w:t>3</w:t>
            </w:r>
            <w:r w:rsidRPr="00B94770">
              <w:t>/</w:t>
            </w:r>
            <w:proofErr w:type="spellStart"/>
            <w:r w:rsidRPr="00B94770">
              <w:t>сут</w:t>
            </w:r>
            <w:proofErr w:type="spellEnd"/>
            <w:r w:rsidRPr="00B94770">
              <w:t>.</w:t>
            </w:r>
          </w:p>
        </w:tc>
        <w:tc>
          <w:tcPr>
            <w:tcW w:w="72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680"/>
          <w:jc w:val="center"/>
        </w:trPr>
        <w:tc>
          <w:tcPr>
            <w:tcW w:w="225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 xml:space="preserve">Среднесуточная подача потребителям </w:t>
            </w:r>
            <w:proofErr w:type="spellStart"/>
            <w:r w:rsidRPr="00B94770">
              <w:t>ТехВС</w:t>
            </w:r>
            <w:proofErr w:type="spellEnd"/>
            <w:r w:rsidRPr="00B94770">
              <w:t>, м</w:t>
            </w:r>
            <w:r w:rsidRPr="00B94770">
              <w:rPr>
                <w:vertAlign w:val="superscript"/>
              </w:rPr>
              <w:t>3</w:t>
            </w:r>
            <w:r w:rsidRPr="00B94770">
              <w:t>/</w:t>
            </w:r>
            <w:proofErr w:type="spellStart"/>
            <w:r w:rsidRPr="00B94770">
              <w:t>сут</w:t>
            </w:r>
            <w:proofErr w:type="spellEnd"/>
            <w:r w:rsidRPr="00B94770">
              <w:t>.</w:t>
            </w:r>
          </w:p>
        </w:tc>
        <w:tc>
          <w:tcPr>
            <w:tcW w:w="72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680"/>
          <w:jc w:val="center"/>
        </w:trPr>
        <w:tc>
          <w:tcPr>
            <w:tcW w:w="225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Потери воды при транспортировке в сети, .м</w:t>
            </w:r>
            <w:r w:rsidRPr="00B94770">
              <w:rPr>
                <w:vertAlign w:val="superscript"/>
              </w:rPr>
              <w:t>3</w:t>
            </w:r>
            <w:r w:rsidRPr="00B94770">
              <w:t>/</w:t>
            </w:r>
            <w:proofErr w:type="spellStart"/>
            <w:r w:rsidRPr="00B94770">
              <w:t>сут</w:t>
            </w:r>
            <w:proofErr w:type="spellEnd"/>
            <w:r w:rsidRPr="00B94770">
              <w:t>.</w:t>
            </w:r>
          </w:p>
        </w:tc>
        <w:tc>
          <w:tcPr>
            <w:tcW w:w="72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1,4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1,2</w:t>
            </w:r>
          </w:p>
        </w:tc>
      </w:tr>
      <w:tr w:rsidR="005E007F" w:rsidRPr="00B94770" w:rsidTr="005E007F">
        <w:trPr>
          <w:trHeight w:val="680"/>
          <w:jc w:val="center"/>
        </w:trPr>
        <w:tc>
          <w:tcPr>
            <w:tcW w:w="225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Перспективная производительность станции, м</w:t>
            </w:r>
            <w:r w:rsidRPr="00B94770">
              <w:rPr>
                <w:vertAlign w:val="superscript"/>
              </w:rPr>
              <w:t>3</w:t>
            </w:r>
            <w:r w:rsidRPr="00B94770">
              <w:t>/</w:t>
            </w:r>
            <w:proofErr w:type="spellStart"/>
            <w:r w:rsidRPr="00B94770">
              <w:t>сут</w:t>
            </w:r>
            <w:proofErr w:type="spellEnd"/>
            <w:r w:rsidRPr="00B94770">
              <w:t>.</w:t>
            </w:r>
          </w:p>
        </w:tc>
        <w:tc>
          <w:tcPr>
            <w:tcW w:w="72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144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144</w:t>
            </w:r>
          </w:p>
        </w:tc>
      </w:tr>
      <w:tr w:rsidR="005E007F" w:rsidRPr="00B94770" w:rsidTr="005E007F">
        <w:trPr>
          <w:trHeight w:val="680"/>
          <w:jc w:val="center"/>
        </w:trPr>
        <w:tc>
          <w:tcPr>
            <w:tcW w:w="225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Резерв мощности, м</w:t>
            </w:r>
            <w:r w:rsidRPr="00B94770">
              <w:rPr>
                <w:vertAlign w:val="superscript"/>
              </w:rPr>
              <w:t>3</w:t>
            </w:r>
            <w:r w:rsidRPr="00B94770">
              <w:t>/</w:t>
            </w:r>
            <w:proofErr w:type="spellStart"/>
            <w:r w:rsidRPr="00B94770">
              <w:t>сут</w:t>
            </w:r>
            <w:proofErr w:type="spellEnd"/>
            <w:r w:rsidRPr="00B94770">
              <w:t>.</w:t>
            </w:r>
          </w:p>
        </w:tc>
        <w:tc>
          <w:tcPr>
            <w:tcW w:w="72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92,6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92,8</w:t>
            </w:r>
          </w:p>
        </w:tc>
      </w:tr>
    </w:tbl>
    <w:p w:rsidR="005E007F" w:rsidRPr="00B94770" w:rsidRDefault="005E007F" w:rsidP="005E007F">
      <w:pPr>
        <w:rPr>
          <w:i/>
        </w:rPr>
      </w:pPr>
    </w:p>
    <w:p w:rsidR="005E007F" w:rsidRDefault="005E007F" w:rsidP="005E007F">
      <w:pPr>
        <w:ind w:firstLine="360"/>
        <w:jc w:val="right"/>
        <w:outlineLvl w:val="0"/>
      </w:pPr>
      <w:r w:rsidRPr="00B94770">
        <w:t>Таблица 3.13</w:t>
      </w:r>
    </w:p>
    <w:p w:rsidR="005E007F" w:rsidRPr="00B94770" w:rsidRDefault="005E007F" w:rsidP="005E007F">
      <w:pPr>
        <w:ind w:firstLine="360"/>
        <w:jc w:val="right"/>
        <w:outlineLvl w:val="0"/>
      </w:pPr>
    </w:p>
    <w:p w:rsidR="005E007F" w:rsidRPr="00B94770" w:rsidRDefault="005E007F" w:rsidP="005E007F">
      <w:pPr>
        <w:jc w:val="center"/>
      </w:pPr>
      <w:r w:rsidRPr="00B94770">
        <w:t xml:space="preserve">Требуемая производственная мощность водозаборного сооружения  д. </w:t>
      </w:r>
      <w:proofErr w:type="spellStart"/>
      <w:r w:rsidRPr="00B94770">
        <w:t>Пановка</w:t>
      </w:r>
      <w:proofErr w:type="spellEnd"/>
      <w:r w:rsidRPr="00B94770">
        <w:t xml:space="preserve"> </w:t>
      </w:r>
    </w:p>
    <w:tbl>
      <w:tblPr>
        <w:tblW w:w="4469" w:type="dxa"/>
        <w:jc w:val="center"/>
        <w:tblInd w:w="-491" w:type="dxa"/>
        <w:tblLayout w:type="fixed"/>
        <w:tblLook w:val="04A0"/>
      </w:tblPr>
      <w:tblGrid>
        <w:gridCol w:w="2750"/>
        <w:gridCol w:w="819"/>
        <w:gridCol w:w="900"/>
      </w:tblGrid>
      <w:tr w:rsidR="005E007F" w:rsidRPr="00B94770" w:rsidTr="005E007F">
        <w:trPr>
          <w:gridAfter w:val="2"/>
          <w:wAfter w:w="1719" w:type="dxa"/>
          <w:trHeight w:val="375"/>
          <w:tblHeader/>
          <w:jc w:val="center"/>
        </w:trPr>
        <w:tc>
          <w:tcPr>
            <w:tcW w:w="2750" w:type="dxa"/>
            <w:vMerge w:val="restart"/>
            <w:tcBorders>
              <w:top w:val="single" w:sz="4" w:space="0" w:color="auto"/>
              <w:left w:val="single" w:sz="4" w:space="0" w:color="auto"/>
              <w:right w:val="single" w:sz="4" w:space="0" w:color="auto"/>
            </w:tcBorders>
            <w:vAlign w:val="center"/>
          </w:tcPr>
          <w:p w:rsidR="005E007F" w:rsidRPr="00B94770" w:rsidRDefault="005E007F" w:rsidP="005E007F">
            <w:pPr>
              <w:jc w:val="center"/>
            </w:pPr>
            <w:r w:rsidRPr="00B94770">
              <w:t>Показатели</w:t>
            </w:r>
          </w:p>
        </w:tc>
      </w:tr>
      <w:tr w:rsidR="005E007F" w:rsidRPr="00B94770" w:rsidTr="005E007F">
        <w:trPr>
          <w:trHeight w:val="375"/>
          <w:tblHeader/>
          <w:jc w:val="center"/>
        </w:trPr>
        <w:tc>
          <w:tcPr>
            <w:tcW w:w="2750" w:type="dxa"/>
            <w:vMerge/>
            <w:tcBorders>
              <w:left w:val="single" w:sz="4" w:space="0" w:color="auto"/>
              <w:bottom w:val="single" w:sz="4" w:space="0" w:color="auto"/>
              <w:right w:val="single" w:sz="4" w:space="0" w:color="auto"/>
            </w:tcBorders>
            <w:vAlign w:val="center"/>
          </w:tcPr>
          <w:p w:rsidR="005E007F" w:rsidRPr="00B94770" w:rsidRDefault="005E007F" w:rsidP="005E007F">
            <w:pPr>
              <w:jc w:val="center"/>
            </w:pPr>
          </w:p>
        </w:tc>
        <w:tc>
          <w:tcPr>
            <w:tcW w:w="81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pPr>
            <w:r>
              <w:t>2026</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pPr>
            <w:r>
              <w:t>2026</w:t>
            </w:r>
          </w:p>
        </w:tc>
      </w:tr>
      <w:tr w:rsidR="005E007F" w:rsidRPr="00B94770" w:rsidTr="005E007F">
        <w:trPr>
          <w:trHeight w:val="680"/>
          <w:jc w:val="center"/>
        </w:trPr>
        <w:tc>
          <w:tcPr>
            <w:tcW w:w="2750"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Среднесуточная подача потребителям ХВС, м</w:t>
            </w:r>
            <w:r w:rsidRPr="00B94770">
              <w:rPr>
                <w:vertAlign w:val="superscript"/>
              </w:rPr>
              <w:t>3</w:t>
            </w:r>
            <w:r w:rsidRPr="00B94770">
              <w:t>/</w:t>
            </w:r>
            <w:proofErr w:type="spellStart"/>
            <w:r w:rsidRPr="00B94770">
              <w:t>сут</w:t>
            </w:r>
            <w:proofErr w:type="spellEnd"/>
            <w:r w:rsidRPr="00B94770">
              <w:t>.</w:t>
            </w:r>
          </w:p>
        </w:tc>
        <w:tc>
          <w:tcPr>
            <w:tcW w:w="81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126,2</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Pr>
                <w:color w:val="000000"/>
              </w:rPr>
              <w:t>127,8</w:t>
            </w:r>
          </w:p>
        </w:tc>
      </w:tr>
      <w:tr w:rsidR="005E007F" w:rsidRPr="00B94770" w:rsidTr="005E007F">
        <w:trPr>
          <w:trHeight w:val="680"/>
          <w:jc w:val="center"/>
        </w:trPr>
        <w:tc>
          <w:tcPr>
            <w:tcW w:w="2750"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Максимальная подача потребителям ХВС, м</w:t>
            </w:r>
            <w:r w:rsidRPr="00B94770">
              <w:rPr>
                <w:vertAlign w:val="superscript"/>
              </w:rPr>
              <w:t>3</w:t>
            </w:r>
            <w:r w:rsidRPr="00B94770">
              <w:t>/</w:t>
            </w:r>
            <w:proofErr w:type="spellStart"/>
            <w:r w:rsidRPr="00B94770">
              <w:t>сут</w:t>
            </w:r>
            <w:proofErr w:type="spellEnd"/>
            <w:r w:rsidRPr="00B94770">
              <w:t>.</w:t>
            </w:r>
          </w:p>
        </w:tc>
        <w:tc>
          <w:tcPr>
            <w:tcW w:w="81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Pr>
                <w:color w:val="000000"/>
              </w:rPr>
              <w:t>151,9</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Pr>
                <w:color w:val="000000"/>
              </w:rPr>
              <w:t>153,3</w:t>
            </w:r>
          </w:p>
        </w:tc>
      </w:tr>
      <w:tr w:rsidR="005E007F" w:rsidRPr="00B94770" w:rsidTr="005E007F">
        <w:trPr>
          <w:trHeight w:val="680"/>
          <w:jc w:val="center"/>
        </w:trPr>
        <w:tc>
          <w:tcPr>
            <w:tcW w:w="2750"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 xml:space="preserve">Среднесуточная подача потребителям ГВС, </w:t>
            </w:r>
            <w:r w:rsidRPr="00B94770">
              <w:lastRenderedPageBreak/>
              <w:t>м</w:t>
            </w:r>
            <w:r w:rsidRPr="00B94770">
              <w:rPr>
                <w:vertAlign w:val="superscript"/>
              </w:rPr>
              <w:t>3</w:t>
            </w:r>
            <w:r w:rsidRPr="00B94770">
              <w:t>/</w:t>
            </w:r>
            <w:proofErr w:type="spellStart"/>
            <w:r w:rsidRPr="00B94770">
              <w:t>сут</w:t>
            </w:r>
            <w:proofErr w:type="spellEnd"/>
            <w:r w:rsidRPr="00B94770">
              <w:t>.</w:t>
            </w:r>
          </w:p>
        </w:tc>
        <w:tc>
          <w:tcPr>
            <w:tcW w:w="81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lastRenderedPageBreak/>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680"/>
          <w:jc w:val="center"/>
        </w:trPr>
        <w:tc>
          <w:tcPr>
            <w:tcW w:w="2750"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lastRenderedPageBreak/>
              <w:t xml:space="preserve">Среднесуточная подача потребителям </w:t>
            </w:r>
            <w:proofErr w:type="spellStart"/>
            <w:r w:rsidRPr="00B94770">
              <w:t>ТехВС</w:t>
            </w:r>
            <w:proofErr w:type="spellEnd"/>
            <w:r w:rsidRPr="00B94770">
              <w:t>, м</w:t>
            </w:r>
            <w:r w:rsidRPr="00B94770">
              <w:rPr>
                <w:vertAlign w:val="superscript"/>
              </w:rPr>
              <w:t>3</w:t>
            </w:r>
            <w:r w:rsidRPr="00B94770">
              <w:t>/</w:t>
            </w:r>
            <w:proofErr w:type="spellStart"/>
            <w:r w:rsidRPr="00B94770">
              <w:t>сут</w:t>
            </w:r>
            <w:proofErr w:type="spellEnd"/>
            <w:r w:rsidRPr="00B94770">
              <w:t>.</w:t>
            </w:r>
          </w:p>
        </w:tc>
        <w:tc>
          <w:tcPr>
            <w:tcW w:w="81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w:t>
            </w:r>
          </w:p>
        </w:tc>
      </w:tr>
      <w:tr w:rsidR="005E007F" w:rsidRPr="00B94770" w:rsidTr="005E007F">
        <w:trPr>
          <w:trHeight w:val="680"/>
          <w:jc w:val="center"/>
        </w:trPr>
        <w:tc>
          <w:tcPr>
            <w:tcW w:w="2750"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Потери воды при транспортировке в сети, м</w:t>
            </w:r>
            <w:r w:rsidRPr="00B94770">
              <w:rPr>
                <w:vertAlign w:val="superscript"/>
              </w:rPr>
              <w:t>3</w:t>
            </w:r>
            <w:r w:rsidRPr="00B94770">
              <w:t>/</w:t>
            </w:r>
            <w:proofErr w:type="spellStart"/>
            <w:r w:rsidRPr="00B94770">
              <w:t>сут</w:t>
            </w:r>
            <w:proofErr w:type="spellEnd"/>
            <w:r w:rsidRPr="00B94770">
              <w:t>.</w:t>
            </w:r>
          </w:p>
        </w:tc>
        <w:tc>
          <w:tcPr>
            <w:tcW w:w="81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2,4</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2,2</w:t>
            </w:r>
          </w:p>
        </w:tc>
      </w:tr>
      <w:tr w:rsidR="005E007F" w:rsidRPr="00B94770" w:rsidTr="005E007F">
        <w:trPr>
          <w:trHeight w:val="680"/>
          <w:jc w:val="center"/>
        </w:trPr>
        <w:tc>
          <w:tcPr>
            <w:tcW w:w="2750"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Перспективная производительность станции, м</w:t>
            </w:r>
            <w:r w:rsidRPr="00B94770">
              <w:rPr>
                <w:vertAlign w:val="superscript"/>
              </w:rPr>
              <w:t>3</w:t>
            </w:r>
            <w:r w:rsidRPr="00B94770">
              <w:t>/</w:t>
            </w:r>
            <w:proofErr w:type="spellStart"/>
            <w:r w:rsidRPr="00B94770">
              <w:t>сут</w:t>
            </w:r>
            <w:proofErr w:type="spellEnd"/>
            <w:r w:rsidRPr="00B94770">
              <w:t>.</w:t>
            </w:r>
          </w:p>
        </w:tc>
        <w:tc>
          <w:tcPr>
            <w:tcW w:w="81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240</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240</w:t>
            </w:r>
          </w:p>
        </w:tc>
      </w:tr>
      <w:tr w:rsidR="005E007F" w:rsidRPr="00B94770" w:rsidTr="005E007F">
        <w:trPr>
          <w:trHeight w:val="680"/>
          <w:jc w:val="center"/>
        </w:trPr>
        <w:tc>
          <w:tcPr>
            <w:tcW w:w="2750"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r w:rsidRPr="00B94770">
              <w:t>Резерв мощности, м</w:t>
            </w:r>
            <w:r w:rsidRPr="00B94770">
              <w:rPr>
                <w:vertAlign w:val="superscript"/>
              </w:rPr>
              <w:t>3</w:t>
            </w:r>
            <w:r w:rsidRPr="00B94770">
              <w:t>/</w:t>
            </w:r>
            <w:proofErr w:type="spellStart"/>
            <w:r w:rsidRPr="00B94770">
              <w:t>сут</w:t>
            </w:r>
            <w:proofErr w:type="spellEnd"/>
            <w:r w:rsidRPr="00B94770">
              <w:t>.</w:t>
            </w:r>
          </w:p>
        </w:tc>
        <w:tc>
          <w:tcPr>
            <w:tcW w:w="819" w:type="dxa"/>
            <w:tcBorders>
              <w:top w:val="single" w:sz="4" w:space="0" w:color="auto"/>
              <w:left w:val="single" w:sz="4" w:space="0" w:color="auto"/>
              <w:bottom w:val="single" w:sz="4" w:space="0" w:color="auto"/>
              <w:right w:val="single" w:sz="4" w:space="0" w:color="auto"/>
            </w:tcBorders>
            <w:vAlign w:val="center"/>
          </w:tcPr>
          <w:p w:rsidR="005E007F" w:rsidRPr="00B94770" w:rsidRDefault="005E007F" w:rsidP="005E007F">
            <w:pPr>
              <w:jc w:val="center"/>
              <w:rPr>
                <w:color w:val="000000"/>
              </w:rPr>
            </w:pPr>
            <w:r w:rsidRPr="00B94770">
              <w:rPr>
                <w:color w:val="000000"/>
              </w:rPr>
              <w:t>163</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tcPr>
          <w:p w:rsidR="005E007F" w:rsidRPr="00B94770" w:rsidRDefault="005E007F" w:rsidP="005E007F">
            <w:pPr>
              <w:jc w:val="center"/>
              <w:rPr>
                <w:color w:val="000000"/>
              </w:rPr>
            </w:pPr>
            <w:r w:rsidRPr="00B94770">
              <w:rPr>
                <w:color w:val="000000"/>
              </w:rPr>
              <w:t>165</w:t>
            </w:r>
          </w:p>
        </w:tc>
      </w:tr>
    </w:tbl>
    <w:p w:rsidR="005E007F" w:rsidRPr="00B94770" w:rsidRDefault="005E007F" w:rsidP="005E007F">
      <w:pPr>
        <w:ind w:firstLine="426"/>
        <w:jc w:val="both"/>
      </w:pPr>
    </w:p>
    <w:p w:rsidR="005E007F" w:rsidRPr="00B94770" w:rsidRDefault="005E007F" w:rsidP="005E007F">
      <w:pPr>
        <w:ind w:firstLine="426"/>
        <w:jc w:val="both"/>
      </w:pPr>
      <w:r w:rsidRPr="00B94770">
        <w:t xml:space="preserve">Из расчетов видно, что при прогнозе потребления воды, а также при уменьшении потерь и неучтенных расходов при транспортировке воды водозаборные сооружения населённых пунктов </w:t>
      </w:r>
      <w:proofErr w:type="spellStart"/>
      <w:r w:rsidRPr="00B94770">
        <w:t>Плещеевского</w:t>
      </w:r>
      <w:proofErr w:type="spellEnd"/>
      <w:r w:rsidRPr="00B94770">
        <w:t xml:space="preserve"> сельсовета  способны обеспечить требуемую подачу воды. Установленное насосное оборудование будет иметь резерв установленной мощности.</w:t>
      </w:r>
    </w:p>
    <w:p w:rsidR="005E007F" w:rsidRDefault="005E007F" w:rsidP="005E007F">
      <w:pPr>
        <w:pStyle w:val="2"/>
        <w:jc w:val="both"/>
        <w:rPr>
          <w:i/>
          <w:sz w:val="24"/>
        </w:rPr>
      </w:pPr>
      <w:bookmarkStart w:id="97" w:name="_Toc377112253"/>
      <w:bookmarkStart w:id="98" w:name="_Toc377392211"/>
      <w:bookmarkStart w:id="99" w:name="_Toc391368810"/>
      <w:r w:rsidRPr="002E08D3">
        <w:rPr>
          <w:i/>
          <w:sz w:val="24"/>
        </w:rPr>
        <w:t>3.15 Наименование организации, которая наделена статусом гарантирующей организации</w:t>
      </w:r>
      <w:bookmarkEnd w:id="97"/>
      <w:bookmarkEnd w:id="98"/>
      <w:bookmarkEnd w:id="99"/>
    </w:p>
    <w:p w:rsidR="005E007F" w:rsidRPr="00BB7E7B" w:rsidRDefault="005E007F" w:rsidP="005E007F"/>
    <w:p w:rsidR="005E007F" w:rsidRDefault="005E007F" w:rsidP="005E007F">
      <w:pPr>
        <w:ind w:firstLine="426"/>
        <w:jc w:val="both"/>
      </w:pPr>
      <w:r w:rsidRPr="00B94770">
        <w:t>В соответствии со статьей 8 Федерального закона от 07.12.2011 № 416-Ф3 «О водоснабжении и водоотведении» Правительство Российской Федерации сформировало новые Правила организации водоснабжения, предписывающие организацию единой гарантирующей организации.</w:t>
      </w:r>
    </w:p>
    <w:p w:rsidR="005E007F" w:rsidRPr="00B94770" w:rsidRDefault="005E007F" w:rsidP="005E007F">
      <w:pPr>
        <w:ind w:firstLine="426"/>
        <w:jc w:val="both"/>
      </w:pPr>
    </w:p>
    <w:p w:rsidR="005E007F" w:rsidRDefault="005E007F" w:rsidP="005E007F">
      <w:pPr>
        <w:ind w:firstLine="426"/>
        <w:jc w:val="both"/>
      </w:pPr>
      <w:r w:rsidRPr="00B94770">
        <w:t xml:space="preserve">Организация, осуществляющая водоснабжение и эксплуатирующая водопроводные сети, наделяется статусом гарантирующей организации, если к водопроводным сетям этой организации присоединено наибольшее количество абонентов из всех организаций, осуществляющих водоснабжение. </w:t>
      </w:r>
    </w:p>
    <w:p w:rsidR="005E007F" w:rsidRPr="00B94770" w:rsidRDefault="005E007F" w:rsidP="005E007F">
      <w:pPr>
        <w:ind w:firstLine="426"/>
        <w:jc w:val="both"/>
      </w:pPr>
    </w:p>
    <w:p w:rsidR="005E007F" w:rsidRDefault="005E007F" w:rsidP="005E007F">
      <w:pPr>
        <w:ind w:firstLine="426"/>
        <w:jc w:val="both"/>
      </w:pPr>
      <w:r w:rsidRPr="00B94770">
        <w:t xml:space="preserve">Органы местного самоуправления поселений, городских округов для каждой централизованной системы водоснабжения определяют гарантирующую организацию и устанавливают зоны ее деятельности. </w:t>
      </w:r>
    </w:p>
    <w:p w:rsidR="005E007F" w:rsidRPr="00B94770" w:rsidRDefault="005E007F" w:rsidP="005E007F">
      <w:pPr>
        <w:ind w:firstLine="426"/>
        <w:jc w:val="both"/>
      </w:pPr>
    </w:p>
    <w:p w:rsidR="005E007F" w:rsidRPr="00B94770" w:rsidRDefault="005E007F" w:rsidP="005E007F">
      <w:pPr>
        <w:ind w:firstLine="426"/>
        <w:jc w:val="both"/>
      </w:pPr>
      <w:r w:rsidRPr="00B94770">
        <w:t>В соответствии с п. 3 ст. 12 Федерального закона №416-ФЗ органу местного самоуправления своим решением рекомендуется наделить филиал ООО «</w:t>
      </w:r>
      <w:proofErr w:type="spellStart"/>
      <w:r w:rsidRPr="00B94770">
        <w:t>Пановка</w:t>
      </w:r>
      <w:proofErr w:type="spellEnd"/>
      <w:r w:rsidRPr="00B94770">
        <w:t>» статусом гарантирующей организации с указанием зоны ее деятельности и в течение трех дней со дня принятия данного решения направить его данной организации и разместить решение на официальном сайте в сети «Интернет».</w:t>
      </w:r>
    </w:p>
    <w:p w:rsidR="005E007F" w:rsidRPr="00B94770" w:rsidRDefault="005E007F" w:rsidP="005E007F">
      <w:pPr>
        <w:pStyle w:val="1"/>
        <w:spacing w:before="120" w:after="120"/>
        <w:jc w:val="both"/>
        <w:rPr>
          <w:rFonts w:ascii="Times New Roman" w:hAnsi="Times New Roman"/>
          <w:sz w:val="24"/>
          <w:szCs w:val="24"/>
        </w:rPr>
      </w:pPr>
      <w:bookmarkStart w:id="100" w:name="_Toc377112254"/>
      <w:bookmarkStart w:id="101" w:name="_Toc377392212"/>
      <w:bookmarkStart w:id="102" w:name="_Toc391368811"/>
      <w:r>
        <w:rPr>
          <w:rFonts w:ascii="Times New Roman" w:hAnsi="Times New Roman"/>
          <w:sz w:val="24"/>
          <w:szCs w:val="24"/>
        </w:rPr>
        <w:t>3.16</w:t>
      </w:r>
      <w:r w:rsidRPr="00B94770">
        <w:rPr>
          <w:rFonts w:ascii="Times New Roman" w:hAnsi="Times New Roman"/>
          <w:sz w:val="24"/>
          <w:szCs w:val="24"/>
        </w:rPr>
        <w:t xml:space="preserve"> Предложения по строительству, реконструкции и модернизации объектов централизованных систем водоснабжения</w:t>
      </w:r>
      <w:bookmarkEnd w:id="100"/>
      <w:bookmarkEnd w:id="101"/>
      <w:bookmarkEnd w:id="102"/>
    </w:p>
    <w:p w:rsidR="005E007F" w:rsidRPr="002E08D3" w:rsidRDefault="005E007F" w:rsidP="005E007F">
      <w:pPr>
        <w:pStyle w:val="2"/>
        <w:jc w:val="both"/>
        <w:rPr>
          <w:i/>
          <w:sz w:val="24"/>
        </w:rPr>
      </w:pPr>
      <w:bookmarkStart w:id="103" w:name="_Toc377112255"/>
      <w:bookmarkStart w:id="104" w:name="_Toc377392213"/>
      <w:bookmarkStart w:id="105" w:name="_Toc391368812"/>
      <w:r>
        <w:rPr>
          <w:i/>
          <w:sz w:val="24"/>
        </w:rPr>
        <w:t>3.17</w:t>
      </w:r>
      <w:r w:rsidRPr="002E08D3">
        <w:rPr>
          <w:i/>
          <w:sz w:val="24"/>
        </w:rPr>
        <w:t xml:space="preserve"> Перечень основных мероприятий по реализации схем водоснабжения с разбивкой по годам</w:t>
      </w:r>
      <w:bookmarkEnd w:id="103"/>
      <w:bookmarkEnd w:id="104"/>
      <w:bookmarkEnd w:id="105"/>
    </w:p>
    <w:p w:rsidR="005E007F" w:rsidRDefault="005E007F" w:rsidP="005E007F">
      <w:pPr>
        <w:ind w:firstLine="426"/>
        <w:jc w:val="both"/>
      </w:pPr>
      <w:r w:rsidRPr="00B94770">
        <w:t xml:space="preserve">Развитие централизованного холодного водоснабжения водой питьевого назначения реализуется  в соответствии со </w:t>
      </w:r>
      <w:proofErr w:type="spellStart"/>
      <w:r w:rsidRPr="00B94770">
        <w:t>СНиП</w:t>
      </w:r>
      <w:proofErr w:type="spellEnd"/>
      <w:r w:rsidRPr="00B94770">
        <w:t xml:space="preserve"> 2.04.02-84, с обустройством единого подземного водозабора.</w:t>
      </w:r>
    </w:p>
    <w:p w:rsidR="005E007F" w:rsidRPr="00B94770" w:rsidRDefault="005E007F" w:rsidP="005E007F">
      <w:pPr>
        <w:ind w:firstLine="426"/>
        <w:jc w:val="both"/>
      </w:pPr>
    </w:p>
    <w:p w:rsidR="005E007F" w:rsidRDefault="005E007F" w:rsidP="005E007F">
      <w:pPr>
        <w:pStyle w:val="21"/>
        <w:tabs>
          <w:tab w:val="left" w:pos="709"/>
          <w:tab w:val="left" w:pos="851"/>
        </w:tabs>
        <w:ind w:firstLine="567"/>
        <w:rPr>
          <w:color w:val="auto"/>
          <w:szCs w:val="24"/>
        </w:rPr>
      </w:pPr>
      <w:r w:rsidRPr="00B94770">
        <w:rPr>
          <w:color w:val="auto"/>
          <w:szCs w:val="24"/>
        </w:rPr>
        <w:t xml:space="preserve">Целью всех мероприятий по новому строительству, реконструкции и техническому перевооружению комплекса системы водоснабжения является бесперебойное снабжение села питьевой водой, отвечающей требованиям новых нормативов качества, повышение </w:t>
      </w:r>
      <w:r w:rsidRPr="00B94770">
        <w:rPr>
          <w:color w:val="auto"/>
          <w:szCs w:val="24"/>
        </w:rPr>
        <w:lastRenderedPageBreak/>
        <w:t xml:space="preserve">энергетической эффективности оборудования, контроль и автоматическое регулирование процесса водоподготовки. Выполнение данных мероприятий позволит в будущем гарантировать устойчивую, надежную работу водопроводных очистных сооружений и получать качественную питьевую воду в количестве, необходимом для обеспечения жителей и сельскохозяйственных предприятий </w:t>
      </w:r>
      <w:proofErr w:type="spellStart"/>
      <w:r w:rsidRPr="00B94770">
        <w:rPr>
          <w:color w:val="auto"/>
          <w:szCs w:val="24"/>
        </w:rPr>
        <w:t>Плещеевского</w:t>
      </w:r>
      <w:proofErr w:type="spellEnd"/>
      <w:r w:rsidRPr="00B94770">
        <w:rPr>
          <w:color w:val="auto"/>
          <w:szCs w:val="24"/>
        </w:rPr>
        <w:t xml:space="preserve"> сельсовета .</w:t>
      </w:r>
    </w:p>
    <w:p w:rsidR="005E007F" w:rsidRPr="00B94770" w:rsidRDefault="005E007F" w:rsidP="005E007F">
      <w:pPr>
        <w:pStyle w:val="21"/>
        <w:tabs>
          <w:tab w:val="left" w:pos="709"/>
          <w:tab w:val="left" w:pos="851"/>
        </w:tabs>
        <w:ind w:firstLine="567"/>
        <w:rPr>
          <w:color w:val="auto"/>
          <w:szCs w:val="24"/>
        </w:rPr>
      </w:pPr>
    </w:p>
    <w:p w:rsidR="005E007F" w:rsidRDefault="005E007F" w:rsidP="005E007F">
      <w:pPr>
        <w:pStyle w:val="21"/>
        <w:tabs>
          <w:tab w:val="left" w:pos="709"/>
          <w:tab w:val="left" w:pos="851"/>
        </w:tabs>
        <w:ind w:firstLine="567"/>
        <w:rPr>
          <w:color w:val="auto"/>
          <w:szCs w:val="24"/>
        </w:rPr>
      </w:pPr>
      <w:r w:rsidRPr="00B94770">
        <w:rPr>
          <w:color w:val="auto"/>
          <w:szCs w:val="24"/>
        </w:rPr>
        <w:t xml:space="preserve">Главным показателем производственной деятельности предприятия, влияющим непосредственно на здоровье человека, является качество питьевой воды. </w:t>
      </w:r>
    </w:p>
    <w:p w:rsidR="005E007F" w:rsidRDefault="005E007F" w:rsidP="005E007F">
      <w:pPr>
        <w:pStyle w:val="21"/>
        <w:tabs>
          <w:tab w:val="left" w:pos="709"/>
          <w:tab w:val="left" w:pos="851"/>
        </w:tabs>
        <w:ind w:firstLine="567"/>
        <w:rPr>
          <w:color w:val="auto"/>
          <w:szCs w:val="24"/>
        </w:rPr>
      </w:pPr>
    </w:p>
    <w:p w:rsidR="005E007F" w:rsidRDefault="005E007F" w:rsidP="005E007F">
      <w:pPr>
        <w:pStyle w:val="21"/>
        <w:tabs>
          <w:tab w:val="left" w:pos="709"/>
          <w:tab w:val="left" w:pos="851"/>
        </w:tabs>
        <w:ind w:firstLine="567"/>
        <w:rPr>
          <w:color w:val="auto"/>
          <w:szCs w:val="24"/>
        </w:rPr>
      </w:pPr>
      <w:r w:rsidRPr="00B94770">
        <w:rPr>
          <w:color w:val="auto"/>
          <w:szCs w:val="24"/>
        </w:rPr>
        <w:t>Вновь проектируемые районы должны снабжаться водой от существующих водоводов со строительством новых подводящих сетей.</w:t>
      </w:r>
    </w:p>
    <w:p w:rsidR="005E007F" w:rsidRPr="00B94770" w:rsidRDefault="005E007F" w:rsidP="005E007F">
      <w:pPr>
        <w:pStyle w:val="21"/>
        <w:tabs>
          <w:tab w:val="left" w:pos="709"/>
          <w:tab w:val="left" w:pos="851"/>
        </w:tabs>
        <w:ind w:firstLine="567"/>
        <w:rPr>
          <w:color w:val="auto"/>
          <w:szCs w:val="24"/>
        </w:rPr>
      </w:pPr>
    </w:p>
    <w:p w:rsidR="005E007F" w:rsidRDefault="005E007F" w:rsidP="005E007F">
      <w:pPr>
        <w:pStyle w:val="21"/>
        <w:tabs>
          <w:tab w:val="left" w:pos="709"/>
          <w:tab w:val="left" w:pos="851"/>
        </w:tabs>
        <w:ind w:firstLine="567"/>
        <w:rPr>
          <w:color w:val="auto"/>
          <w:szCs w:val="24"/>
        </w:rPr>
      </w:pPr>
      <w:r w:rsidRPr="00B94770">
        <w:rPr>
          <w:color w:val="auto"/>
          <w:szCs w:val="24"/>
        </w:rPr>
        <w:t xml:space="preserve">Для снижения бактериального загрязнения водопроводной воды, а также учитывая высокий процент износа водопроводных сетей, планируется их замена и </w:t>
      </w:r>
      <w:proofErr w:type="spellStart"/>
      <w:r w:rsidRPr="00B94770">
        <w:rPr>
          <w:color w:val="auto"/>
          <w:szCs w:val="24"/>
        </w:rPr>
        <w:t>закольцовка</w:t>
      </w:r>
      <w:proofErr w:type="spellEnd"/>
      <w:r w:rsidRPr="00B94770">
        <w:rPr>
          <w:color w:val="auto"/>
          <w:szCs w:val="24"/>
        </w:rPr>
        <w:t xml:space="preserve"> тупиковых участков. Дополнительно необходимо разработать проекты зон санитарной охраны скважин, из которых осуществляется водоснабжение </w:t>
      </w:r>
      <w:proofErr w:type="spellStart"/>
      <w:r w:rsidRPr="00B94770">
        <w:rPr>
          <w:color w:val="auto"/>
          <w:szCs w:val="24"/>
        </w:rPr>
        <w:t>Плещеевского</w:t>
      </w:r>
      <w:proofErr w:type="spellEnd"/>
      <w:r w:rsidRPr="00B94770">
        <w:rPr>
          <w:color w:val="auto"/>
          <w:szCs w:val="24"/>
        </w:rPr>
        <w:t xml:space="preserve"> сельсовета , в соответствии с </w:t>
      </w:r>
      <w:proofErr w:type="spellStart"/>
      <w:r w:rsidRPr="00B94770">
        <w:rPr>
          <w:color w:val="auto"/>
          <w:szCs w:val="24"/>
        </w:rPr>
        <w:t>СанПиН</w:t>
      </w:r>
      <w:proofErr w:type="spellEnd"/>
      <w:r w:rsidRPr="00B94770">
        <w:rPr>
          <w:color w:val="auto"/>
          <w:szCs w:val="24"/>
        </w:rPr>
        <w:t xml:space="preserve"> 1.4.1110-02 «Зоны санитарной охраны источников водоснабжения и водопроводов питьевого назначения».</w:t>
      </w:r>
    </w:p>
    <w:p w:rsidR="005E007F" w:rsidRPr="00B94770" w:rsidRDefault="005E007F" w:rsidP="005E007F">
      <w:pPr>
        <w:pStyle w:val="21"/>
        <w:tabs>
          <w:tab w:val="left" w:pos="709"/>
          <w:tab w:val="left" w:pos="851"/>
        </w:tabs>
        <w:ind w:firstLine="567"/>
        <w:rPr>
          <w:color w:val="auto"/>
          <w:szCs w:val="24"/>
        </w:rPr>
      </w:pPr>
    </w:p>
    <w:p w:rsidR="005E007F" w:rsidRPr="00B94770" w:rsidRDefault="005E007F" w:rsidP="005E007F">
      <w:pPr>
        <w:pStyle w:val="21"/>
        <w:tabs>
          <w:tab w:val="left" w:pos="709"/>
          <w:tab w:val="left" w:pos="851"/>
        </w:tabs>
        <w:ind w:firstLine="567"/>
        <w:rPr>
          <w:color w:val="auto"/>
          <w:szCs w:val="24"/>
        </w:rPr>
      </w:pPr>
      <w:r w:rsidRPr="00B94770">
        <w:rPr>
          <w:color w:val="auto"/>
          <w:szCs w:val="24"/>
        </w:rPr>
        <w:t xml:space="preserve">В настоящее время износ водопроводных сетей </w:t>
      </w:r>
      <w:proofErr w:type="spellStart"/>
      <w:r w:rsidRPr="00B94770">
        <w:rPr>
          <w:color w:val="auto"/>
          <w:szCs w:val="24"/>
        </w:rPr>
        <w:t>Плещеевского</w:t>
      </w:r>
      <w:proofErr w:type="spellEnd"/>
      <w:r w:rsidRPr="00B94770">
        <w:rPr>
          <w:color w:val="auto"/>
          <w:szCs w:val="24"/>
        </w:rPr>
        <w:t xml:space="preserve"> сельсовета  составляет 62,0%. В результате основные головные сооружения водоснабжения в настоящее время не отвечают требованиям промышленной безопасности, управления </w:t>
      </w:r>
      <w:proofErr w:type="spellStart"/>
      <w:r w:rsidRPr="00B94770">
        <w:rPr>
          <w:color w:val="auto"/>
          <w:szCs w:val="24"/>
        </w:rPr>
        <w:t>Ростехнадзора</w:t>
      </w:r>
      <w:proofErr w:type="spellEnd"/>
      <w:r w:rsidRPr="00B94770">
        <w:rPr>
          <w:color w:val="auto"/>
          <w:szCs w:val="24"/>
        </w:rPr>
        <w:t xml:space="preserve"> РД 03-21-2007 «Положение о Единой системе оценки соответствия на объектах, подконтрольных Федеральной службе по экологическому, технологическому и атомному надзору», по эксплуатации опасных производств, «</w:t>
      </w:r>
      <w:proofErr w:type="spellStart"/>
      <w:r w:rsidRPr="00B94770">
        <w:rPr>
          <w:color w:val="auto"/>
          <w:szCs w:val="24"/>
        </w:rPr>
        <w:t>СанПиН</w:t>
      </w:r>
      <w:proofErr w:type="spellEnd"/>
      <w:r w:rsidRPr="00B94770">
        <w:rPr>
          <w:color w:val="auto"/>
          <w:szCs w:val="24"/>
        </w:rPr>
        <w:t xml:space="preserve"> 2.1.4.1074-01 Питьевая вода». </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 xml:space="preserve">Высоки </w:t>
      </w:r>
      <w:proofErr w:type="spellStart"/>
      <w:r w:rsidRPr="00B94770">
        <w:rPr>
          <w:color w:val="auto"/>
          <w:szCs w:val="24"/>
        </w:rPr>
        <w:t>энергозатраты</w:t>
      </w:r>
      <w:proofErr w:type="spellEnd"/>
      <w:r w:rsidRPr="00B94770">
        <w:rPr>
          <w:color w:val="auto"/>
          <w:szCs w:val="24"/>
        </w:rPr>
        <w:t xml:space="preserve"> на водоснабжение из-за использования устаревшего оборудования. В связи с изношенностью магистральных водоводов утечки воды составляет   3-4 % от объема подаваемой воды. </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Оборудование существующих скважин требует модернизации, замены энергоемкого оборудования на энергосберегающее, капитального ремонта с заменой арматуры, трубопроводов.</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 xml:space="preserve">Таким образом, основные направления, по которым необходимо проводить модернизацию системы водоснабжения </w:t>
      </w:r>
      <w:proofErr w:type="spellStart"/>
      <w:r w:rsidRPr="00B94770">
        <w:rPr>
          <w:color w:val="auto"/>
          <w:szCs w:val="24"/>
        </w:rPr>
        <w:t>Плещеевского</w:t>
      </w:r>
      <w:proofErr w:type="spellEnd"/>
      <w:r w:rsidRPr="00B94770">
        <w:rPr>
          <w:color w:val="auto"/>
          <w:szCs w:val="24"/>
        </w:rPr>
        <w:t xml:space="preserve"> сельсовета :</w:t>
      </w:r>
    </w:p>
    <w:p w:rsidR="005E007F" w:rsidRPr="00B94770" w:rsidRDefault="005E007F" w:rsidP="005E007F">
      <w:pPr>
        <w:pStyle w:val="21"/>
        <w:tabs>
          <w:tab w:val="left" w:pos="709"/>
          <w:tab w:val="left" w:pos="851"/>
        </w:tabs>
        <w:ind w:firstLine="567"/>
        <w:rPr>
          <w:color w:val="auto"/>
          <w:szCs w:val="24"/>
        </w:rPr>
      </w:pPr>
    </w:p>
    <w:p w:rsidR="005E007F" w:rsidRPr="00B94770" w:rsidRDefault="005E007F" w:rsidP="005E007F">
      <w:pPr>
        <w:pStyle w:val="21"/>
        <w:tabs>
          <w:tab w:val="left" w:pos="709"/>
          <w:tab w:val="left" w:pos="851"/>
        </w:tabs>
        <w:ind w:firstLine="567"/>
        <w:rPr>
          <w:color w:val="auto"/>
          <w:szCs w:val="24"/>
        </w:rPr>
      </w:pPr>
      <w:r w:rsidRPr="00B94770">
        <w:rPr>
          <w:color w:val="auto"/>
          <w:szCs w:val="24"/>
        </w:rPr>
        <w:t>- приведение состояния гидротехнических сооружений в соответствие с требованиями декларации промышленной безопасности ГТС (</w:t>
      </w:r>
      <w:proofErr w:type="spellStart"/>
      <w:r w:rsidRPr="00B94770">
        <w:rPr>
          <w:color w:val="auto"/>
          <w:szCs w:val="24"/>
        </w:rPr>
        <w:t>СНиП</w:t>
      </w:r>
      <w:proofErr w:type="spellEnd"/>
      <w:r w:rsidRPr="00B94770">
        <w:rPr>
          <w:color w:val="auto"/>
          <w:szCs w:val="24"/>
        </w:rPr>
        <w:t xml:space="preserve"> 2.04-84 «Водоснабжение. Наружные сети и сооружения» и </w:t>
      </w:r>
      <w:proofErr w:type="spellStart"/>
      <w:r w:rsidRPr="00B94770">
        <w:rPr>
          <w:color w:val="auto"/>
          <w:szCs w:val="24"/>
        </w:rPr>
        <w:t>СНиП</w:t>
      </w:r>
      <w:proofErr w:type="spellEnd"/>
      <w:r w:rsidRPr="00B94770">
        <w:rPr>
          <w:color w:val="auto"/>
          <w:szCs w:val="24"/>
        </w:rPr>
        <w:t xml:space="preserve"> 33-01-2003 «Гидротехнические сооружения. Основные положения»);</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 установка станции  автоматического регулирования  и  подачи  воды ;</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 xml:space="preserve">- модернизация водонапорных башен; </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 xml:space="preserve">- капремонт сетей </w:t>
      </w:r>
      <w:r>
        <w:rPr>
          <w:color w:val="auto"/>
          <w:szCs w:val="24"/>
        </w:rPr>
        <w:t>водоснабжения протяженностью 2,0</w:t>
      </w:r>
      <w:r w:rsidRPr="00B94770">
        <w:rPr>
          <w:color w:val="auto"/>
          <w:szCs w:val="24"/>
        </w:rPr>
        <w:t xml:space="preserve"> км с заменой отдельных участков ввиду их практически 100%-ного износа замена всех стальных трубопроводов без наружной и внутренней изоляции на трубопроводы из некорродирующих материалов.</w:t>
      </w:r>
    </w:p>
    <w:p w:rsidR="005E007F" w:rsidRDefault="005E007F" w:rsidP="005E007F">
      <w:pPr>
        <w:pStyle w:val="21"/>
        <w:tabs>
          <w:tab w:val="left" w:pos="709"/>
          <w:tab w:val="left" w:pos="851"/>
        </w:tabs>
        <w:ind w:firstLine="567"/>
        <w:rPr>
          <w:color w:val="auto"/>
          <w:szCs w:val="24"/>
        </w:rPr>
      </w:pPr>
    </w:p>
    <w:p w:rsidR="005E007F" w:rsidRPr="00B94770" w:rsidRDefault="005E007F" w:rsidP="005E007F">
      <w:pPr>
        <w:pStyle w:val="21"/>
        <w:tabs>
          <w:tab w:val="left" w:pos="709"/>
          <w:tab w:val="left" w:pos="851"/>
        </w:tabs>
        <w:ind w:firstLine="567"/>
        <w:rPr>
          <w:color w:val="auto"/>
          <w:szCs w:val="24"/>
        </w:rPr>
      </w:pPr>
      <w:r w:rsidRPr="00B94770">
        <w:rPr>
          <w:color w:val="auto"/>
          <w:szCs w:val="24"/>
        </w:rPr>
        <w:t>Поскольку производительность системы водоснабжения в целом соответствует потребности , не планируется выводить из эксплуатации какие-либо действующие объекты комплекса.</w:t>
      </w:r>
    </w:p>
    <w:p w:rsidR="005E007F" w:rsidRPr="00B94770" w:rsidRDefault="005E007F" w:rsidP="005E007F">
      <w:pPr>
        <w:pStyle w:val="21"/>
        <w:tabs>
          <w:tab w:val="left" w:pos="709"/>
          <w:tab w:val="left" w:pos="851"/>
        </w:tabs>
        <w:ind w:firstLine="567"/>
        <w:rPr>
          <w:color w:val="auto"/>
          <w:szCs w:val="24"/>
        </w:rPr>
      </w:pPr>
    </w:p>
    <w:p w:rsidR="005E007F" w:rsidRPr="00B94770" w:rsidRDefault="005E007F" w:rsidP="005E007F">
      <w:pPr>
        <w:pStyle w:val="21"/>
        <w:tabs>
          <w:tab w:val="left" w:pos="709"/>
          <w:tab w:val="left" w:pos="851"/>
        </w:tabs>
        <w:ind w:firstLine="567"/>
        <w:rPr>
          <w:color w:val="auto"/>
          <w:szCs w:val="24"/>
        </w:rPr>
      </w:pPr>
      <w:r w:rsidRPr="00B94770">
        <w:rPr>
          <w:color w:val="auto"/>
          <w:szCs w:val="24"/>
        </w:rPr>
        <w:t xml:space="preserve">Сведения о реконструируемых и предлагаемых к новому строительству объектах в </w:t>
      </w:r>
      <w:proofErr w:type="spellStart"/>
      <w:r w:rsidRPr="00B94770">
        <w:rPr>
          <w:color w:val="auto"/>
          <w:szCs w:val="24"/>
        </w:rPr>
        <w:t>Плещеевского</w:t>
      </w:r>
      <w:proofErr w:type="spellEnd"/>
      <w:r w:rsidRPr="00B94770">
        <w:rPr>
          <w:color w:val="auto"/>
          <w:szCs w:val="24"/>
        </w:rPr>
        <w:t xml:space="preserve"> сельсовета :</w:t>
      </w:r>
    </w:p>
    <w:p w:rsidR="005E007F" w:rsidRDefault="005E007F" w:rsidP="005E007F">
      <w:pPr>
        <w:pStyle w:val="21"/>
        <w:tabs>
          <w:tab w:val="left" w:pos="709"/>
          <w:tab w:val="left" w:pos="851"/>
        </w:tabs>
        <w:ind w:firstLine="567"/>
        <w:rPr>
          <w:color w:val="auto"/>
          <w:szCs w:val="24"/>
        </w:rPr>
      </w:pPr>
    </w:p>
    <w:p w:rsidR="005E007F" w:rsidRPr="00B94770" w:rsidRDefault="005E007F" w:rsidP="005E007F">
      <w:pPr>
        <w:pStyle w:val="21"/>
        <w:tabs>
          <w:tab w:val="left" w:pos="709"/>
          <w:tab w:val="left" w:pos="851"/>
        </w:tabs>
        <w:ind w:firstLine="567"/>
        <w:rPr>
          <w:color w:val="auto"/>
          <w:szCs w:val="24"/>
        </w:rPr>
      </w:pPr>
      <w:r w:rsidRPr="00B94770">
        <w:rPr>
          <w:color w:val="auto"/>
          <w:szCs w:val="24"/>
        </w:rPr>
        <w:t>Водоводы:</w:t>
      </w:r>
    </w:p>
    <w:p w:rsidR="005E007F" w:rsidRDefault="005E007F" w:rsidP="005E007F">
      <w:pPr>
        <w:pStyle w:val="21"/>
        <w:tabs>
          <w:tab w:val="left" w:pos="709"/>
          <w:tab w:val="left" w:pos="851"/>
        </w:tabs>
        <w:ind w:firstLine="567"/>
        <w:rPr>
          <w:color w:val="auto"/>
          <w:szCs w:val="24"/>
        </w:rPr>
      </w:pPr>
    </w:p>
    <w:p w:rsidR="005E007F" w:rsidRPr="00B94770" w:rsidRDefault="005E007F" w:rsidP="005E007F">
      <w:pPr>
        <w:pStyle w:val="21"/>
        <w:tabs>
          <w:tab w:val="left" w:pos="709"/>
          <w:tab w:val="left" w:pos="851"/>
        </w:tabs>
        <w:ind w:firstLine="567"/>
        <w:rPr>
          <w:color w:val="auto"/>
          <w:szCs w:val="24"/>
        </w:rPr>
      </w:pPr>
      <w:r>
        <w:rPr>
          <w:color w:val="auto"/>
          <w:szCs w:val="24"/>
        </w:rPr>
        <w:lastRenderedPageBreak/>
        <w:t xml:space="preserve">Замена части магистрального водопровода </w:t>
      </w:r>
      <w:r w:rsidRPr="00B94770">
        <w:rPr>
          <w:color w:val="auto"/>
          <w:szCs w:val="24"/>
        </w:rPr>
        <w:t xml:space="preserve"> в центральной ч</w:t>
      </w:r>
      <w:r>
        <w:rPr>
          <w:color w:val="auto"/>
          <w:szCs w:val="24"/>
        </w:rPr>
        <w:t xml:space="preserve">асти села на улице Садовой   </w:t>
      </w:r>
      <w:proofErr w:type="spellStart"/>
      <w:r>
        <w:rPr>
          <w:color w:val="auto"/>
          <w:szCs w:val="24"/>
        </w:rPr>
        <w:t>д.Плещеевка</w:t>
      </w:r>
      <w:proofErr w:type="spellEnd"/>
      <w:r>
        <w:rPr>
          <w:color w:val="auto"/>
          <w:szCs w:val="24"/>
        </w:rPr>
        <w:t xml:space="preserve"> </w:t>
      </w:r>
      <w:r w:rsidRPr="00B94770">
        <w:rPr>
          <w:color w:val="auto"/>
          <w:szCs w:val="24"/>
        </w:rPr>
        <w:t xml:space="preserve">  дл</w:t>
      </w:r>
      <w:r>
        <w:rPr>
          <w:color w:val="auto"/>
          <w:szCs w:val="24"/>
        </w:rPr>
        <w:t>иной 2,0 км.</w:t>
      </w:r>
      <w:r w:rsidRPr="00B94770">
        <w:rPr>
          <w:color w:val="auto"/>
          <w:szCs w:val="24"/>
        </w:rPr>
        <w:t>. Целью проекта является стабильное обеспечение потребител</w:t>
      </w:r>
      <w:r>
        <w:rPr>
          <w:color w:val="auto"/>
          <w:szCs w:val="24"/>
        </w:rPr>
        <w:t>ей водой. Срок реализации --2026 г</w:t>
      </w:r>
      <w:r w:rsidRPr="00B94770">
        <w:rPr>
          <w:color w:val="auto"/>
          <w:szCs w:val="24"/>
        </w:rPr>
        <w:t>.</w:t>
      </w:r>
    </w:p>
    <w:p w:rsidR="005E007F" w:rsidRDefault="005E007F" w:rsidP="005E007F">
      <w:pPr>
        <w:pStyle w:val="21"/>
        <w:tabs>
          <w:tab w:val="left" w:pos="709"/>
          <w:tab w:val="left" w:pos="851"/>
        </w:tabs>
        <w:ind w:firstLine="567"/>
        <w:rPr>
          <w:color w:val="auto"/>
          <w:szCs w:val="24"/>
        </w:rPr>
      </w:pPr>
    </w:p>
    <w:p w:rsidR="005E007F" w:rsidRPr="00B94770" w:rsidRDefault="005E007F" w:rsidP="005E007F">
      <w:pPr>
        <w:pStyle w:val="21"/>
        <w:tabs>
          <w:tab w:val="left" w:pos="709"/>
          <w:tab w:val="left" w:pos="851"/>
        </w:tabs>
        <w:ind w:firstLine="567"/>
        <w:rPr>
          <w:color w:val="auto"/>
          <w:szCs w:val="24"/>
        </w:rPr>
      </w:pPr>
      <w:r w:rsidRPr="00B94770">
        <w:rPr>
          <w:color w:val="auto"/>
          <w:szCs w:val="24"/>
        </w:rPr>
        <w:t>Скважины:</w:t>
      </w:r>
    </w:p>
    <w:p w:rsidR="005E007F" w:rsidRDefault="005E007F" w:rsidP="005E007F">
      <w:pPr>
        <w:pStyle w:val="21"/>
        <w:tabs>
          <w:tab w:val="left" w:pos="709"/>
          <w:tab w:val="left" w:pos="851"/>
        </w:tabs>
        <w:ind w:firstLine="567"/>
        <w:rPr>
          <w:color w:val="auto"/>
          <w:szCs w:val="24"/>
        </w:rPr>
      </w:pPr>
      <w:r w:rsidRPr="00B94770">
        <w:rPr>
          <w:color w:val="auto"/>
          <w:szCs w:val="24"/>
        </w:rPr>
        <w:t xml:space="preserve"> </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Ограждение 1 пояса ЗСО скважин;</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 xml:space="preserve">  противокоррозионная покраска водонапорных башен;</w:t>
      </w:r>
    </w:p>
    <w:p w:rsidR="005E007F" w:rsidRPr="00B94770" w:rsidRDefault="005E007F" w:rsidP="005E007F">
      <w:pPr>
        <w:pStyle w:val="21"/>
        <w:tabs>
          <w:tab w:val="left" w:pos="709"/>
          <w:tab w:val="left" w:pos="851"/>
        </w:tabs>
        <w:ind w:firstLine="567"/>
        <w:rPr>
          <w:color w:val="auto"/>
          <w:szCs w:val="24"/>
        </w:rPr>
      </w:pPr>
      <w:r w:rsidRPr="00B94770">
        <w:rPr>
          <w:color w:val="auto"/>
          <w:szCs w:val="24"/>
        </w:rPr>
        <w:t xml:space="preserve">создание резерва </w:t>
      </w:r>
      <w:proofErr w:type="spellStart"/>
      <w:r w:rsidRPr="00B94770">
        <w:rPr>
          <w:color w:val="auto"/>
          <w:szCs w:val="24"/>
        </w:rPr>
        <w:t>водопогружных</w:t>
      </w:r>
      <w:proofErr w:type="spellEnd"/>
      <w:r w:rsidRPr="00B94770">
        <w:rPr>
          <w:color w:val="auto"/>
          <w:szCs w:val="24"/>
        </w:rPr>
        <w:t xml:space="preserve"> насосов из расчёта по одному насосу на действующую скважину.</w:t>
      </w:r>
    </w:p>
    <w:p w:rsidR="005E007F" w:rsidRPr="00B94770" w:rsidRDefault="005E007F" w:rsidP="005E007F">
      <w:pPr>
        <w:pStyle w:val="21"/>
        <w:tabs>
          <w:tab w:val="left" w:pos="709"/>
          <w:tab w:val="left" w:pos="851"/>
        </w:tabs>
        <w:ind w:firstLine="0"/>
        <w:rPr>
          <w:color w:val="auto"/>
          <w:szCs w:val="24"/>
        </w:rPr>
      </w:pPr>
    </w:p>
    <w:p w:rsidR="005E007F" w:rsidRPr="00B94770" w:rsidRDefault="005E007F" w:rsidP="005E007F">
      <w:pPr>
        <w:pStyle w:val="21"/>
        <w:tabs>
          <w:tab w:val="left" w:pos="709"/>
          <w:tab w:val="left" w:pos="851"/>
        </w:tabs>
        <w:ind w:firstLine="567"/>
        <w:rPr>
          <w:color w:val="auto"/>
          <w:szCs w:val="24"/>
        </w:rPr>
      </w:pPr>
      <w:r w:rsidRPr="00B94770">
        <w:rPr>
          <w:color w:val="auto"/>
          <w:szCs w:val="24"/>
        </w:rPr>
        <w:t>Необходима реконструкция и капитальный ремонт магистральных водоводов. Так же необходима установка приборов учета водопотребления. . Техническое состояние водонапорных башен удовлетворительное. Требуется текущий  ремонт водонапорных башен.</w:t>
      </w:r>
    </w:p>
    <w:p w:rsidR="005E007F" w:rsidRDefault="005E007F" w:rsidP="005E007F">
      <w:pPr>
        <w:pStyle w:val="21"/>
        <w:tabs>
          <w:tab w:val="left" w:pos="709"/>
          <w:tab w:val="left" w:pos="851"/>
        </w:tabs>
        <w:ind w:firstLine="0"/>
        <w:rPr>
          <w:color w:val="auto"/>
          <w:szCs w:val="24"/>
        </w:rPr>
      </w:pPr>
      <w:r>
        <w:rPr>
          <w:color w:val="auto"/>
          <w:szCs w:val="24"/>
        </w:rPr>
        <w:t xml:space="preserve">        </w:t>
      </w:r>
      <w:r w:rsidRPr="00B94770">
        <w:rPr>
          <w:color w:val="auto"/>
          <w:szCs w:val="24"/>
        </w:rPr>
        <w:t xml:space="preserve"> </w:t>
      </w:r>
    </w:p>
    <w:p w:rsidR="005E007F" w:rsidRPr="00B94770" w:rsidRDefault="005E007F" w:rsidP="005E007F">
      <w:pPr>
        <w:pStyle w:val="21"/>
        <w:tabs>
          <w:tab w:val="left" w:pos="709"/>
          <w:tab w:val="left" w:pos="851"/>
        </w:tabs>
        <w:ind w:firstLine="0"/>
        <w:rPr>
          <w:color w:val="auto"/>
          <w:szCs w:val="24"/>
        </w:rPr>
      </w:pPr>
      <w:r>
        <w:rPr>
          <w:color w:val="auto"/>
          <w:szCs w:val="24"/>
        </w:rPr>
        <w:t xml:space="preserve">        </w:t>
      </w:r>
      <w:r w:rsidRPr="00B94770">
        <w:rPr>
          <w:color w:val="auto"/>
          <w:szCs w:val="24"/>
        </w:rPr>
        <w:t>Для улучшения качества воды, сохранения здоровья потребителей необходимо внедрение водоочистных сооружений.</w:t>
      </w:r>
    </w:p>
    <w:p w:rsidR="005E007F" w:rsidRDefault="005E007F" w:rsidP="005E007F">
      <w:pPr>
        <w:pStyle w:val="21"/>
        <w:tabs>
          <w:tab w:val="left" w:pos="709"/>
          <w:tab w:val="left" w:pos="851"/>
        </w:tabs>
        <w:ind w:left="567" w:firstLine="0"/>
        <w:rPr>
          <w:color w:val="auto"/>
          <w:szCs w:val="24"/>
        </w:rPr>
      </w:pPr>
    </w:p>
    <w:p w:rsidR="005E007F" w:rsidRDefault="005E007F" w:rsidP="005E007F">
      <w:pPr>
        <w:pStyle w:val="21"/>
        <w:tabs>
          <w:tab w:val="left" w:pos="709"/>
          <w:tab w:val="left" w:pos="851"/>
        </w:tabs>
        <w:ind w:left="567" w:firstLine="0"/>
        <w:rPr>
          <w:color w:val="auto"/>
          <w:szCs w:val="24"/>
        </w:rPr>
      </w:pPr>
    </w:p>
    <w:p w:rsidR="005E007F" w:rsidRDefault="005E007F" w:rsidP="005E007F">
      <w:pPr>
        <w:pStyle w:val="21"/>
        <w:tabs>
          <w:tab w:val="left" w:pos="709"/>
          <w:tab w:val="left" w:pos="851"/>
        </w:tabs>
        <w:ind w:left="567" w:firstLine="0"/>
        <w:rPr>
          <w:color w:val="auto"/>
          <w:szCs w:val="24"/>
        </w:rPr>
      </w:pPr>
    </w:p>
    <w:p w:rsidR="005E007F" w:rsidRPr="00B94770" w:rsidRDefault="005E007F" w:rsidP="005E007F">
      <w:pPr>
        <w:pStyle w:val="21"/>
        <w:tabs>
          <w:tab w:val="left" w:pos="709"/>
          <w:tab w:val="left" w:pos="851"/>
        </w:tabs>
        <w:ind w:left="567" w:firstLine="0"/>
        <w:rPr>
          <w:color w:val="auto"/>
          <w:szCs w:val="24"/>
        </w:rPr>
      </w:pPr>
      <w:r>
        <w:rPr>
          <w:noProof/>
          <w:szCs w:val="24"/>
          <w:lang w:eastAsia="ru-RU"/>
        </w:rPr>
        <w:drawing>
          <wp:anchor distT="0" distB="0" distL="114300" distR="114300" simplePos="0" relativeHeight="251660288" behindDoc="0" locked="0" layoutInCell="1" allowOverlap="1">
            <wp:simplePos x="0" y="0"/>
            <wp:positionH relativeFrom="column">
              <wp:posOffset>114300</wp:posOffset>
            </wp:positionH>
            <wp:positionV relativeFrom="paragraph">
              <wp:posOffset>-9219565</wp:posOffset>
            </wp:positionV>
            <wp:extent cx="6367780" cy="4124325"/>
            <wp:effectExtent l="19050" t="0" r="0" b="0"/>
            <wp:wrapSquare wrapText="bothSides"/>
            <wp:docPr id="6" name="Рисунок 1" descr="станция водоочис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нция водоочистки"/>
                    <pic:cNvPicPr>
                      <a:picLocks noChangeAspect="1" noChangeArrowheads="1"/>
                    </pic:cNvPicPr>
                  </pic:nvPicPr>
                  <pic:blipFill>
                    <a:blip r:embed="rId7"/>
                    <a:srcRect/>
                    <a:stretch>
                      <a:fillRect/>
                    </a:stretch>
                  </pic:blipFill>
                  <pic:spPr bwMode="auto">
                    <a:xfrm>
                      <a:off x="0" y="0"/>
                      <a:ext cx="6367780" cy="4124325"/>
                    </a:xfrm>
                    <a:prstGeom prst="rect">
                      <a:avLst/>
                    </a:prstGeom>
                    <a:noFill/>
                    <a:ln w="9525">
                      <a:noFill/>
                      <a:miter lim="800000"/>
                      <a:headEnd/>
                      <a:tailEnd/>
                    </a:ln>
                  </pic:spPr>
                </pic:pic>
              </a:graphicData>
            </a:graphic>
          </wp:anchor>
        </w:drawing>
      </w:r>
    </w:p>
    <w:p w:rsidR="005E007F" w:rsidRPr="00B94770" w:rsidRDefault="005E007F" w:rsidP="005E007F">
      <w:pPr>
        <w:pStyle w:val="21"/>
        <w:numPr>
          <w:ilvl w:val="1"/>
          <w:numId w:val="33"/>
        </w:numPr>
        <w:tabs>
          <w:tab w:val="left" w:pos="709"/>
          <w:tab w:val="left" w:pos="851"/>
        </w:tabs>
        <w:ind w:left="0" w:firstLine="567"/>
        <w:rPr>
          <w:color w:val="auto"/>
          <w:szCs w:val="24"/>
        </w:rPr>
      </w:pPr>
      <w:r w:rsidRPr="00B94770">
        <w:rPr>
          <w:color w:val="auto"/>
          <w:szCs w:val="24"/>
        </w:rPr>
        <w:t>Станция первого подъема (</w:t>
      </w:r>
      <w:proofErr w:type="spellStart"/>
      <w:r w:rsidRPr="00B94770">
        <w:rPr>
          <w:color w:val="auto"/>
          <w:szCs w:val="24"/>
        </w:rPr>
        <w:t>погружной</w:t>
      </w:r>
      <w:proofErr w:type="spellEnd"/>
      <w:r w:rsidRPr="00B94770">
        <w:rPr>
          <w:color w:val="auto"/>
          <w:szCs w:val="24"/>
        </w:rPr>
        <w:t xml:space="preserve"> насос расположенный непосредственно в скважине);</w:t>
      </w:r>
    </w:p>
    <w:p w:rsidR="005E007F" w:rsidRPr="00B94770" w:rsidRDefault="005E007F" w:rsidP="005E007F">
      <w:pPr>
        <w:pStyle w:val="21"/>
        <w:numPr>
          <w:ilvl w:val="1"/>
          <w:numId w:val="33"/>
        </w:numPr>
        <w:tabs>
          <w:tab w:val="left" w:pos="709"/>
          <w:tab w:val="left" w:pos="851"/>
        </w:tabs>
        <w:ind w:left="0" w:firstLine="567"/>
        <w:rPr>
          <w:color w:val="auto"/>
          <w:szCs w:val="24"/>
        </w:rPr>
      </w:pPr>
      <w:r w:rsidRPr="00B94770">
        <w:rPr>
          <w:color w:val="auto"/>
          <w:szCs w:val="24"/>
        </w:rPr>
        <w:t>Емкость для воды (промежуточный пункт хранения воды, куда она поступает из скважины);</w:t>
      </w:r>
    </w:p>
    <w:p w:rsidR="005E007F" w:rsidRPr="00B94770" w:rsidRDefault="005E007F" w:rsidP="005E007F">
      <w:pPr>
        <w:pStyle w:val="21"/>
        <w:numPr>
          <w:ilvl w:val="1"/>
          <w:numId w:val="33"/>
        </w:numPr>
        <w:tabs>
          <w:tab w:val="left" w:pos="709"/>
          <w:tab w:val="left" w:pos="851"/>
        </w:tabs>
        <w:ind w:left="0" w:firstLine="567"/>
        <w:rPr>
          <w:color w:val="auto"/>
          <w:szCs w:val="24"/>
        </w:rPr>
      </w:pPr>
      <w:r w:rsidRPr="00B94770">
        <w:rPr>
          <w:color w:val="auto"/>
          <w:szCs w:val="24"/>
        </w:rPr>
        <w:t>Станция второго подъема (насосная группа из нескольких насосных агрегатов для обеспечения подачи воды требуемой производительности, требуемого напора);</w:t>
      </w:r>
    </w:p>
    <w:p w:rsidR="005E007F" w:rsidRPr="00B94770" w:rsidRDefault="005E007F" w:rsidP="005E007F">
      <w:pPr>
        <w:pStyle w:val="21"/>
        <w:numPr>
          <w:ilvl w:val="1"/>
          <w:numId w:val="33"/>
        </w:numPr>
        <w:tabs>
          <w:tab w:val="left" w:pos="709"/>
          <w:tab w:val="left" w:pos="851"/>
        </w:tabs>
        <w:ind w:left="0" w:firstLine="567"/>
        <w:rPr>
          <w:color w:val="auto"/>
          <w:szCs w:val="24"/>
        </w:rPr>
      </w:pPr>
      <w:r w:rsidRPr="00B94770">
        <w:rPr>
          <w:color w:val="auto"/>
          <w:szCs w:val="24"/>
        </w:rPr>
        <w:t>Аэрационная колонна (окисление растворенного двухвалентного железа, насыщение воды кислородом с целью интенсификации автоматического окисления железа на специальных фильтрующий материалах);</w:t>
      </w:r>
    </w:p>
    <w:p w:rsidR="005E007F" w:rsidRPr="00B94770" w:rsidRDefault="005E007F" w:rsidP="005E007F">
      <w:pPr>
        <w:pStyle w:val="21"/>
        <w:numPr>
          <w:ilvl w:val="1"/>
          <w:numId w:val="33"/>
        </w:numPr>
        <w:tabs>
          <w:tab w:val="left" w:pos="709"/>
          <w:tab w:val="left" w:pos="851"/>
        </w:tabs>
        <w:ind w:left="0" w:firstLine="567"/>
        <w:rPr>
          <w:color w:val="auto"/>
          <w:szCs w:val="24"/>
        </w:rPr>
      </w:pPr>
      <w:r w:rsidRPr="00B94770">
        <w:rPr>
          <w:color w:val="auto"/>
          <w:szCs w:val="24"/>
        </w:rPr>
        <w:t>Напорный фильтр со специальным фильтрующим материалом;</w:t>
      </w:r>
    </w:p>
    <w:p w:rsidR="005E007F" w:rsidRPr="00B94770" w:rsidRDefault="005E007F" w:rsidP="005E007F">
      <w:pPr>
        <w:pStyle w:val="21"/>
        <w:numPr>
          <w:ilvl w:val="1"/>
          <w:numId w:val="33"/>
        </w:numPr>
        <w:tabs>
          <w:tab w:val="left" w:pos="709"/>
          <w:tab w:val="left" w:pos="851"/>
        </w:tabs>
        <w:ind w:left="0" w:firstLine="567"/>
        <w:rPr>
          <w:color w:val="auto"/>
          <w:szCs w:val="24"/>
        </w:rPr>
      </w:pPr>
      <w:r w:rsidRPr="00B94770">
        <w:rPr>
          <w:color w:val="auto"/>
          <w:szCs w:val="24"/>
        </w:rPr>
        <w:t>Сеть водопровода, идущая к потребителю.</w:t>
      </w:r>
    </w:p>
    <w:p w:rsidR="005E007F" w:rsidRDefault="005E007F" w:rsidP="005E007F">
      <w:pPr>
        <w:pStyle w:val="21"/>
        <w:tabs>
          <w:tab w:val="left" w:pos="709"/>
          <w:tab w:val="left" w:pos="851"/>
        </w:tabs>
        <w:ind w:firstLine="567"/>
        <w:rPr>
          <w:color w:val="auto"/>
          <w:szCs w:val="24"/>
        </w:rPr>
      </w:pPr>
      <w:r w:rsidRPr="00B94770">
        <w:rPr>
          <w:color w:val="auto"/>
          <w:szCs w:val="24"/>
        </w:rPr>
        <w:t xml:space="preserve">Благодаря такой компоновке элементов давление, качество и производительность воды соответствует всем требованиям </w:t>
      </w:r>
      <w:proofErr w:type="spellStart"/>
      <w:r w:rsidRPr="00B94770">
        <w:rPr>
          <w:color w:val="auto"/>
          <w:szCs w:val="24"/>
        </w:rPr>
        <w:t>СанПиН</w:t>
      </w:r>
      <w:proofErr w:type="spellEnd"/>
      <w:r w:rsidRPr="00B94770">
        <w:rPr>
          <w:color w:val="auto"/>
          <w:szCs w:val="24"/>
        </w:rPr>
        <w:t xml:space="preserve"> 2.1.4.1074-01 «Питьевая вода. Гигиенические </w:t>
      </w:r>
      <w:r w:rsidRPr="00B94770">
        <w:rPr>
          <w:color w:val="auto"/>
          <w:szCs w:val="24"/>
        </w:rPr>
        <w:lastRenderedPageBreak/>
        <w:t xml:space="preserve">требования к качеству воды централизованных систем питьевого водоснабжения», </w:t>
      </w:r>
      <w:proofErr w:type="spellStart"/>
      <w:r w:rsidRPr="00B94770">
        <w:rPr>
          <w:color w:val="auto"/>
          <w:szCs w:val="24"/>
        </w:rPr>
        <w:t>СНиП</w:t>
      </w:r>
      <w:proofErr w:type="spellEnd"/>
      <w:r w:rsidRPr="00B94770">
        <w:rPr>
          <w:color w:val="auto"/>
          <w:szCs w:val="24"/>
        </w:rPr>
        <w:t xml:space="preserve"> 2.04.02 – 84 «Водоснабжение. Наружные сети и сооружения».</w:t>
      </w:r>
    </w:p>
    <w:p w:rsidR="005E007F" w:rsidRPr="00B94770" w:rsidRDefault="005E007F" w:rsidP="005E007F">
      <w:pPr>
        <w:pStyle w:val="21"/>
        <w:tabs>
          <w:tab w:val="left" w:pos="709"/>
          <w:tab w:val="left" w:pos="851"/>
        </w:tabs>
        <w:ind w:firstLine="567"/>
        <w:rPr>
          <w:color w:val="auto"/>
          <w:szCs w:val="24"/>
        </w:rPr>
      </w:pPr>
    </w:p>
    <w:p w:rsidR="005E007F" w:rsidRPr="00B94770" w:rsidRDefault="005E007F" w:rsidP="005E007F">
      <w:pPr>
        <w:pStyle w:val="21"/>
        <w:tabs>
          <w:tab w:val="left" w:pos="709"/>
          <w:tab w:val="left" w:pos="851"/>
        </w:tabs>
        <w:ind w:firstLine="567"/>
        <w:rPr>
          <w:color w:val="auto"/>
          <w:szCs w:val="24"/>
        </w:rPr>
      </w:pPr>
      <w:r w:rsidRPr="00B94770">
        <w:rPr>
          <w:color w:val="auto"/>
          <w:szCs w:val="24"/>
        </w:rPr>
        <w:t>Для обеспечения хорошего качества воды необходимо сделать детальный анализ исходной воды из скважины на цветность, мутность и количество минеральных примесей в независимой лаборатории для подбора необходимого оборудования, которое будет соответствовать санитарно – эпидемиологическим правилам и нормативам по очистке воды.</w:t>
      </w:r>
    </w:p>
    <w:p w:rsidR="005E007F" w:rsidRPr="00B94770" w:rsidRDefault="005E007F" w:rsidP="005E007F">
      <w:pPr>
        <w:pStyle w:val="21"/>
        <w:tabs>
          <w:tab w:val="left" w:pos="709"/>
          <w:tab w:val="left" w:pos="851"/>
        </w:tabs>
        <w:ind w:firstLine="0"/>
        <w:rPr>
          <w:color w:val="auto"/>
          <w:szCs w:val="24"/>
        </w:rPr>
      </w:pPr>
    </w:p>
    <w:p w:rsidR="005E007F" w:rsidRPr="00B94770" w:rsidRDefault="005E007F" w:rsidP="005E007F">
      <w:pPr>
        <w:pStyle w:val="21"/>
        <w:tabs>
          <w:tab w:val="left" w:pos="709"/>
          <w:tab w:val="left" w:pos="851"/>
        </w:tabs>
        <w:ind w:firstLine="567"/>
        <w:outlineLvl w:val="1"/>
        <w:rPr>
          <w:b/>
          <w:color w:val="auto"/>
          <w:szCs w:val="24"/>
        </w:rPr>
      </w:pPr>
      <w:bookmarkStart w:id="106" w:name="_Toc373684192"/>
      <w:bookmarkStart w:id="107" w:name="_Toc374902088"/>
      <w:r>
        <w:rPr>
          <w:b/>
          <w:color w:val="auto"/>
          <w:szCs w:val="24"/>
        </w:rPr>
        <w:t>3.18 Оценка капита</w:t>
      </w:r>
      <w:r w:rsidRPr="00B94770">
        <w:rPr>
          <w:b/>
          <w:color w:val="auto"/>
          <w:szCs w:val="24"/>
        </w:rPr>
        <w:t>льных вложений в новое строительство.</w:t>
      </w:r>
      <w:bookmarkEnd w:id="106"/>
      <w:bookmarkEnd w:id="107"/>
    </w:p>
    <w:p w:rsidR="005E007F" w:rsidRPr="00B94770" w:rsidRDefault="005E007F" w:rsidP="005E007F">
      <w:pPr>
        <w:pStyle w:val="21"/>
        <w:tabs>
          <w:tab w:val="left" w:pos="709"/>
          <w:tab w:val="left" w:pos="851"/>
        </w:tabs>
        <w:ind w:firstLine="567"/>
        <w:rPr>
          <w:color w:val="auto"/>
          <w:szCs w:val="24"/>
        </w:rPr>
      </w:pPr>
    </w:p>
    <w:p w:rsidR="005E007F" w:rsidRDefault="005E007F" w:rsidP="005E007F">
      <w:pPr>
        <w:pStyle w:val="21"/>
        <w:tabs>
          <w:tab w:val="left" w:pos="709"/>
          <w:tab w:val="left" w:pos="851"/>
        </w:tabs>
        <w:ind w:firstLine="567"/>
        <w:rPr>
          <w:color w:val="auto"/>
          <w:szCs w:val="24"/>
        </w:rPr>
      </w:pPr>
      <w:r w:rsidRPr="00B94770">
        <w:rPr>
          <w:color w:val="auto"/>
          <w:szCs w:val="24"/>
        </w:rPr>
        <w:t>Оценка капитальных вложений в новое строительство и реконструкцию объектов централизованных систем водоснабжения выполнена в соответствии с укрупненными сметными нормативами, утвержденными федеральным органом исполнительной власти.</w:t>
      </w:r>
    </w:p>
    <w:p w:rsidR="005E007F" w:rsidRDefault="005E007F" w:rsidP="005E007F">
      <w:pPr>
        <w:pStyle w:val="21"/>
        <w:tabs>
          <w:tab w:val="left" w:pos="709"/>
          <w:tab w:val="left" w:pos="851"/>
        </w:tabs>
        <w:ind w:firstLine="567"/>
        <w:jc w:val="right"/>
        <w:rPr>
          <w:color w:val="auto"/>
          <w:szCs w:val="24"/>
        </w:rPr>
      </w:pPr>
    </w:p>
    <w:p w:rsidR="005E007F" w:rsidRDefault="005E007F" w:rsidP="005E007F">
      <w:pPr>
        <w:pStyle w:val="21"/>
        <w:tabs>
          <w:tab w:val="left" w:pos="709"/>
          <w:tab w:val="left" w:pos="851"/>
        </w:tabs>
        <w:ind w:firstLine="567"/>
        <w:jc w:val="right"/>
        <w:rPr>
          <w:color w:val="auto"/>
          <w:szCs w:val="24"/>
        </w:rPr>
      </w:pPr>
    </w:p>
    <w:p w:rsidR="005E007F" w:rsidRDefault="005E007F" w:rsidP="005E007F">
      <w:pPr>
        <w:pStyle w:val="21"/>
        <w:tabs>
          <w:tab w:val="left" w:pos="709"/>
          <w:tab w:val="left" w:pos="851"/>
        </w:tabs>
        <w:ind w:firstLine="567"/>
        <w:jc w:val="right"/>
        <w:rPr>
          <w:color w:val="auto"/>
          <w:szCs w:val="24"/>
        </w:rPr>
      </w:pPr>
    </w:p>
    <w:p w:rsidR="005E007F" w:rsidRPr="00B94770" w:rsidRDefault="005E007F" w:rsidP="005E007F">
      <w:pPr>
        <w:pStyle w:val="21"/>
        <w:tabs>
          <w:tab w:val="left" w:pos="709"/>
          <w:tab w:val="left" w:pos="851"/>
        </w:tabs>
        <w:ind w:firstLine="567"/>
        <w:jc w:val="right"/>
        <w:rPr>
          <w:color w:val="auto"/>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4"/>
        <w:gridCol w:w="78"/>
        <w:gridCol w:w="4211"/>
        <w:gridCol w:w="2380"/>
        <w:gridCol w:w="2388"/>
      </w:tblGrid>
      <w:tr w:rsidR="005E007F" w:rsidRPr="00B94770" w:rsidTr="005E007F">
        <w:tc>
          <w:tcPr>
            <w:tcW w:w="592" w:type="dxa"/>
            <w:gridSpan w:val="2"/>
            <w:vAlign w:val="center"/>
          </w:tcPr>
          <w:p w:rsidR="005E007F" w:rsidRPr="00B94770" w:rsidRDefault="005E007F" w:rsidP="005E007F">
            <w:pPr>
              <w:jc w:val="center"/>
              <w:rPr>
                <w:b/>
              </w:rPr>
            </w:pPr>
            <w:r w:rsidRPr="00B94770">
              <w:rPr>
                <w:b/>
              </w:rPr>
              <w:t xml:space="preserve">№ </w:t>
            </w:r>
            <w:proofErr w:type="spellStart"/>
            <w:r w:rsidRPr="00B94770">
              <w:rPr>
                <w:b/>
              </w:rPr>
              <w:t>п</w:t>
            </w:r>
            <w:proofErr w:type="spellEnd"/>
            <w:r w:rsidRPr="00B94770">
              <w:rPr>
                <w:b/>
              </w:rPr>
              <w:t>/</w:t>
            </w:r>
            <w:proofErr w:type="spellStart"/>
            <w:r w:rsidRPr="00B94770">
              <w:rPr>
                <w:b/>
              </w:rPr>
              <w:t>п</w:t>
            </w:r>
            <w:proofErr w:type="spellEnd"/>
          </w:p>
        </w:tc>
        <w:tc>
          <w:tcPr>
            <w:tcW w:w="4211" w:type="dxa"/>
          </w:tcPr>
          <w:p w:rsidR="005E007F" w:rsidRPr="00B94770" w:rsidRDefault="005E007F" w:rsidP="005E007F">
            <w:pPr>
              <w:jc w:val="center"/>
              <w:rPr>
                <w:b/>
              </w:rPr>
            </w:pPr>
            <w:r w:rsidRPr="00B94770">
              <w:rPr>
                <w:b/>
              </w:rPr>
              <w:t>Мероприятия по строительству, реконструкции и капитальному ремонту сооружений и сетей</w:t>
            </w:r>
            <w:r w:rsidRPr="00B94770">
              <w:rPr>
                <w:b/>
              </w:rPr>
              <w:br/>
            </w:r>
            <w:proofErr w:type="spellStart"/>
            <w:r w:rsidRPr="00B94770">
              <w:rPr>
                <w:b/>
              </w:rPr>
              <w:t>Плещеевского</w:t>
            </w:r>
            <w:proofErr w:type="spellEnd"/>
            <w:r w:rsidRPr="00B94770">
              <w:rPr>
                <w:b/>
              </w:rPr>
              <w:t xml:space="preserve"> сельсовета </w:t>
            </w:r>
          </w:p>
        </w:tc>
        <w:tc>
          <w:tcPr>
            <w:tcW w:w="2380" w:type="dxa"/>
          </w:tcPr>
          <w:p w:rsidR="005E007F" w:rsidRPr="00B94770" w:rsidRDefault="005E007F" w:rsidP="005E007F">
            <w:pPr>
              <w:jc w:val="center"/>
              <w:rPr>
                <w:b/>
              </w:rPr>
            </w:pPr>
            <w:r w:rsidRPr="00B94770">
              <w:rPr>
                <w:b/>
              </w:rPr>
              <w:t>Сроки исполнения</w:t>
            </w:r>
          </w:p>
        </w:tc>
        <w:tc>
          <w:tcPr>
            <w:tcW w:w="2388" w:type="dxa"/>
          </w:tcPr>
          <w:p w:rsidR="005E007F" w:rsidRPr="00B94770" w:rsidRDefault="005E007F" w:rsidP="005E007F">
            <w:pPr>
              <w:jc w:val="center"/>
              <w:rPr>
                <w:b/>
              </w:rPr>
            </w:pPr>
            <w:r w:rsidRPr="00B94770">
              <w:rPr>
                <w:b/>
              </w:rPr>
              <w:t>Объемы финансирования тыс. руб.</w:t>
            </w:r>
          </w:p>
        </w:tc>
      </w:tr>
      <w:tr w:rsidR="005E007F" w:rsidRPr="00B94770" w:rsidTr="005E007F">
        <w:tc>
          <w:tcPr>
            <w:tcW w:w="592" w:type="dxa"/>
            <w:gridSpan w:val="2"/>
            <w:vAlign w:val="center"/>
          </w:tcPr>
          <w:p w:rsidR="005E007F" w:rsidRPr="00B94770" w:rsidRDefault="005E007F" w:rsidP="005E007F">
            <w:pPr>
              <w:jc w:val="center"/>
              <w:rPr>
                <w:b/>
              </w:rPr>
            </w:pPr>
            <w:r w:rsidRPr="00B94770">
              <w:rPr>
                <w:b/>
              </w:rPr>
              <w:t>1</w:t>
            </w:r>
          </w:p>
        </w:tc>
        <w:tc>
          <w:tcPr>
            <w:tcW w:w="4211" w:type="dxa"/>
            <w:vAlign w:val="center"/>
          </w:tcPr>
          <w:p w:rsidR="005E007F" w:rsidRPr="00B94770" w:rsidRDefault="005E007F" w:rsidP="005E007F">
            <w:pPr>
              <w:jc w:val="center"/>
              <w:rPr>
                <w:b/>
              </w:rPr>
            </w:pPr>
            <w:r w:rsidRPr="00B94770">
              <w:rPr>
                <w:b/>
              </w:rPr>
              <w:t>2</w:t>
            </w:r>
          </w:p>
        </w:tc>
        <w:tc>
          <w:tcPr>
            <w:tcW w:w="2380" w:type="dxa"/>
            <w:vAlign w:val="center"/>
          </w:tcPr>
          <w:p w:rsidR="005E007F" w:rsidRPr="00B94770" w:rsidRDefault="005E007F" w:rsidP="005E007F">
            <w:pPr>
              <w:jc w:val="center"/>
              <w:rPr>
                <w:b/>
              </w:rPr>
            </w:pPr>
            <w:r w:rsidRPr="00B94770">
              <w:rPr>
                <w:b/>
              </w:rPr>
              <w:t>3</w:t>
            </w:r>
          </w:p>
        </w:tc>
        <w:tc>
          <w:tcPr>
            <w:tcW w:w="2388" w:type="dxa"/>
            <w:vAlign w:val="center"/>
          </w:tcPr>
          <w:p w:rsidR="005E007F" w:rsidRPr="00B94770" w:rsidRDefault="005E007F" w:rsidP="005E007F">
            <w:pPr>
              <w:jc w:val="center"/>
              <w:rPr>
                <w:b/>
              </w:rPr>
            </w:pPr>
            <w:r w:rsidRPr="00B94770">
              <w:rPr>
                <w:b/>
              </w:rPr>
              <w:t>4</w:t>
            </w:r>
          </w:p>
        </w:tc>
      </w:tr>
      <w:tr w:rsidR="005E007F" w:rsidRPr="00B94770" w:rsidTr="005E007F">
        <w:tc>
          <w:tcPr>
            <w:tcW w:w="9571" w:type="dxa"/>
            <w:gridSpan w:val="5"/>
          </w:tcPr>
          <w:p w:rsidR="005E007F" w:rsidRPr="00B94770" w:rsidRDefault="005E007F" w:rsidP="005E007F">
            <w:pPr>
              <w:jc w:val="center"/>
              <w:rPr>
                <w:b/>
              </w:rPr>
            </w:pPr>
            <w:r w:rsidRPr="00B94770">
              <w:rPr>
                <w:b/>
              </w:rPr>
              <w:t xml:space="preserve">Мероприятия по строительству и капитальному ремонту сооружений сетей системы водоснабжения </w:t>
            </w:r>
            <w:proofErr w:type="spellStart"/>
            <w:r w:rsidRPr="00B94770">
              <w:rPr>
                <w:b/>
              </w:rPr>
              <w:t>Плещеевского</w:t>
            </w:r>
            <w:proofErr w:type="spellEnd"/>
            <w:r w:rsidRPr="00B94770">
              <w:rPr>
                <w:b/>
              </w:rPr>
              <w:t xml:space="preserve"> сельсовета   </w:t>
            </w:r>
            <w:r w:rsidRPr="00B94770">
              <w:rPr>
                <w:b/>
                <w:lang w:val="en-US"/>
              </w:rPr>
              <w:t>I</w:t>
            </w:r>
            <w:r>
              <w:rPr>
                <w:b/>
              </w:rPr>
              <w:t xml:space="preserve"> Этап 2025-2026</w:t>
            </w:r>
            <w:r w:rsidRPr="00B94770">
              <w:rPr>
                <w:b/>
              </w:rPr>
              <w:t xml:space="preserve"> гг.(тыс.руб.)</w:t>
            </w:r>
          </w:p>
        </w:tc>
      </w:tr>
      <w:tr w:rsidR="005E007F" w:rsidRPr="00B94770" w:rsidTr="005E007F">
        <w:tc>
          <w:tcPr>
            <w:tcW w:w="592" w:type="dxa"/>
            <w:gridSpan w:val="2"/>
            <w:vAlign w:val="center"/>
          </w:tcPr>
          <w:p w:rsidR="005E007F" w:rsidRPr="00B94770" w:rsidRDefault="005E007F" w:rsidP="005E007F">
            <w:pPr>
              <w:jc w:val="center"/>
            </w:pPr>
            <w:r w:rsidRPr="00B94770">
              <w:t>1</w:t>
            </w:r>
          </w:p>
        </w:tc>
        <w:tc>
          <w:tcPr>
            <w:tcW w:w="4211" w:type="dxa"/>
          </w:tcPr>
          <w:p w:rsidR="005E007F" w:rsidRPr="00B94770" w:rsidRDefault="005E007F" w:rsidP="005E007F">
            <w:r w:rsidRPr="00B94770">
              <w:rPr>
                <w:b/>
              </w:rPr>
              <w:t>Потребители:</w:t>
            </w:r>
          </w:p>
          <w:p w:rsidR="005E007F" w:rsidRPr="00B94770" w:rsidRDefault="005E007F" w:rsidP="005E007F">
            <w:r w:rsidRPr="00B94770">
              <w:t xml:space="preserve">установка </w:t>
            </w:r>
            <w:proofErr w:type="spellStart"/>
            <w:r w:rsidRPr="00B94770">
              <w:t>общедомовых</w:t>
            </w:r>
            <w:proofErr w:type="spellEnd"/>
            <w:r w:rsidRPr="00B94770">
              <w:t xml:space="preserve"> приборов учета ХВС на жилой фонд</w:t>
            </w:r>
          </w:p>
        </w:tc>
        <w:tc>
          <w:tcPr>
            <w:tcW w:w="2380" w:type="dxa"/>
          </w:tcPr>
          <w:p w:rsidR="005E007F" w:rsidRPr="00B94770" w:rsidRDefault="005E007F" w:rsidP="005E007F">
            <w:pPr>
              <w:jc w:val="center"/>
              <w:rPr>
                <w:b/>
              </w:rPr>
            </w:pPr>
            <w:r>
              <w:rPr>
                <w:b/>
              </w:rPr>
              <w:t>2026</w:t>
            </w:r>
          </w:p>
        </w:tc>
        <w:tc>
          <w:tcPr>
            <w:tcW w:w="2388" w:type="dxa"/>
            <w:vAlign w:val="center"/>
          </w:tcPr>
          <w:p w:rsidR="005E007F" w:rsidRPr="00B94770" w:rsidRDefault="005E007F" w:rsidP="005E007F">
            <w:pPr>
              <w:jc w:val="center"/>
            </w:pPr>
            <w:r>
              <w:t>200,0</w:t>
            </w:r>
          </w:p>
        </w:tc>
      </w:tr>
      <w:tr w:rsidR="005E007F" w:rsidRPr="00B94770" w:rsidTr="005E007F">
        <w:tc>
          <w:tcPr>
            <w:tcW w:w="592" w:type="dxa"/>
            <w:gridSpan w:val="2"/>
            <w:vAlign w:val="center"/>
          </w:tcPr>
          <w:p w:rsidR="005E007F" w:rsidRPr="00B94770" w:rsidRDefault="005E007F" w:rsidP="005E007F">
            <w:pPr>
              <w:jc w:val="center"/>
            </w:pPr>
            <w:r w:rsidRPr="00B94770">
              <w:t>2</w:t>
            </w:r>
          </w:p>
        </w:tc>
        <w:tc>
          <w:tcPr>
            <w:tcW w:w="4211" w:type="dxa"/>
          </w:tcPr>
          <w:p w:rsidR="005E007F" w:rsidRPr="00B94770" w:rsidRDefault="005E007F" w:rsidP="005E007F">
            <w:r>
              <w:t xml:space="preserve">Замена части магистрального </w:t>
            </w:r>
            <w:r w:rsidRPr="00B94770">
              <w:t xml:space="preserve">  трубопровода </w:t>
            </w:r>
            <w:r>
              <w:t xml:space="preserve">на улице Садовой   </w:t>
            </w:r>
            <w:proofErr w:type="spellStart"/>
            <w:r>
              <w:t>д.Плещеевка</w:t>
            </w:r>
            <w:proofErr w:type="spellEnd"/>
            <w:r>
              <w:t xml:space="preserve"> </w:t>
            </w:r>
            <w:r w:rsidRPr="00B94770">
              <w:t xml:space="preserve">  </w:t>
            </w:r>
            <w:r w:rsidRPr="00B94770">
              <w:sym w:font="Symbol" w:char="F0C6"/>
            </w:r>
            <w:r w:rsidRPr="00B94770">
              <w:t xml:space="preserve"> </w:t>
            </w:r>
            <w:smartTag w:uri="urn:schemas-microsoft-com:office:smarttags" w:element="metricconverter">
              <w:smartTagPr>
                <w:attr w:name="ProductID" w:val="100 мм"/>
              </w:smartTagPr>
              <w:r w:rsidRPr="00B94770">
                <w:t>100 мм</w:t>
              </w:r>
            </w:smartTag>
            <w:r w:rsidRPr="00B94770">
              <w:t xml:space="preserve"> – </w:t>
            </w:r>
            <w:smartTag w:uri="urn:schemas-microsoft-com:office:smarttags" w:element="metricconverter">
              <w:smartTagPr>
                <w:attr w:name="ProductID" w:val="2,0 км"/>
              </w:smartTagPr>
              <w:r w:rsidRPr="00B94770">
                <w:t>2,0 км</w:t>
              </w:r>
            </w:smartTag>
          </w:p>
        </w:tc>
        <w:tc>
          <w:tcPr>
            <w:tcW w:w="2380" w:type="dxa"/>
          </w:tcPr>
          <w:p w:rsidR="005E007F" w:rsidRPr="00B94770" w:rsidRDefault="005E007F" w:rsidP="005E007F">
            <w:pPr>
              <w:jc w:val="center"/>
              <w:rPr>
                <w:b/>
              </w:rPr>
            </w:pPr>
            <w:r>
              <w:rPr>
                <w:b/>
              </w:rPr>
              <w:t>202</w:t>
            </w:r>
            <w:r w:rsidRPr="00B94770">
              <w:rPr>
                <w:b/>
              </w:rPr>
              <w:t>6</w:t>
            </w:r>
          </w:p>
        </w:tc>
        <w:tc>
          <w:tcPr>
            <w:tcW w:w="2388" w:type="dxa"/>
            <w:vAlign w:val="center"/>
          </w:tcPr>
          <w:p w:rsidR="005E007F" w:rsidRPr="00B94770" w:rsidRDefault="005E007F" w:rsidP="005E007F">
            <w:pPr>
              <w:jc w:val="center"/>
            </w:pPr>
            <w:r>
              <w:t> 800,0</w:t>
            </w:r>
          </w:p>
        </w:tc>
      </w:tr>
      <w:tr w:rsidR="005E007F" w:rsidRPr="00B94770" w:rsidTr="005E007F">
        <w:trPr>
          <w:cantSplit/>
        </w:trPr>
        <w:tc>
          <w:tcPr>
            <w:tcW w:w="592" w:type="dxa"/>
            <w:gridSpan w:val="2"/>
            <w:vAlign w:val="center"/>
          </w:tcPr>
          <w:p w:rsidR="005E007F" w:rsidRPr="00B94770" w:rsidRDefault="005E007F" w:rsidP="005E007F">
            <w:pPr>
              <w:jc w:val="center"/>
            </w:pPr>
            <w:r w:rsidRPr="00B94770">
              <w:t>5</w:t>
            </w:r>
          </w:p>
        </w:tc>
        <w:tc>
          <w:tcPr>
            <w:tcW w:w="4211" w:type="dxa"/>
          </w:tcPr>
          <w:p w:rsidR="005E007F" w:rsidRPr="00B94770" w:rsidRDefault="005E007F" w:rsidP="005E007F">
            <w:r w:rsidRPr="00B94770">
              <w:t xml:space="preserve"> </w:t>
            </w:r>
            <w:proofErr w:type="spellStart"/>
            <w:r w:rsidRPr="00B94770">
              <w:t>Противокоррозийная</w:t>
            </w:r>
            <w:proofErr w:type="spellEnd"/>
            <w:r w:rsidRPr="00B94770">
              <w:t xml:space="preserve"> окраска водонапорных башен</w:t>
            </w:r>
          </w:p>
        </w:tc>
        <w:tc>
          <w:tcPr>
            <w:tcW w:w="2380" w:type="dxa"/>
            <w:vAlign w:val="center"/>
          </w:tcPr>
          <w:p w:rsidR="005E007F" w:rsidRPr="00B94770" w:rsidRDefault="005E007F" w:rsidP="005E007F">
            <w:pPr>
              <w:jc w:val="center"/>
              <w:rPr>
                <w:b/>
              </w:rPr>
            </w:pPr>
            <w:r>
              <w:rPr>
                <w:b/>
              </w:rPr>
              <w:t>202</w:t>
            </w:r>
            <w:r w:rsidRPr="00B94770">
              <w:rPr>
                <w:b/>
              </w:rPr>
              <w:t>6</w:t>
            </w:r>
          </w:p>
        </w:tc>
        <w:tc>
          <w:tcPr>
            <w:tcW w:w="2388" w:type="dxa"/>
            <w:vAlign w:val="center"/>
          </w:tcPr>
          <w:p w:rsidR="005E007F" w:rsidRPr="00B94770" w:rsidRDefault="005E007F" w:rsidP="005E007F">
            <w:pPr>
              <w:jc w:val="center"/>
            </w:pPr>
            <w:r w:rsidRPr="00B94770">
              <w:t>150,0</w:t>
            </w:r>
          </w:p>
        </w:tc>
      </w:tr>
      <w:tr w:rsidR="005E007F" w:rsidRPr="00B94770" w:rsidTr="005E007F">
        <w:tc>
          <w:tcPr>
            <w:tcW w:w="514" w:type="dxa"/>
            <w:tcBorders>
              <w:right w:val="single" w:sz="4" w:space="0" w:color="auto"/>
            </w:tcBorders>
          </w:tcPr>
          <w:p w:rsidR="005E007F" w:rsidRPr="00B94770" w:rsidRDefault="005E007F" w:rsidP="005E007F"/>
        </w:tc>
        <w:tc>
          <w:tcPr>
            <w:tcW w:w="4289" w:type="dxa"/>
            <w:gridSpan w:val="2"/>
            <w:tcBorders>
              <w:left w:val="single" w:sz="4" w:space="0" w:color="auto"/>
            </w:tcBorders>
          </w:tcPr>
          <w:p w:rsidR="005E007F" w:rsidRPr="00B94770" w:rsidRDefault="005E007F" w:rsidP="005E007F">
            <w:r w:rsidRPr="00B94770">
              <w:t>Итого:</w:t>
            </w:r>
          </w:p>
        </w:tc>
        <w:tc>
          <w:tcPr>
            <w:tcW w:w="2380" w:type="dxa"/>
            <w:vAlign w:val="center"/>
          </w:tcPr>
          <w:p w:rsidR="005E007F" w:rsidRPr="00B94770" w:rsidRDefault="005E007F" w:rsidP="005E007F">
            <w:pPr>
              <w:jc w:val="center"/>
              <w:rPr>
                <w:b/>
              </w:rPr>
            </w:pPr>
            <w:r>
              <w:rPr>
                <w:b/>
              </w:rPr>
              <w:t>2026</w:t>
            </w:r>
          </w:p>
        </w:tc>
        <w:tc>
          <w:tcPr>
            <w:tcW w:w="2388" w:type="dxa"/>
            <w:vAlign w:val="center"/>
          </w:tcPr>
          <w:p w:rsidR="005E007F" w:rsidRPr="00B94770" w:rsidRDefault="005E007F" w:rsidP="005E007F">
            <w:pPr>
              <w:jc w:val="center"/>
              <w:rPr>
                <w:b/>
              </w:rPr>
            </w:pPr>
            <w:bookmarkStart w:id="108" w:name="_GoBack"/>
            <w:bookmarkEnd w:id="108"/>
            <w:r>
              <w:rPr>
                <w:b/>
              </w:rPr>
              <w:t>1150,0</w:t>
            </w:r>
          </w:p>
        </w:tc>
      </w:tr>
    </w:tbl>
    <w:p w:rsidR="005E007F" w:rsidRPr="00B94770" w:rsidRDefault="005E007F" w:rsidP="005E007F"/>
    <w:p w:rsidR="005E007F" w:rsidRPr="00BB7E7B" w:rsidRDefault="005E007F" w:rsidP="005E007F">
      <w:pPr>
        <w:pStyle w:val="2"/>
        <w:jc w:val="both"/>
        <w:rPr>
          <w:i/>
          <w:sz w:val="24"/>
        </w:rPr>
      </w:pPr>
      <w:bookmarkStart w:id="109" w:name="_Toc377112256"/>
      <w:bookmarkStart w:id="110" w:name="_Toc377392214"/>
      <w:bookmarkStart w:id="111" w:name="_Toc391368813"/>
      <w:r w:rsidRPr="00BB7E7B">
        <w:rPr>
          <w:i/>
          <w:sz w:val="24"/>
        </w:rPr>
        <w:t>4.0 Технические обоснования основных мероприятий по реализации схем водоснабжения, в том числе гидрогеологические характеристики потенциальных источников водоснабжения, санитарные характеристики источников водоснабжения, а также возможное изменение указанных характеристик в результате реализации мероприятий, предусмотренных схемами водоснабжения</w:t>
      </w:r>
      <w:bookmarkEnd w:id="109"/>
      <w:bookmarkEnd w:id="110"/>
      <w:bookmarkEnd w:id="111"/>
    </w:p>
    <w:p w:rsidR="005E007F" w:rsidRPr="00B94770" w:rsidRDefault="005E007F" w:rsidP="005E007F">
      <w:pPr>
        <w:ind w:firstLine="426"/>
        <w:jc w:val="both"/>
      </w:pPr>
      <w:r w:rsidRPr="00B94770">
        <w:t>Мероприятия по реконструкции и модернизации системы  водоснабжения обоснованы необходимостью обеспечения потребителей гарантированно безопасной питьевой водой с учетом потребностей.</w:t>
      </w:r>
    </w:p>
    <w:p w:rsidR="005E007F" w:rsidRPr="00B94770" w:rsidRDefault="005E007F" w:rsidP="005E007F">
      <w:pPr>
        <w:ind w:firstLine="426"/>
        <w:jc w:val="both"/>
      </w:pPr>
      <w:r w:rsidRPr="00B94770">
        <w:t xml:space="preserve">Строительство и капитальный ремонт водопроводных сетей, необходимо: </w:t>
      </w:r>
    </w:p>
    <w:p w:rsidR="005E007F" w:rsidRPr="00B94770" w:rsidRDefault="005E007F" w:rsidP="005E007F">
      <w:pPr>
        <w:pStyle w:val="af1"/>
        <w:numPr>
          <w:ilvl w:val="0"/>
          <w:numId w:val="23"/>
        </w:numPr>
        <w:spacing w:line="276" w:lineRule="auto"/>
        <w:ind w:left="714" w:hanging="357"/>
        <w:jc w:val="both"/>
        <w:rPr>
          <w:sz w:val="24"/>
          <w:szCs w:val="24"/>
        </w:rPr>
      </w:pPr>
      <w:r w:rsidRPr="00B94770">
        <w:rPr>
          <w:sz w:val="24"/>
          <w:szCs w:val="24"/>
        </w:rPr>
        <w:t xml:space="preserve">в связи с высокой степенью износа существующих водопроводных сетей; </w:t>
      </w:r>
    </w:p>
    <w:p w:rsidR="005E007F" w:rsidRPr="00B94770" w:rsidRDefault="005E007F" w:rsidP="005E007F">
      <w:pPr>
        <w:pStyle w:val="af1"/>
        <w:numPr>
          <w:ilvl w:val="0"/>
          <w:numId w:val="23"/>
        </w:numPr>
        <w:spacing w:line="276" w:lineRule="auto"/>
        <w:ind w:left="714" w:hanging="357"/>
        <w:jc w:val="both"/>
        <w:rPr>
          <w:sz w:val="24"/>
          <w:szCs w:val="24"/>
        </w:rPr>
      </w:pPr>
      <w:r w:rsidRPr="00B94770">
        <w:rPr>
          <w:sz w:val="24"/>
          <w:szCs w:val="24"/>
        </w:rPr>
        <w:t xml:space="preserve">для повышения качества предоставляемых коммунальных услуг потребителям. </w:t>
      </w:r>
    </w:p>
    <w:p w:rsidR="005E007F" w:rsidRPr="00B94770" w:rsidRDefault="005E007F" w:rsidP="005E007F">
      <w:pPr>
        <w:ind w:firstLine="425"/>
        <w:jc w:val="both"/>
      </w:pPr>
      <w:r w:rsidRPr="00B94770">
        <w:rPr>
          <w:rFonts w:eastAsia="TimesNewRomanPSMT"/>
        </w:rPr>
        <w:t>Модернизация сети позволит уменьшить число аварийных ситуаций, с целью сокращения неучтенных расходов и потерь воды при транспортировке.</w:t>
      </w:r>
    </w:p>
    <w:p w:rsidR="005E007F" w:rsidRPr="00B94770" w:rsidRDefault="005E007F" w:rsidP="005E007F">
      <w:pPr>
        <w:ind w:firstLine="425"/>
        <w:jc w:val="both"/>
      </w:pPr>
      <w:r w:rsidRPr="00B94770">
        <w:t>Водоподготовка необходима для улучшения качества поставляемой потребителям воды, в связи с чем снизится содержание железа.</w:t>
      </w:r>
    </w:p>
    <w:p w:rsidR="005E007F" w:rsidRPr="00B94770" w:rsidRDefault="005E007F" w:rsidP="005E007F">
      <w:pPr>
        <w:ind w:firstLine="426"/>
        <w:jc w:val="both"/>
        <w:rPr>
          <w:rFonts w:eastAsia="TimesNewRomanPSMT"/>
        </w:rPr>
      </w:pPr>
      <w:r w:rsidRPr="00B94770">
        <w:rPr>
          <w:rFonts w:eastAsia="TimesNewRomanPSMT"/>
        </w:rPr>
        <w:t xml:space="preserve">Все сети будут перекладываться из полиэтиленовых труб ГОСТ 18599-2001 «Питьевая» диаметром от 32 до </w:t>
      </w:r>
      <w:smartTag w:uri="urn:schemas-microsoft-com:office:smarttags" w:element="metricconverter">
        <w:smartTagPr>
          <w:attr w:name="ProductID" w:val="100 мм"/>
        </w:smartTagPr>
        <w:r w:rsidRPr="00B94770">
          <w:rPr>
            <w:rFonts w:eastAsia="TimesNewRomanPSMT"/>
          </w:rPr>
          <w:t>100 мм</w:t>
        </w:r>
      </w:smartTag>
      <w:r w:rsidRPr="00B94770">
        <w:rPr>
          <w:rFonts w:eastAsia="TimesNewRomanPSMT"/>
        </w:rPr>
        <w:t>.</w:t>
      </w:r>
    </w:p>
    <w:p w:rsidR="005E007F" w:rsidRPr="00B94770" w:rsidRDefault="005E007F" w:rsidP="005E007F">
      <w:pPr>
        <w:ind w:firstLine="426"/>
        <w:jc w:val="both"/>
        <w:rPr>
          <w:rFonts w:eastAsia="TimesNewRomanPSMT"/>
        </w:rPr>
      </w:pPr>
      <w:r w:rsidRPr="00B94770">
        <w:rPr>
          <w:rFonts w:eastAsia="TimesNewRomanPSMT"/>
        </w:rPr>
        <w:t xml:space="preserve">Изменение структуры водопроводной сети за счет ее кольцевания и управления напорами приведет  к </w:t>
      </w:r>
      <w:proofErr w:type="spellStart"/>
      <w:r w:rsidRPr="00B94770">
        <w:rPr>
          <w:rFonts w:eastAsia="TimesNewRomanPSMT"/>
        </w:rPr>
        <w:t>энергоэффективности</w:t>
      </w:r>
      <w:proofErr w:type="spellEnd"/>
      <w:r w:rsidRPr="00B94770">
        <w:rPr>
          <w:rFonts w:eastAsia="TimesNewRomanPSMT"/>
        </w:rPr>
        <w:t xml:space="preserve"> и надежности системы в целом. </w:t>
      </w:r>
    </w:p>
    <w:p w:rsidR="005E007F" w:rsidRPr="00B94770" w:rsidRDefault="005E007F" w:rsidP="005E007F">
      <w:pPr>
        <w:ind w:firstLine="426"/>
        <w:jc w:val="both"/>
        <w:rPr>
          <w:rFonts w:eastAsia="TimesNewRomanPSMT"/>
        </w:rPr>
      </w:pPr>
      <w:r w:rsidRPr="00B94770">
        <w:rPr>
          <w:rFonts w:eastAsia="TimesNewRomanPSMT"/>
        </w:rPr>
        <w:lastRenderedPageBreak/>
        <w:t>К санитарной надежности системы водоснабжения относятся: система контроля качества воды в подземном источнике, организация зон санитарной охраны, предотвращение вторичного загрязнения воды в распределительной сети при авариях.</w:t>
      </w:r>
    </w:p>
    <w:p w:rsidR="005E007F" w:rsidRPr="00B94770" w:rsidRDefault="005E007F" w:rsidP="005E007F">
      <w:pPr>
        <w:ind w:firstLine="426"/>
        <w:jc w:val="both"/>
      </w:pPr>
      <w:r w:rsidRPr="00B94770">
        <w:t xml:space="preserve">Систему поливочного водопровода дачных хозяйств, необходимо предусмотреть отдельно от хозяйственно-питьевого водопровода. В этих целях следует использовать поверхностные воды рек Хопёр и </w:t>
      </w:r>
      <w:proofErr w:type="spellStart"/>
      <w:r w:rsidRPr="00B94770">
        <w:t>Плещеевка</w:t>
      </w:r>
      <w:proofErr w:type="spellEnd"/>
      <w:r w:rsidRPr="00B94770">
        <w:t xml:space="preserve">  и внутренних  водоемов.</w:t>
      </w:r>
    </w:p>
    <w:p w:rsidR="005E007F" w:rsidRPr="00B94770" w:rsidRDefault="005E007F" w:rsidP="005E007F">
      <w:pPr>
        <w:ind w:firstLine="426"/>
        <w:jc w:val="both"/>
      </w:pPr>
      <w:r w:rsidRPr="00B94770">
        <w:t>Изменения гидрогеологических характеристик потенциальных подземных источников водоснабжения происходят в пределах, установленных документами о динамических запасах, разрешенных к использованию подземных вод, изменения санитарных характеристик потенциальных подземных источников водоснабжения в результате реализации мероприятий, предусмотренных схемой водоснабжения, не происходит.</w:t>
      </w:r>
    </w:p>
    <w:p w:rsidR="005E007F" w:rsidRPr="00BB7E7B" w:rsidRDefault="005E007F" w:rsidP="005E007F">
      <w:pPr>
        <w:pStyle w:val="2"/>
        <w:jc w:val="both"/>
        <w:rPr>
          <w:i/>
          <w:sz w:val="24"/>
        </w:rPr>
      </w:pPr>
      <w:bookmarkStart w:id="112" w:name="_Toc377112257"/>
      <w:bookmarkStart w:id="113" w:name="_Toc377392215"/>
      <w:bookmarkStart w:id="114" w:name="_Toc391368814"/>
      <w:r w:rsidRPr="00BB7E7B">
        <w:rPr>
          <w:i/>
          <w:sz w:val="24"/>
        </w:rPr>
        <w:t>4.1 Сведения о вновь строящихся, реконструируемых и предлагаемых к выводу из эксплуатации объектах системы водоснабжения</w:t>
      </w:r>
      <w:bookmarkEnd w:id="112"/>
      <w:bookmarkEnd w:id="113"/>
      <w:bookmarkEnd w:id="114"/>
    </w:p>
    <w:p w:rsidR="005E007F" w:rsidRPr="00B94770" w:rsidRDefault="005E007F" w:rsidP="005E007F">
      <w:pPr>
        <w:ind w:firstLine="426"/>
        <w:jc w:val="both"/>
      </w:pPr>
      <w:r w:rsidRPr="00B94770">
        <w:t xml:space="preserve">Реконструкция ,строительство и вывод из эксплуатации существующих объектов водоснабжения в </w:t>
      </w:r>
      <w:proofErr w:type="spellStart"/>
      <w:r w:rsidRPr="00B94770">
        <w:t>Плещ</w:t>
      </w:r>
      <w:r>
        <w:t>еевском</w:t>
      </w:r>
      <w:proofErr w:type="spellEnd"/>
      <w:r>
        <w:t xml:space="preserve"> сельсовете  в период 2025-2026</w:t>
      </w:r>
      <w:r w:rsidRPr="00B94770">
        <w:t xml:space="preserve"> г.г. не планируется.</w:t>
      </w:r>
    </w:p>
    <w:p w:rsidR="005E007F" w:rsidRPr="00BB7E7B" w:rsidRDefault="005E007F" w:rsidP="005E007F">
      <w:pPr>
        <w:pStyle w:val="2"/>
        <w:jc w:val="both"/>
        <w:rPr>
          <w:i/>
          <w:sz w:val="24"/>
        </w:rPr>
      </w:pPr>
      <w:bookmarkStart w:id="115" w:name="_Toc377112258"/>
      <w:bookmarkStart w:id="116" w:name="_Toc377392216"/>
      <w:bookmarkStart w:id="117" w:name="_Toc391368815"/>
      <w:r w:rsidRPr="00BB7E7B">
        <w:rPr>
          <w:i/>
          <w:sz w:val="24"/>
        </w:rPr>
        <w:t>4.2 Сведения о развитии систем диспетчеризации, телемеханизации и систем управления режимами водоснабжения на объектах организаций, осуществляющих водоснабжение</w:t>
      </w:r>
      <w:bookmarkEnd w:id="115"/>
      <w:bookmarkEnd w:id="116"/>
      <w:bookmarkEnd w:id="117"/>
    </w:p>
    <w:p w:rsidR="005E007F" w:rsidRPr="00B94770" w:rsidRDefault="005E007F" w:rsidP="005E007F">
      <w:pPr>
        <w:ind w:firstLine="426"/>
        <w:jc w:val="both"/>
      </w:pPr>
      <w:r w:rsidRPr="00B94770">
        <w:t xml:space="preserve">Система диспетчеризации, телемеханизации и система управления режимами водоснабжения в данный момент отсутствуют. </w:t>
      </w:r>
    </w:p>
    <w:p w:rsidR="005E007F" w:rsidRPr="00B94770" w:rsidRDefault="005E007F" w:rsidP="005E007F">
      <w:pPr>
        <w:ind w:firstLine="426"/>
        <w:jc w:val="both"/>
      </w:pPr>
      <w:r w:rsidRPr="00B94770">
        <w:t xml:space="preserve">Приборы учета устанавливаются на всех скважинах. Это позволит определять подачу воды потребителям. </w:t>
      </w:r>
    </w:p>
    <w:p w:rsidR="005E007F" w:rsidRPr="00B94770" w:rsidRDefault="005E007F" w:rsidP="005E007F">
      <w:pPr>
        <w:ind w:firstLine="426"/>
        <w:jc w:val="both"/>
      </w:pPr>
      <w:r w:rsidRPr="00B94770">
        <w:t>При создании систем управления комплексами водоснабжения предусматриваются замена водоподъемных агрегатов, установка частотных приводов и создание контрольно-измерительных систем с внедрением автоматизированного управления станциями на основании мониторинга напоров в сети.</w:t>
      </w:r>
    </w:p>
    <w:p w:rsidR="005E007F" w:rsidRPr="00B94770" w:rsidRDefault="005E007F" w:rsidP="005E007F">
      <w:pPr>
        <w:ind w:firstLine="426"/>
        <w:jc w:val="both"/>
      </w:pPr>
      <w:r w:rsidRPr="00B94770">
        <w:t>Целью данного мероприятия является снижение потребления электроэнергии и оптимизация работы водоподъемных агрегатов.</w:t>
      </w:r>
    </w:p>
    <w:p w:rsidR="005E007F" w:rsidRPr="00BB7E7B" w:rsidRDefault="005E007F" w:rsidP="005E007F">
      <w:pPr>
        <w:pStyle w:val="2"/>
        <w:jc w:val="both"/>
        <w:rPr>
          <w:i/>
          <w:sz w:val="24"/>
        </w:rPr>
      </w:pPr>
      <w:bookmarkStart w:id="118" w:name="_Toc377112259"/>
      <w:bookmarkStart w:id="119" w:name="_Toc377392217"/>
      <w:bookmarkStart w:id="120" w:name="_Toc391368816"/>
      <w:r w:rsidRPr="00BB7E7B">
        <w:rPr>
          <w:i/>
          <w:sz w:val="24"/>
        </w:rPr>
        <w:t>4.3 Сведения об оснащенности зданий, строений, сооружений приборами учета воды и их применении при осуществлении расчетов за потребленную воду</w:t>
      </w:r>
      <w:bookmarkEnd w:id="118"/>
      <w:bookmarkEnd w:id="119"/>
      <w:bookmarkEnd w:id="120"/>
    </w:p>
    <w:p w:rsidR="005E007F" w:rsidRPr="00B94770" w:rsidRDefault="005E007F" w:rsidP="005E007F">
      <w:pPr>
        <w:ind w:firstLine="426"/>
        <w:jc w:val="both"/>
      </w:pPr>
      <w:bookmarkStart w:id="121" w:name="_Toc377112260"/>
      <w:bookmarkStart w:id="122" w:name="_Toc377392218"/>
      <w:bookmarkStart w:id="123" w:name="_Toc391368817"/>
      <w:r w:rsidRPr="00B94770">
        <w:t xml:space="preserve">Оснащенность зданий, строений, сооружений приборами учета воды </w:t>
      </w:r>
      <w:r w:rsidRPr="00B94770">
        <w:br/>
        <w:t xml:space="preserve">реализуется на основании Федерального закона от 23.11.2009 № 261-ФЗ «Об энергосбережении и повышении энергетической эффективности и о внесении изменении в отдельные законодательные акты РФ». </w:t>
      </w:r>
    </w:p>
    <w:p w:rsidR="005E007F" w:rsidRPr="00B94770" w:rsidRDefault="005E007F" w:rsidP="005E007F">
      <w:pPr>
        <w:ind w:firstLine="426"/>
        <w:jc w:val="both"/>
      </w:pPr>
      <w:r w:rsidRPr="00B94770">
        <w:t>Расчеты за потребляемую воду будут производиться ежемесячно на основании съема показаний приборов коммерческого учета у абонентов.</w:t>
      </w:r>
    </w:p>
    <w:p w:rsidR="005E007F" w:rsidRPr="00BB7E7B" w:rsidRDefault="005E007F" w:rsidP="005E007F">
      <w:pPr>
        <w:pStyle w:val="2"/>
        <w:jc w:val="both"/>
        <w:rPr>
          <w:i/>
          <w:sz w:val="24"/>
        </w:rPr>
      </w:pPr>
      <w:r w:rsidRPr="00BB7E7B">
        <w:rPr>
          <w:i/>
          <w:sz w:val="24"/>
        </w:rPr>
        <w:t>4.4 Описание вариантов маршрутов прохождения трубопроводов (трасс) по территории поселений и их обоснование</w:t>
      </w:r>
      <w:bookmarkEnd w:id="121"/>
      <w:bookmarkEnd w:id="122"/>
      <w:bookmarkEnd w:id="123"/>
    </w:p>
    <w:p w:rsidR="005E007F" w:rsidRPr="00B94770" w:rsidRDefault="005E007F" w:rsidP="005E007F">
      <w:pPr>
        <w:ind w:firstLine="426"/>
        <w:jc w:val="both"/>
        <w:rPr>
          <w:rFonts w:eastAsia="TimesNewRomanPSMT"/>
        </w:rPr>
      </w:pPr>
      <w:r w:rsidRPr="00B94770">
        <w:rPr>
          <w:rFonts w:eastAsia="TimesNewRomanPSMT"/>
        </w:rPr>
        <w:t xml:space="preserve">На сегодняшний день средний износ существующих сетей составляет более </w:t>
      </w:r>
      <w:r>
        <w:rPr>
          <w:rFonts w:eastAsia="TimesNewRomanPSMT"/>
        </w:rPr>
        <w:t>72</w:t>
      </w:r>
      <w:r w:rsidRPr="00B94770">
        <w:rPr>
          <w:rFonts w:eastAsia="TimesNewRomanPSMT"/>
        </w:rPr>
        <w:t xml:space="preserve"> %. Для обеспечения нормальной работы требуется реконструкция системы водоснабжения.</w:t>
      </w:r>
    </w:p>
    <w:p w:rsidR="005E007F" w:rsidRPr="00B94770" w:rsidRDefault="005E007F" w:rsidP="005E007F">
      <w:pPr>
        <w:ind w:firstLine="426"/>
        <w:jc w:val="both"/>
        <w:rPr>
          <w:rFonts w:eastAsia="TimesNewRomanPSMT"/>
        </w:rPr>
      </w:pPr>
      <w:r w:rsidRPr="00B94770">
        <w:rPr>
          <w:rFonts w:eastAsia="TimesNewRomanPSMT"/>
        </w:rPr>
        <w:t>Распределительные сети водоснабжения будут перекладываться согласно графика мероприятий (см. таблицу 4.1).</w:t>
      </w:r>
    </w:p>
    <w:p w:rsidR="005E007F" w:rsidRDefault="005E007F" w:rsidP="005E007F">
      <w:pPr>
        <w:ind w:firstLine="426"/>
        <w:jc w:val="right"/>
        <w:rPr>
          <w:rFonts w:eastAsia="TimesNewRomanPSMT"/>
        </w:rPr>
      </w:pPr>
    </w:p>
    <w:p w:rsidR="005E007F" w:rsidRPr="00B94770" w:rsidRDefault="005E007F" w:rsidP="005E007F">
      <w:pPr>
        <w:ind w:firstLine="426"/>
        <w:jc w:val="right"/>
        <w:rPr>
          <w:rFonts w:eastAsia="TimesNewRomanPSMT"/>
        </w:rPr>
      </w:pPr>
      <w:r w:rsidRPr="00B94770">
        <w:rPr>
          <w:rFonts w:eastAsia="TimesNewRomanPSMT"/>
        </w:rPr>
        <w:t>Таблица 4.1</w:t>
      </w:r>
    </w:p>
    <w:p w:rsidR="005E007F" w:rsidRPr="00B94770" w:rsidRDefault="005E007F" w:rsidP="005E007F">
      <w:pPr>
        <w:ind w:firstLine="426"/>
        <w:jc w:val="center"/>
        <w:rPr>
          <w:rFonts w:eastAsia="TimesNewRomanPSMT"/>
        </w:rPr>
      </w:pPr>
      <w:r w:rsidRPr="00B94770">
        <w:t>Протяженно</w:t>
      </w:r>
      <w:r>
        <w:t>сть сетей к замене за период 2025-2026</w:t>
      </w:r>
      <w:r w:rsidRPr="00B94770">
        <w:t xml:space="preserve"> г.г.</w:t>
      </w:r>
    </w:p>
    <w:tbl>
      <w:tblPr>
        <w:tblW w:w="110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1"/>
        <w:gridCol w:w="767"/>
        <w:gridCol w:w="769"/>
        <w:gridCol w:w="7999"/>
      </w:tblGrid>
      <w:tr w:rsidR="005E007F" w:rsidRPr="00B94770" w:rsidTr="005E007F">
        <w:trPr>
          <w:trHeight w:val="202"/>
          <w:jc w:val="center"/>
        </w:trPr>
        <w:tc>
          <w:tcPr>
            <w:tcW w:w="1521" w:type="dxa"/>
            <w:vMerge w:val="restart"/>
            <w:vAlign w:val="center"/>
          </w:tcPr>
          <w:p w:rsidR="005E007F" w:rsidRPr="00B94770" w:rsidRDefault="005E007F" w:rsidP="005E007F">
            <w:pPr>
              <w:jc w:val="center"/>
            </w:pPr>
            <w:r w:rsidRPr="00B94770">
              <w:t>Показатель</w:t>
            </w:r>
          </w:p>
        </w:tc>
        <w:tc>
          <w:tcPr>
            <w:tcW w:w="9535" w:type="dxa"/>
            <w:gridSpan w:val="3"/>
            <w:vAlign w:val="center"/>
          </w:tcPr>
          <w:p w:rsidR="005E007F" w:rsidRPr="00B94770" w:rsidRDefault="005E007F" w:rsidP="005E007F">
            <w:pPr>
              <w:jc w:val="center"/>
            </w:pPr>
            <w:r w:rsidRPr="00B94770">
              <w:t xml:space="preserve"> Период (год)</w:t>
            </w:r>
          </w:p>
        </w:tc>
      </w:tr>
      <w:tr w:rsidR="005E007F" w:rsidRPr="00B94770" w:rsidTr="005E007F">
        <w:trPr>
          <w:gridAfter w:val="1"/>
          <w:wAfter w:w="7999" w:type="dxa"/>
          <w:trHeight w:val="219"/>
          <w:jc w:val="center"/>
        </w:trPr>
        <w:tc>
          <w:tcPr>
            <w:tcW w:w="1521" w:type="dxa"/>
            <w:vMerge/>
            <w:vAlign w:val="center"/>
          </w:tcPr>
          <w:p w:rsidR="005E007F" w:rsidRPr="00B94770" w:rsidRDefault="005E007F" w:rsidP="005E007F">
            <w:pPr>
              <w:jc w:val="center"/>
            </w:pPr>
          </w:p>
        </w:tc>
        <w:tc>
          <w:tcPr>
            <w:tcW w:w="767" w:type="dxa"/>
            <w:vAlign w:val="center"/>
          </w:tcPr>
          <w:p w:rsidR="005E007F" w:rsidRPr="00B94770" w:rsidRDefault="005E007F" w:rsidP="005E007F">
            <w:pPr>
              <w:jc w:val="center"/>
            </w:pPr>
            <w:r>
              <w:t>2025</w:t>
            </w:r>
          </w:p>
        </w:tc>
        <w:tc>
          <w:tcPr>
            <w:tcW w:w="769" w:type="dxa"/>
            <w:vAlign w:val="center"/>
          </w:tcPr>
          <w:p w:rsidR="005E007F" w:rsidRPr="00B94770" w:rsidRDefault="005E007F" w:rsidP="005E007F">
            <w:pPr>
              <w:jc w:val="center"/>
            </w:pPr>
            <w:r>
              <w:t>2026</w:t>
            </w:r>
          </w:p>
        </w:tc>
      </w:tr>
      <w:tr w:rsidR="005E007F" w:rsidRPr="00B94770" w:rsidTr="005E007F">
        <w:trPr>
          <w:trHeight w:val="210"/>
          <w:jc w:val="center"/>
        </w:trPr>
        <w:tc>
          <w:tcPr>
            <w:tcW w:w="11056" w:type="dxa"/>
            <w:gridSpan w:val="4"/>
            <w:vAlign w:val="center"/>
          </w:tcPr>
          <w:p w:rsidR="005E007F" w:rsidRPr="00B94770" w:rsidRDefault="005E007F" w:rsidP="005E007F">
            <w:pPr>
              <w:jc w:val="center"/>
            </w:pPr>
            <w:proofErr w:type="spellStart"/>
            <w:r w:rsidRPr="00B94770">
              <w:rPr>
                <w:b/>
              </w:rPr>
              <w:t>д.Плещеевка</w:t>
            </w:r>
            <w:proofErr w:type="spellEnd"/>
            <w:r w:rsidRPr="00B94770">
              <w:rPr>
                <w:b/>
              </w:rPr>
              <w:t xml:space="preserve">  </w:t>
            </w:r>
          </w:p>
        </w:tc>
      </w:tr>
      <w:tr w:rsidR="005E007F" w:rsidRPr="00B94770" w:rsidTr="005E007F">
        <w:trPr>
          <w:gridAfter w:val="1"/>
          <w:wAfter w:w="7999" w:type="dxa"/>
          <w:trHeight w:val="210"/>
          <w:jc w:val="center"/>
        </w:trPr>
        <w:tc>
          <w:tcPr>
            <w:tcW w:w="1521" w:type="dxa"/>
            <w:vAlign w:val="center"/>
          </w:tcPr>
          <w:p w:rsidR="005E007F" w:rsidRPr="00B94770" w:rsidRDefault="005E007F" w:rsidP="005E007F">
            <w:pPr>
              <w:jc w:val="center"/>
            </w:pPr>
            <w:r w:rsidRPr="00B94770">
              <w:t>Кол-во, км</w:t>
            </w:r>
          </w:p>
        </w:tc>
        <w:tc>
          <w:tcPr>
            <w:tcW w:w="767" w:type="dxa"/>
            <w:vAlign w:val="center"/>
          </w:tcPr>
          <w:p w:rsidR="005E007F" w:rsidRPr="00B94770" w:rsidRDefault="005E007F" w:rsidP="005E007F">
            <w:pPr>
              <w:jc w:val="center"/>
            </w:pPr>
            <w:r w:rsidRPr="00B94770">
              <w:t>-</w:t>
            </w:r>
          </w:p>
        </w:tc>
        <w:tc>
          <w:tcPr>
            <w:tcW w:w="769" w:type="dxa"/>
            <w:vAlign w:val="center"/>
          </w:tcPr>
          <w:p w:rsidR="005E007F" w:rsidRPr="00B94770" w:rsidRDefault="005E007F" w:rsidP="005E007F">
            <w:pPr>
              <w:jc w:val="center"/>
            </w:pPr>
            <w:r w:rsidRPr="00B94770">
              <w:t>-</w:t>
            </w:r>
            <w:r>
              <w:t>2,0</w:t>
            </w:r>
          </w:p>
        </w:tc>
      </w:tr>
      <w:tr w:rsidR="005E007F" w:rsidRPr="00B94770" w:rsidTr="005E007F">
        <w:trPr>
          <w:trHeight w:val="232"/>
          <w:jc w:val="center"/>
        </w:trPr>
        <w:tc>
          <w:tcPr>
            <w:tcW w:w="11056" w:type="dxa"/>
            <w:gridSpan w:val="4"/>
            <w:vAlign w:val="center"/>
          </w:tcPr>
          <w:p w:rsidR="005E007F" w:rsidRPr="00B94770" w:rsidRDefault="005E007F" w:rsidP="005E007F">
            <w:pPr>
              <w:jc w:val="center"/>
            </w:pPr>
            <w:r w:rsidRPr="00B94770">
              <w:rPr>
                <w:b/>
              </w:rPr>
              <w:t xml:space="preserve">д. </w:t>
            </w:r>
            <w:proofErr w:type="spellStart"/>
            <w:r>
              <w:rPr>
                <w:b/>
              </w:rPr>
              <w:t>Пановка</w:t>
            </w:r>
            <w:proofErr w:type="spellEnd"/>
            <w:r>
              <w:rPr>
                <w:b/>
              </w:rPr>
              <w:t xml:space="preserve"> </w:t>
            </w:r>
          </w:p>
        </w:tc>
      </w:tr>
      <w:tr w:rsidR="005E007F" w:rsidRPr="00B94770" w:rsidTr="005E007F">
        <w:trPr>
          <w:gridAfter w:val="1"/>
          <w:wAfter w:w="7999" w:type="dxa"/>
          <w:trHeight w:val="232"/>
          <w:jc w:val="center"/>
        </w:trPr>
        <w:tc>
          <w:tcPr>
            <w:tcW w:w="1521" w:type="dxa"/>
            <w:vAlign w:val="center"/>
          </w:tcPr>
          <w:p w:rsidR="005E007F" w:rsidRPr="00B94770" w:rsidRDefault="005E007F" w:rsidP="005E007F">
            <w:pPr>
              <w:jc w:val="center"/>
            </w:pPr>
          </w:p>
        </w:tc>
        <w:tc>
          <w:tcPr>
            <w:tcW w:w="767" w:type="dxa"/>
            <w:vAlign w:val="center"/>
          </w:tcPr>
          <w:p w:rsidR="005E007F" w:rsidRPr="00B94770" w:rsidRDefault="005E007F" w:rsidP="005E007F">
            <w:pPr>
              <w:jc w:val="center"/>
            </w:pPr>
            <w:r w:rsidRPr="00B94770">
              <w:t>-</w:t>
            </w:r>
          </w:p>
        </w:tc>
        <w:tc>
          <w:tcPr>
            <w:tcW w:w="769" w:type="dxa"/>
            <w:vAlign w:val="center"/>
          </w:tcPr>
          <w:p w:rsidR="005E007F" w:rsidRPr="00B94770" w:rsidRDefault="005E007F" w:rsidP="005E007F">
            <w:pPr>
              <w:jc w:val="center"/>
            </w:pPr>
            <w:r w:rsidRPr="00B94770">
              <w:t>-</w:t>
            </w:r>
          </w:p>
        </w:tc>
      </w:tr>
      <w:tr w:rsidR="005E007F" w:rsidRPr="00B94770" w:rsidTr="005E007F">
        <w:trPr>
          <w:trHeight w:val="340"/>
          <w:jc w:val="center"/>
        </w:trPr>
        <w:tc>
          <w:tcPr>
            <w:tcW w:w="11056" w:type="dxa"/>
            <w:gridSpan w:val="4"/>
            <w:vAlign w:val="center"/>
          </w:tcPr>
          <w:p w:rsidR="005E007F" w:rsidRPr="00B94770" w:rsidRDefault="005E007F" w:rsidP="005E007F">
            <w:r>
              <w:t xml:space="preserve">Всего по поселению: 2,0 </w:t>
            </w:r>
            <w:r w:rsidRPr="00B94770">
              <w:t>км</w:t>
            </w:r>
          </w:p>
        </w:tc>
      </w:tr>
    </w:tbl>
    <w:p w:rsidR="005E007F" w:rsidRPr="00B94770" w:rsidRDefault="005E007F" w:rsidP="005E007F">
      <w:pPr>
        <w:ind w:firstLine="426"/>
        <w:jc w:val="both"/>
        <w:rPr>
          <w:rFonts w:eastAsia="TimesNewRomanPSMT"/>
        </w:rPr>
      </w:pPr>
    </w:p>
    <w:p w:rsidR="005E007F" w:rsidRPr="00B94770" w:rsidRDefault="005E007F" w:rsidP="005E007F">
      <w:pPr>
        <w:ind w:firstLine="426"/>
        <w:jc w:val="both"/>
        <w:rPr>
          <w:rFonts w:eastAsia="TimesNewRomanPSMT"/>
        </w:rPr>
      </w:pPr>
      <w:r w:rsidRPr="00B94770">
        <w:rPr>
          <w:rFonts w:eastAsia="TimesNewRomanPSMT"/>
        </w:rPr>
        <w:t xml:space="preserve">Прокладка дополнительных трубопроводов в связи с новой застройкой не планируется. </w:t>
      </w:r>
    </w:p>
    <w:p w:rsidR="005E007F" w:rsidRPr="00BB7E7B" w:rsidRDefault="005E007F" w:rsidP="005E007F">
      <w:pPr>
        <w:pStyle w:val="2"/>
        <w:jc w:val="both"/>
        <w:rPr>
          <w:i/>
          <w:sz w:val="24"/>
        </w:rPr>
      </w:pPr>
      <w:bookmarkStart w:id="124" w:name="_Toc377112261"/>
      <w:bookmarkStart w:id="125" w:name="_Toc377392219"/>
      <w:bookmarkStart w:id="126" w:name="_Toc391368818"/>
      <w:r w:rsidRPr="00BB7E7B">
        <w:rPr>
          <w:i/>
          <w:sz w:val="24"/>
        </w:rPr>
        <w:lastRenderedPageBreak/>
        <w:t>4.5 Рекомендации о месте размещения насосных станций, резервуаров, водонапорных башен</w:t>
      </w:r>
      <w:bookmarkEnd w:id="124"/>
      <w:bookmarkEnd w:id="125"/>
      <w:bookmarkEnd w:id="126"/>
    </w:p>
    <w:p w:rsidR="005E007F" w:rsidRPr="00B94770" w:rsidRDefault="005E007F" w:rsidP="005E007F">
      <w:pPr>
        <w:ind w:firstLine="426"/>
        <w:jc w:val="both"/>
        <w:rPr>
          <w:rFonts w:eastAsia="TimesNewRomanPSMT"/>
        </w:rPr>
      </w:pPr>
      <w:r w:rsidRPr="00B94770">
        <w:t xml:space="preserve">Строительство новых насосных станций, резервуаров и </w:t>
      </w:r>
      <w:r>
        <w:t>водонапорных башен в период 2025</w:t>
      </w:r>
      <w:r w:rsidRPr="00B94770">
        <w:t>-</w:t>
      </w:r>
      <w:smartTag w:uri="urn:schemas-microsoft-com:office:smarttags" w:element="metricconverter">
        <w:smartTagPr>
          <w:attr w:name="ProductID" w:val="2026 г"/>
        </w:smartTagPr>
        <w:r w:rsidRPr="00B94770">
          <w:t>2026 г</w:t>
        </w:r>
      </w:smartTag>
      <w:r w:rsidRPr="00B94770">
        <w:t>.г. не предполагается.</w:t>
      </w:r>
    </w:p>
    <w:p w:rsidR="005E007F" w:rsidRPr="00BB7E7B" w:rsidRDefault="005E007F" w:rsidP="005E007F">
      <w:pPr>
        <w:pStyle w:val="2"/>
        <w:jc w:val="both"/>
        <w:rPr>
          <w:i/>
          <w:sz w:val="24"/>
        </w:rPr>
      </w:pPr>
      <w:bookmarkStart w:id="127" w:name="_Toc377112262"/>
      <w:bookmarkStart w:id="128" w:name="_Toc377392220"/>
      <w:bookmarkStart w:id="129" w:name="_Toc391368819"/>
      <w:r w:rsidRPr="00BB7E7B">
        <w:rPr>
          <w:i/>
          <w:sz w:val="24"/>
        </w:rPr>
        <w:t>4.6 Границы планируемых зон размещения объектов централизованных систем горячего водоснабжения, холодного водоснабжения</w:t>
      </w:r>
      <w:bookmarkEnd w:id="127"/>
      <w:bookmarkEnd w:id="128"/>
      <w:bookmarkEnd w:id="129"/>
    </w:p>
    <w:p w:rsidR="005E007F" w:rsidRPr="00B94770" w:rsidRDefault="005E007F" w:rsidP="005E007F">
      <w:pPr>
        <w:ind w:firstLine="425"/>
        <w:jc w:val="both"/>
      </w:pPr>
      <w:r w:rsidRPr="00B94770">
        <w:t>Карты (схемы) существующего и планируемого размещения объектов централизованной системы водоснабжения приведены в графической части.</w:t>
      </w:r>
    </w:p>
    <w:p w:rsidR="005E007F" w:rsidRPr="00BB7E7B" w:rsidRDefault="005E007F" w:rsidP="005E007F">
      <w:pPr>
        <w:pStyle w:val="2"/>
        <w:jc w:val="both"/>
        <w:rPr>
          <w:i/>
          <w:sz w:val="24"/>
        </w:rPr>
      </w:pPr>
      <w:bookmarkStart w:id="130" w:name="_Toc377112263"/>
      <w:bookmarkStart w:id="131" w:name="_Toc377392221"/>
      <w:bookmarkStart w:id="132" w:name="_Toc391368820"/>
      <w:r w:rsidRPr="00BB7E7B">
        <w:rPr>
          <w:i/>
          <w:sz w:val="24"/>
        </w:rPr>
        <w:t>4.7 Карты (схемы) существующего и планируемого размещения объектов централизованных систем горячего водоснабжения, холодного водоснабжения</w:t>
      </w:r>
      <w:bookmarkEnd w:id="130"/>
      <w:bookmarkEnd w:id="131"/>
      <w:bookmarkEnd w:id="132"/>
    </w:p>
    <w:p w:rsidR="005E007F" w:rsidRPr="00B94770" w:rsidRDefault="005E007F" w:rsidP="005E007F">
      <w:pPr>
        <w:ind w:firstLine="425"/>
        <w:jc w:val="both"/>
      </w:pPr>
      <w:r w:rsidRPr="00B94770">
        <w:t>Карты (схемы) существующего и планируемого размещения объектов централизованной системы водоснабжения приведены в графической части.</w:t>
      </w:r>
    </w:p>
    <w:p w:rsidR="005E007F" w:rsidRPr="00B94770" w:rsidRDefault="005E007F" w:rsidP="005E007F">
      <w:pPr>
        <w:ind w:firstLine="425"/>
        <w:jc w:val="both"/>
        <w:rPr>
          <w:rFonts w:eastAsia="TimesNewRomanPSMT"/>
        </w:rPr>
      </w:pPr>
      <w:r w:rsidRPr="00B94770">
        <w:rPr>
          <w:rFonts w:eastAsia="TimesNewRomanPSMT"/>
        </w:rPr>
        <w:t>Также штриховой синей линией обозначены планируемые к строительству сети водоснабжения.</w:t>
      </w:r>
    </w:p>
    <w:p w:rsidR="005E007F" w:rsidRPr="00B94770" w:rsidRDefault="005E007F" w:rsidP="005E007F">
      <w:pPr>
        <w:jc w:val="both"/>
        <w:rPr>
          <w:rFonts w:eastAsia="TimesNewRomanPSMT"/>
        </w:rPr>
      </w:pPr>
    </w:p>
    <w:p w:rsidR="005E007F" w:rsidRPr="00090F91" w:rsidRDefault="005E007F" w:rsidP="005E007F">
      <w:pPr>
        <w:pStyle w:val="1"/>
        <w:spacing w:before="120" w:after="120"/>
        <w:jc w:val="both"/>
        <w:rPr>
          <w:rFonts w:ascii="Times New Roman" w:hAnsi="Times New Roman"/>
          <w:sz w:val="24"/>
          <w:szCs w:val="24"/>
        </w:rPr>
      </w:pPr>
      <w:bookmarkStart w:id="133" w:name="_Toc377112264"/>
      <w:bookmarkStart w:id="134" w:name="_Toc377392222"/>
      <w:bookmarkStart w:id="135" w:name="_Toc391368821"/>
      <w:r w:rsidRPr="00090F91">
        <w:rPr>
          <w:rFonts w:ascii="Times New Roman" w:hAnsi="Times New Roman"/>
          <w:sz w:val="24"/>
          <w:szCs w:val="24"/>
        </w:rPr>
        <w:t>5. Экологические аспекты мероприятий по строительству, реконструкции и модернизации объектов централизованных систем водоснабжения</w:t>
      </w:r>
      <w:bookmarkEnd w:id="133"/>
      <w:bookmarkEnd w:id="134"/>
      <w:bookmarkEnd w:id="135"/>
    </w:p>
    <w:p w:rsidR="005E007F" w:rsidRPr="00B94770" w:rsidRDefault="005E007F" w:rsidP="005E007F">
      <w:pPr>
        <w:ind w:firstLine="426"/>
        <w:jc w:val="both"/>
        <w:rPr>
          <w:rFonts w:eastAsia="TimesNewRomanPSMT"/>
        </w:rPr>
      </w:pPr>
      <w:r w:rsidRPr="00B94770">
        <w:rPr>
          <w:rFonts w:eastAsia="TimesNewRomanPSMT"/>
        </w:rPr>
        <w:t xml:space="preserve">В настоящее время подземные артезианские воды являются единственным источником хозяйственно-питьевого централизованного водоснабжения </w:t>
      </w:r>
      <w:proofErr w:type="spellStart"/>
      <w:r w:rsidRPr="00B94770">
        <w:rPr>
          <w:rFonts w:eastAsia="TimesNewRomanPSMT"/>
        </w:rPr>
        <w:t>Плещеевского</w:t>
      </w:r>
      <w:proofErr w:type="spellEnd"/>
      <w:r w:rsidRPr="00B94770">
        <w:rPr>
          <w:rFonts w:eastAsia="TimesNewRomanPSMT"/>
        </w:rPr>
        <w:t xml:space="preserve"> сельсовета . </w:t>
      </w:r>
    </w:p>
    <w:p w:rsidR="005E007F" w:rsidRPr="00B94770" w:rsidRDefault="005E007F" w:rsidP="005E007F">
      <w:pPr>
        <w:ind w:firstLine="426"/>
        <w:jc w:val="both"/>
        <w:rPr>
          <w:rFonts w:eastAsia="TimesNewRomanPSMT"/>
        </w:rPr>
      </w:pPr>
      <w:r w:rsidRPr="00B94770">
        <w:rPr>
          <w:rFonts w:eastAsia="TimesNewRomanPSMT"/>
        </w:rPr>
        <w:t xml:space="preserve">Вода, поступающая из </w:t>
      </w:r>
      <w:proofErr w:type="spellStart"/>
      <w:r w:rsidRPr="00B94770">
        <w:rPr>
          <w:rFonts w:eastAsia="TimesNewRomanPSMT"/>
        </w:rPr>
        <w:t>артскважин</w:t>
      </w:r>
      <w:proofErr w:type="spellEnd"/>
      <w:r w:rsidRPr="00B94770">
        <w:rPr>
          <w:rFonts w:eastAsia="TimesNewRomanPSMT"/>
        </w:rPr>
        <w:t xml:space="preserve"> в сеть хозяйственно-питьевого водопровода для потребителей, имеет удовлетворительное качество. Водоподготовка на водозаборных узлах отсутствует.</w:t>
      </w:r>
    </w:p>
    <w:p w:rsidR="005E007F" w:rsidRPr="00B94770" w:rsidRDefault="005E007F" w:rsidP="005E007F">
      <w:pPr>
        <w:ind w:firstLine="426"/>
        <w:jc w:val="both"/>
        <w:rPr>
          <w:rFonts w:eastAsia="TimesNewRomanPSMT"/>
        </w:rPr>
      </w:pPr>
      <w:r w:rsidRPr="00B94770">
        <w:rPr>
          <w:rFonts w:eastAsia="TimesNewRomanPSMT"/>
        </w:rPr>
        <w:t xml:space="preserve">Зоны санитарной охраны первого пояса у скважин не огорожены забором и не благоустроены. Эксплуатация зон санитарной охраны не соблюдается в соответствии с требованиями </w:t>
      </w:r>
      <w:proofErr w:type="spellStart"/>
      <w:r w:rsidRPr="00B94770">
        <w:rPr>
          <w:rFonts w:eastAsia="TimesNewRomanPSMT"/>
        </w:rPr>
        <w:t>СанПиН</w:t>
      </w:r>
      <w:proofErr w:type="spellEnd"/>
      <w:r w:rsidRPr="00B94770">
        <w:rPr>
          <w:rFonts w:eastAsia="TimesNewRomanPSMT"/>
        </w:rPr>
        <w:t xml:space="preserve"> 2.1.4.1110-02 «Зоны санитарной охраны источников водоснабжения и водопроводов хозяйственно-питьевого назначения».</w:t>
      </w:r>
    </w:p>
    <w:p w:rsidR="005E007F" w:rsidRPr="00B94770" w:rsidRDefault="005E007F" w:rsidP="005E007F">
      <w:pPr>
        <w:ind w:firstLine="426"/>
        <w:jc w:val="both"/>
        <w:rPr>
          <w:rFonts w:eastAsia="TimesNewRomanPSMT"/>
        </w:rPr>
      </w:pPr>
      <w:r w:rsidRPr="00B94770">
        <w:rPr>
          <w:rFonts w:eastAsia="TimesNewRomanPSMT"/>
        </w:rPr>
        <w:t>Для обеспечения санитарно-эпидемиологической надежности водопровода хозяйственно-питьевого назначения, предусматриваются зоны санитарной охраны источников питьевого водоснабжения, которые включают три пояса (</w:t>
      </w:r>
      <w:proofErr w:type="spellStart"/>
      <w:r w:rsidRPr="00B94770">
        <w:rPr>
          <w:rFonts w:eastAsia="TimesNewRomanPSMT"/>
        </w:rPr>
        <w:t>СанПиН</w:t>
      </w:r>
      <w:proofErr w:type="spellEnd"/>
      <w:r w:rsidRPr="00B94770">
        <w:rPr>
          <w:rFonts w:eastAsia="TimesNewRomanPSMT"/>
        </w:rPr>
        <w:t xml:space="preserve"> 2.1.4.1110-02):</w:t>
      </w:r>
    </w:p>
    <w:p w:rsidR="005E007F" w:rsidRPr="00B94770" w:rsidRDefault="005E007F" w:rsidP="005E007F">
      <w:pPr>
        <w:ind w:firstLine="426"/>
        <w:jc w:val="both"/>
        <w:rPr>
          <w:rFonts w:eastAsia="TimesNewRomanPSMT"/>
        </w:rPr>
      </w:pPr>
      <w:r w:rsidRPr="00B94770">
        <w:rPr>
          <w:rFonts w:eastAsia="TimesNewRomanPSMT"/>
        </w:rPr>
        <w:t>I –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w:t>
      </w:r>
    </w:p>
    <w:p w:rsidR="005E007F" w:rsidRPr="00B94770" w:rsidRDefault="005E007F" w:rsidP="005E007F">
      <w:pPr>
        <w:ind w:firstLine="426"/>
        <w:jc w:val="both"/>
        <w:rPr>
          <w:rFonts w:eastAsia="TimesNewRomanPSMT"/>
        </w:rPr>
      </w:pPr>
      <w:r w:rsidRPr="00B94770">
        <w:rPr>
          <w:rFonts w:eastAsia="TimesNewRomanPSMT"/>
        </w:rPr>
        <w:t xml:space="preserve">II, III – пояса (режимов ограничений) включают территорию, предназначенную для предупреждения загрязнения воды источников водоснабжения. В пределах </w:t>
      </w:r>
      <w:r w:rsidRPr="00B94770">
        <w:rPr>
          <w:rFonts w:eastAsia="TimesNewRomanPSMT"/>
          <w:lang w:val="en-US"/>
        </w:rPr>
        <w:t>II</w:t>
      </w:r>
      <w:r w:rsidRPr="00B94770">
        <w:rPr>
          <w:rFonts w:eastAsia="TimesNewRomanPSMT"/>
        </w:rPr>
        <w:t xml:space="preserve">, </w:t>
      </w:r>
      <w:r w:rsidRPr="00B94770">
        <w:rPr>
          <w:rFonts w:eastAsia="TimesNewRomanPSMT"/>
          <w:lang w:val="en-US"/>
        </w:rPr>
        <w:t>III</w:t>
      </w:r>
      <w:r w:rsidRPr="00B94770">
        <w:rPr>
          <w:rFonts w:eastAsia="TimesNewRomanPSMT"/>
        </w:rPr>
        <w:t xml:space="preserve"> поясов ЗСО градостроительная деятельность допускается при условии обязательного </w:t>
      </w:r>
      <w:proofErr w:type="spellStart"/>
      <w:r w:rsidRPr="00B94770">
        <w:rPr>
          <w:rFonts w:eastAsia="TimesNewRomanPSMT"/>
        </w:rPr>
        <w:t>канализования</w:t>
      </w:r>
      <w:proofErr w:type="spellEnd"/>
      <w:r w:rsidRPr="00B94770">
        <w:rPr>
          <w:rFonts w:eastAsia="TimesNewRomanPSMT"/>
        </w:rPr>
        <w:t xml:space="preserve"> зданий и сооружений, благоустройства территории, организации поверхностного стока.</w:t>
      </w:r>
    </w:p>
    <w:p w:rsidR="005E007F" w:rsidRPr="00B94770" w:rsidRDefault="005E007F" w:rsidP="005E007F">
      <w:pPr>
        <w:ind w:firstLine="426"/>
        <w:jc w:val="both"/>
      </w:pPr>
      <w:r w:rsidRPr="00B94770">
        <w:t>Вокруг скважин должны быть оборудованы зоны санитарной охраны из трех поясов.</w:t>
      </w:r>
    </w:p>
    <w:p w:rsidR="005E007F" w:rsidRPr="00B94770" w:rsidRDefault="005E007F" w:rsidP="005E007F">
      <w:pPr>
        <w:ind w:firstLine="426"/>
        <w:jc w:val="both"/>
      </w:pPr>
      <w:r w:rsidRPr="00B94770">
        <w:t>Первый пояс зоны санитарной охраны (зона строго режима) включает площадку вокруг скважины радиусом 30-</w:t>
      </w:r>
      <w:smartTag w:uri="urn:schemas-microsoft-com:office:smarttags" w:element="metricconverter">
        <w:smartTagPr>
          <w:attr w:name="ProductID" w:val="50 м"/>
        </w:smartTagPr>
        <w:r w:rsidRPr="00B94770">
          <w:t>50 м</w:t>
        </w:r>
      </w:smartTag>
      <w:r w:rsidRPr="00B94770">
        <w:t>, ограждаемую забором высотой 1,2м. Территория должна быть спланирована и озеленена.</w:t>
      </w:r>
    </w:p>
    <w:p w:rsidR="005E007F" w:rsidRPr="00B94770" w:rsidRDefault="005E007F" w:rsidP="005E007F">
      <w:pPr>
        <w:ind w:firstLine="426"/>
        <w:jc w:val="both"/>
      </w:pPr>
      <w:r w:rsidRPr="00B94770">
        <w:t>На территории первого пояса запрещается:</w:t>
      </w:r>
    </w:p>
    <w:p w:rsidR="005E007F" w:rsidRPr="00B94770" w:rsidRDefault="005E007F" w:rsidP="005E007F">
      <w:pPr>
        <w:pStyle w:val="af1"/>
        <w:numPr>
          <w:ilvl w:val="0"/>
          <w:numId w:val="12"/>
        </w:numPr>
        <w:spacing w:line="276" w:lineRule="auto"/>
        <w:jc w:val="both"/>
        <w:rPr>
          <w:sz w:val="24"/>
          <w:szCs w:val="24"/>
        </w:rPr>
      </w:pPr>
      <w:r w:rsidRPr="00B94770">
        <w:rPr>
          <w:sz w:val="24"/>
          <w:szCs w:val="24"/>
        </w:rPr>
        <w:t>проживание людей;</w:t>
      </w:r>
    </w:p>
    <w:p w:rsidR="005E007F" w:rsidRPr="00B94770" w:rsidRDefault="005E007F" w:rsidP="005E007F">
      <w:pPr>
        <w:pStyle w:val="af1"/>
        <w:numPr>
          <w:ilvl w:val="0"/>
          <w:numId w:val="12"/>
        </w:numPr>
        <w:spacing w:line="276" w:lineRule="auto"/>
        <w:jc w:val="both"/>
        <w:rPr>
          <w:sz w:val="24"/>
          <w:szCs w:val="24"/>
        </w:rPr>
      </w:pPr>
      <w:r w:rsidRPr="00B94770">
        <w:rPr>
          <w:sz w:val="24"/>
          <w:szCs w:val="24"/>
        </w:rPr>
        <w:t>содержание и выпас скота и птиц;</w:t>
      </w:r>
    </w:p>
    <w:p w:rsidR="005E007F" w:rsidRPr="00B94770" w:rsidRDefault="005E007F" w:rsidP="005E007F">
      <w:pPr>
        <w:pStyle w:val="af1"/>
        <w:numPr>
          <w:ilvl w:val="0"/>
          <w:numId w:val="12"/>
        </w:numPr>
        <w:spacing w:line="276" w:lineRule="auto"/>
        <w:jc w:val="both"/>
        <w:rPr>
          <w:sz w:val="24"/>
          <w:szCs w:val="24"/>
        </w:rPr>
      </w:pPr>
      <w:r w:rsidRPr="00B94770">
        <w:rPr>
          <w:sz w:val="24"/>
          <w:szCs w:val="24"/>
        </w:rPr>
        <w:t>строительство зданий и сооружений, не имеющих прямого отношения к водопроводу;</w:t>
      </w:r>
    </w:p>
    <w:p w:rsidR="005E007F" w:rsidRPr="00B94770" w:rsidRDefault="005E007F" w:rsidP="005E007F">
      <w:pPr>
        <w:ind w:firstLine="426"/>
        <w:jc w:val="both"/>
      </w:pPr>
      <w:r w:rsidRPr="00B94770">
        <w:t xml:space="preserve">Для лиц, работающих на территории первого пояса, устанавливается обязательная иммунизация по группе водных инфекций, обязательный периодический медицинский осмотр и проверка на </w:t>
      </w:r>
      <w:proofErr w:type="spellStart"/>
      <w:r w:rsidRPr="00B94770">
        <w:t>бациллоопасность</w:t>
      </w:r>
      <w:proofErr w:type="spellEnd"/>
      <w:r w:rsidRPr="00B94770">
        <w:t>. Территория площадки очищается от мусора и нечистот и обеззараживается хлорной известью.</w:t>
      </w:r>
    </w:p>
    <w:p w:rsidR="005E007F" w:rsidRPr="00B94770" w:rsidRDefault="005E007F" w:rsidP="005E007F">
      <w:pPr>
        <w:ind w:firstLine="426"/>
        <w:jc w:val="both"/>
      </w:pPr>
      <w:r w:rsidRPr="00B94770">
        <w:t xml:space="preserve">На территории зоны второго пояса радиусом </w:t>
      </w:r>
      <w:smartTag w:uri="urn:schemas-microsoft-com:office:smarttags" w:element="metricconverter">
        <w:smartTagPr>
          <w:attr w:name="ProductID" w:val="150 м"/>
        </w:smartTagPr>
        <w:r w:rsidRPr="00B94770">
          <w:t>150 м</w:t>
        </w:r>
      </w:smartTag>
      <w:r w:rsidRPr="00B94770">
        <w:t xml:space="preserve"> предусматриваются следующие санитарно-технические мероприятия: </w:t>
      </w:r>
    </w:p>
    <w:p w:rsidR="005E007F" w:rsidRPr="00B94770" w:rsidRDefault="005E007F" w:rsidP="005E007F">
      <w:pPr>
        <w:pStyle w:val="af1"/>
        <w:numPr>
          <w:ilvl w:val="0"/>
          <w:numId w:val="13"/>
        </w:numPr>
        <w:spacing w:line="276" w:lineRule="auto"/>
        <w:jc w:val="both"/>
        <w:rPr>
          <w:sz w:val="24"/>
          <w:szCs w:val="24"/>
        </w:rPr>
      </w:pPr>
      <w:r w:rsidRPr="00B94770">
        <w:rPr>
          <w:sz w:val="24"/>
          <w:szCs w:val="24"/>
        </w:rPr>
        <w:t>всякое строительство, промышленное и жилищное, подлежит согласованию с районными санитарными организациями;</w:t>
      </w:r>
    </w:p>
    <w:p w:rsidR="005E007F" w:rsidRPr="00B94770" w:rsidRDefault="005E007F" w:rsidP="005E007F">
      <w:pPr>
        <w:pStyle w:val="af1"/>
        <w:numPr>
          <w:ilvl w:val="0"/>
          <w:numId w:val="13"/>
        </w:numPr>
        <w:spacing w:line="276" w:lineRule="auto"/>
        <w:jc w:val="both"/>
        <w:rPr>
          <w:sz w:val="24"/>
          <w:szCs w:val="24"/>
        </w:rPr>
      </w:pPr>
      <w:r w:rsidRPr="00B94770">
        <w:rPr>
          <w:sz w:val="24"/>
          <w:szCs w:val="24"/>
        </w:rPr>
        <w:t>при застройке участка содержать в чистоте и опрятности все улицы и дворы, не допускать их антисанитарного состояния</w:t>
      </w:r>
    </w:p>
    <w:p w:rsidR="005E007F" w:rsidRPr="00B94770" w:rsidRDefault="005E007F" w:rsidP="005E007F">
      <w:pPr>
        <w:ind w:firstLine="426"/>
        <w:jc w:val="both"/>
      </w:pPr>
      <w:r w:rsidRPr="00B94770">
        <w:lastRenderedPageBreak/>
        <w:t>На территории второго пояса зоны санитарной охраны запрещается:</w:t>
      </w:r>
    </w:p>
    <w:p w:rsidR="005E007F" w:rsidRPr="00B94770" w:rsidRDefault="005E007F" w:rsidP="005E007F">
      <w:pPr>
        <w:pStyle w:val="af1"/>
        <w:numPr>
          <w:ilvl w:val="0"/>
          <w:numId w:val="14"/>
        </w:numPr>
        <w:spacing w:line="276" w:lineRule="auto"/>
        <w:jc w:val="both"/>
        <w:rPr>
          <w:sz w:val="24"/>
          <w:szCs w:val="24"/>
        </w:rPr>
      </w:pPr>
      <w:r w:rsidRPr="00B94770">
        <w:rPr>
          <w:sz w:val="24"/>
          <w:szCs w:val="24"/>
        </w:rPr>
        <w:t xml:space="preserve">загрязнение территории нечистотами, мусором, навозом, промышленными отходами; </w:t>
      </w:r>
    </w:p>
    <w:p w:rsidR="005E007F" w:rsidRPr="00B94770" w:rsidRDefault="005E007F" w:rsidP="005E007F">
      <w:pPr>
        <w:pStyle w:val="af1"/>
        <w:numPr>
          <w:ilvl w:val="0"/>
          <w:numId w:val="14"/>
        </w:numPr>
        <w:spacing w:line="276" w:lineRule="auto"/>
        <w:jc w:val="both"/>
        <w:rPr>
          <w:sz w:val="24"/>
          <w:szCs w:val="24"/>
        </w:rPr>
      </w:pPr>
      <w:r w:rsidRPr="00B94770">
        <w:rPr>
          <w:sz w:val="24"/>
          <w:szCs w:val="24"/>
        </w:rPr>
        <w:t xml:space="preserve">размещение складов горюче-смазочных материалов, ядохимикатов и минеральных удобрений, </w:t>
      </w:r>
      <w:proofErr w:type="spellStart"/>
      <w:r w:rsidRPr="00B94770">
        <w:rPr>
          <w:sz w:val="24"/>
          <w:szCs w:val="24"/>
        </w:rPr>
        <w:t>шламохранилищ</w:t>
      </w:r>
      <w:proofErr w:type="spellEnd"/>
      <w:r w:rsidRPr="00B94770">
        <w:rPr>
          <w:sz w:val="24"/>
          <w:szCs w:val="24"/>
        </w:rPr>
        <w:t xml:space="preserve"> и других объектов, которые могут вызвать химическое загрязнение источников водоснабжения;</w:t>
      </w:r>
    </w:p>
    <w:p w:rsidR="005E007F" w:rsidRPr="00B94770" w:rsidRDefault="005E007F" w:rsidP="005E007F">
      <w:pPr>
        <w:pStyle w:val="af1"/>
        <w:numPr>
          <w:ilvl w:val="0"/>
          <w:numId w:val="14"/>
        </w:numPr>
        <w:spacing w:line="276" w:lineRule="auto"/>
        <w:jc w:val="both"/>
        <w:rPr>
          <w:sz w:val="24"/>
          <w:szCs w:val="24"/>
        </w:rPr>
      </w:pPr>
      <w:r w:rsidRPr="00B94770">
        <w:rPr>
          <w:sz w:val="24"/>
          <w:szCs w:val="24"/>
        </w:rPr>
        <w:t>размещение кладбищ, скотомогильников, полей фильтрации, земледельческих полей орошения, навозохранилищ, силосных траншей, животноводческих и птицеводческих предприятий, которые могут вызвать микробное загрязнение источников водоснабжения применение удобрений и ядохимикатов.</w:t>
      </w:r>
    </w:p>
    <w:p w:rsidR="005E007F" w:rsidRPr="00B94770" w:rsidRDefault="005E007F" w:rsidP="005E007F">
      <w:pPr>
        <w:ind w:firstLine="426"/>
        <w:jc w:val="both"/>
        <w:rPr>
          <w:rFonts w:eastAsia="TimesNewRomanPSMT"/>
        </w:rPr>
      </w:pPr>
      <w:r w:rsidRPr="00B94770">
        <w:rPr>
          <w:rFonts w:eastAsia="TimesNewRomanPSMT"/>
        </w:rPr>
        <w:t>Мероприятия по охране подземных вод предусматриваются по двум основным направлениям – недопущению истощения ресурсов подземных вод и защита их от загрязнения:</w:t>
      </w:r>
    </w:p>
    <w:p w:rsidR="005E007F" w:rsidRPr="00B94770" w:rsidRDefault="005E007F" w:rsidP="005E007F">
      <w:pPr>
        <w:pStyle w:val="af1"/>
        <w:numPr>
          <w:ilvl w:val="0"/>
          <w:numId w:val="15"/>
        </w:numPr>
        <w:spacing w:line="276" w:lineRule="auto"/>
        <w:jc w:val="both"/>
        <w:rPr>
          <w:rFonts w:eastAsia="TimesNewRomanPSMT"/>
          <w:sz w:val="24"/>
          <w:szCs w:val="24"/>
        </w:rPr>
      </w:pPr>
      <w:r w:rsidRPr="00B94770">
        <w:rPr>
          <w:rFonts w:eastAsia="TimesNewRomanPSMT"/>
          <w:sz w:val="24"/>
          <w:szCs w:val="24"/>
        </w:rPr>
        <w:t>сокращение использования пресных подземных вод для технических целей и полива зеленых насаждений;</w:t>
      </w:r>
    </w:p>
    <w:p w:rsidR="005E007F" w:rsidRPr="00B94770" w:rsidRDefault="005E007F" w:rsidP="005E007F">
      <w:pPr>
        <w:pStyle w:val="af1"/>
        <w:numPr>
          <w:ilvl w:val="0"/>
          <w:numId w:val="15"/>
        </w:numPr>
        <w:spacing w:line="276" w:lineRule="auto"/>
        <w:jc w:val="both"/>
        <w:rPr>
          <w:rFonts w:eastAsia="TimesNewRomanPSMT"/>
          <w:sz w:val="24"/>
          <w:szCs w:val="24"/>
        </w:rPr>
      </w:pPr>
      <w:r w:rsidRPr="00B94770">
        <w:rPr>
          <w:rFonts w:eastAsia="TimesNewRomanPSMT"/>
          <w:sz w:val="24"/>
          <w:szCs w:val="24"/>
        </w:rPr>
        <w:t>проведение ежегодного профилактического ремонта скважин;</w:t>
      </w:r>
    </w:p>
    <w:p w:rsidR="005E007F" w:rsidRPr="00B94770" w:rsidRDefault="005E007F" w:rsidP="005E007F">
      <w:pPr>
        <w:pStyle w:val="af1"/>
        <w:numPr>
          <w:ilvl w:val="0"/>
          <w:numId w:val="15"/>
        </w:numPr>
        <w:spacing w:line="276" w:lineRule="auto"/>
        <w:jc w:val="both"/>
        <w:rPr>
          <w:rFonts w:eastAsia="TimesNewRomanPSMT"/>
          <w:sz w:val="24"/>
          <w:szCs w:val="24"/>
        </w:rPr>
      </w:pPr>
      <w:r w:rsidRPr="00B94770">
        <w:rPr>
          <w:rFonts w:eastAsia="TimesNewRomanPSMT"/>
          <w:sz w:val="24"/>
          <w:szCs w:val="24"/>
        </w:rPr>
        <w:t>вынос из ЗСО I пояса всех потенциальных источников загрязнения подземных вод;</w:t>
      </w:r>
    </w:p>
    <w:p w:rsidR="005E007F" w:rsidRPr="00B94770" w:rsidRDefault="005E007F" w:rsidP="005E007F">
      <w:pPr>
        <w:pStyle w:val="af1"/>
        <w:numPr>
          <w:ilvl w:val="0"/>
          <w:numId w:val="15"/>
        </w:numPr>
        <w:spacing w:line="276" w:lineRule="auto"/>
        <w:jc w:val="both"/>
        <w:rPr>
          <w:sz w:val="24"/>
          <w:szCs w:val="24"/>
        </w:rPr>
      </w:pPr>
      <w:r w:rsidRPr="00B94770">
        <w:rPr>
          <w:sz w:val="24"/>
          <w:szCs w:val="24"/>
        </w:rPr>
        <w:t xml:space="preserve">в пределах I – III поясов ЗСО скважин разработать комплекс </w:t>
      </w:r>
      <w:proofErr w:type="spellStart"/>
      <w:r w:rsidRPr="00B94770">
        <w:rPr>
          <w:sz w:val="24"/>
          <w:szCs w:val="24"/>
        </w:rPr>
        <w:t>водоохранных</w:t>
      </w:r>
      <w:proofErr w:type="spellEnd"/>
      <w:r w:rsidRPr="00B94770">
        <w:rPr>
          <w:sz w:val="24"/>
          <w:szCs w:val="24"/>
        </w:rPr>
        <w:t xml:space="preserve"> мероприятий в соответствии с </w:t>
      </w:r>
      <w:proofErr w:type="spellStart"/>
      <w:r w:rsidRPr="00B94770">
        <w:rPr>
          <w:sz w:val="24"/>
          <w:szCs w:val="24"/>
        </w:rPr>
        <w:t>СанПиН</w:t>
      </w:r>
      <w:proofErr w:type="spellEnd"/>
      <w:r w:rsidRPr="00B94770">
        <w:rPr>
          <w:sz w:val="24"/>
          <w:szCs w:val="24"/>
        </w:rPr>
        <w:t xml:space="preserve"> 2.1.4.1110-02 и согласовать его с районным ЦГСЭН;</w:t>
      </w:r>
    </w:p>
    <w:p w:rsidR="005E007F" w:rsidRPr="00B94770" w:rsidRDefault="005E007F" w:rsidP="005E007F">
      <w:pPr>
        <w:pStyle w:val="af1"/>
        <w:numPr>
          <w:ilvl w:val="0"/>
          <w:numId w:val="15"/>
        </w:numPr>
        <w:spacing w:line="276" w:lineRule="auto"/>
        <w:jc w:val="both"/>
        <w:rPr>
          <w:sz w:val="24"/>
          <w:szCs w:val="24"/>
        </w:rPr>
      </w:pPr>
      <w:r w:rsidRPr="00B94770">
        <w:rPr>
          <w:sz w:val="24"/>
          <w:szCs w:val="24"/>
        </w:rPr>
        <w:t xml:space="preserve">в процессе эксплуатации скважин для определения стабильности качества воды и уровненного режима приступить к ведению мониторинга подземных вод (стационарные режимные наблюдения за дебитом, уровнем, температурой и химическим составом воды); </w:t>
      </w:r>
    </w:p>
    <w:p w:rsidR="005E007F" w:rsidRPr="00B94770" w:rsidRDefault="005E007F" w:rsidP="005E007F">
      <w:pPr>
        <w:pStyle w:val="af1"/>
        <w:numPr>
          <w:ilvl w:val="0"/>
          <w:numId w:val="15"/>
        </w:numPr>
        <w:spacing w:line="276" w:lineRule="auto"/>
        <w:jc w:val="both"/>
        <w:rPr>
          <w:sz w:val="24"/>
          <w:szCs w:val="24"/>
        </w:rPr>
      </w:pPr>
      <w:r w:rsidRPr="00B94770">
        <w:rPr>
          <w:sz w:val="24"/>
          <w:szCs w:val="24"/>
        </w:rPr>
        <w:t xml:space="preserve">контроль качества производить в соответствии с </w:t>
      </w:r>
      <w:proofErr w:type="spellStart"/>
      <w:r w:rsidRPr="00B94770">
        <w:rPr>
          <w:sz w:val="24"/>
          <w:szCs w:val="24"/>
        </w:rPr>
        <w:t>СанПиН</w:t>
      </w:r>
      <w:proofErr w:type="spellEnd"/>
      <w:r w:rsidRPr="00B94770">
        <w:rPr>
          <w:sz w:val="24"/>
          <w:szCs w:val="24"/>
        </w:rPr>
        <w:t xml:space="preserve"> 2.1.4.1074-01 с обязательным определением содержания железа и органолептических показателей.</w:t>
      </w:r>
    </w:p>
    <w:p w:rsidR="005E007F" w:rsidRPr="00B94770" w:rsidRDefault="005E007F" w:rsidP="005E007F">
      <w:pPr>
        <w:ind w:firstLine="425"/>
        <w:jc w:val="both"/>
        <w:rPr>
          <w:rFonts w:eastAsia="TimesNewRomanPSMT"/>
        </w:rPr>
      </w:pPr>
      <w:r w:rsidRPr="00B94770">
        <w:rPr>
          <w:rFonts w:eastAsia="TimesNewRomanPSMT"/>
        </w:rPr>
        <w:t xml:space="preserve">Реконструкция и модернизация существующих водозаборов, замена изношенных сетей, предусмотренных данной схемой, позволит сэкономить количество потребляемой воды питьевого качества из </w:t>
      </w:r>
      <w:proofErr w:type="spellStart"/>
      <w:r w:rsidRPr="00B94770">
        <w:rPr>
          <w:rFonts w:eastAsia="TimesNewRomanPSMT"/>
        </w:rPr>
        <w:t>артскважин</w:t>
      </w:r>
      <w:proofErr w:type="spellEnd"/>
      <w:r w:rsidRPr="00B94770">
        <w:rPr>
          <w:rFonts w:eastAsia="TimesNewRomanPSMT"/>
        </w:rPr>
        <w:t>, обезопасить население от воды плохого качества и обеспечить ее бесперебойную подачу.</w:t>
      </w:r>
    </w:p>
    <w:p w:rsidR="005E007F" w:rsidRPr="00B94770" w:rsidRDefault="005E007F" w:rsidP="005E007F">
      <w:pPr>
        <w:ind w:firstLine="425"/>
        <w:jc w:val="both"/>
        <w:rPr>
          <w:rFonts w:eastAsia="TimesNewRomanPSMT"/>
        </w:rPr>
      </w:pPr>
      <w:r w:rsidRPr="00B94770">
        <w:rPr>
          <w:rFonts w:eastAsia="TimesNewRomanPSMT"/>
        </w:rPr>
        <w:t>Предлагаемые к новому строительству и реконструкции объекты централизованной системы водоснабжения не оказывают вредного воздействия на водный бассейн территории сельского поселения.</w:t>
      </w:r>
    </w:p>
    <w:p w:rsidR="005E007F" w:rsidRPr="00BB7E7B" w:rsidRDefault="005E007F" w:rsidP="005E007F">
      <w:pPr>
        <w:pStyle w:val="2"/>
        <w:jc w:val="both"/>
        <w:rPr>
          <w:i/>
          <w:sz w:val="24"/>
        </w:rPr>
      </w:pPr>
      <w:bookmarkStart w:id="136" w:name="_Toc377112265"/>
      <w:bookmarkStart w:id="137" w:name="_Toc377392223"/>
      <w:bookmarkStart w:id="138" w:name="_Toc391368822"/>
      <w:r w:rsidRPr="00BB7E7B">
        <w:rPr>
          <w:i/>
          <w:sz w:val="24"/>
        </w:rPr>
        <w:t>5.1 Сведения о мерах по предотвращению вредного воздействия на водный бассейн предлагаемых к строительству и реконструкции объектов централизованных систем водоснабжения при сбросе (утилизации) промывных вод</w:t>
      </w:r>
      <w:bookmarkEnd w:id="136"/>
      <w:bookmarkEnd w:id="137"/>
      <w:bookmarkEnd w:id="138"/>
    </w:p>
    <w:p w:rsidR="005E007F" w:rsidRPr="00B94770" w:rsidRDefault="005E007F" w:rsidP="005E007F">
      <w:pPr>
        <w:ind w:firstLine="426"/>
        <w:jc w:val="both"/>
      </w:pPr>
      <w:r w:rsidRPr="00B94770">
        <w:t xml:space="preserve">В </w:t>
      </w:r>
      <w:proofErr w:type="spellStart"/>
      <w:r w:rsidRPr="00B94770">
        <w:rPr>
          <w:rFonts w:eastAsia="TimesNewRomanPSMT"/>
        </w:rPr>
        <w:t>Плещеевском</w:t>
      </w:r>
      <w:proofErr w:type="spellEnd"/>
      <w:r w:rsidRPr="00B94770">
        <w:rPr>
          <w:rFonts w:eastAsia="TimesNewRomanPSMT"/>
        </w:rPr>
        <w:t xml:space="preserve"> сельсовете</w:t>
      </w:r>
      <w:r w:rsidRPr="00B94770">
        <w:t xml:space="preserve"> нет действующих водоочистных сооружений..</w:t>
      </w:r>
    </w:p>
    <w:p w:rsidR="005E007F" w:rsidRPr="00BB7E7B" w:rsidRDefault="005E007F" w:rsidP="005E007F">
      <w:pPr>
        <w:pStyle w:val="2"/>
        <w:jc w:val="both"/>
        <w:rPr>
          <w:i/>
          <w:sz w:val="24"/>
        </w:rPr>
      </w:pPr>
      <w:bookmarkStart w:id="139" w:name="_Toc377112266"/>
      <w:bookmarkStart w:id="140" w:name="_Toc377392224"/>
      <w:bookmarkStart w:id="141" w:name="_Toc391368823"/>
      <w:r w:rsidRPr="00BB7E7B">
        <w:rPr>
          <w:i/>
          <w:sz w:val="24"/>
        </w:rPr>
        <w:t>5.2 Сведения о мерах по предотвращению вредного воздействия на окружающую среду при реализации мероприятий по снабжению и хранению химических реагентов, используемых в водоподготовке (хлор и др.)</w:t>
      </w:r>
      <w:bookmarkEnd w:id="139"/>
      <w:bookmarkEnd w:id="140"/>
      <w:bookmarkEnd w:id="141"/>
    </w:p>
    <w:p w:rsidR="005E007F" w:rsidRPr="00B94770" w:rsidRDefault="005E007F" w:rsidP="005E007F">
      <w:pPr>
        <w:ind w:firstLine="425"/>
        <w:jc w:val="both"/>
        <w:rPr>
          <w:rFonts w:eastAsia="TimesNewRomanPSMT"/>
        </w:rPr>
      </w:pPr>
      <w:r w:rsidRPr="00B94770">
        <w:rPr>
          <w:rFonts w:eastAsia="TimesNewRomanPSMT"/>
        </w:rPr>
        <w:t xml:space="preserve">Использование хлора при дезинфекции трубопроводов не производится и не планируется. Поэтому разработка специальных мер по предотвращению вредного воздействия на окружающую среду при реализации мероприятий по снабжению и хранению химических реагентов не требуется. </w:t>
      </w:r>
    </w:p>
    <w:p w:rsidR="005E007F" w:rsidRPr="00B94770" w:rsidRDefault="005E007F" w:rsidP="005E007F">
      <w:pPr>
        <w:pStyle w:val="1"/>
        <w:jc w:val="both"/>
        <w:rPr>
          <w:rFonts w:ascii="Times New Roman" w:hAnsi="Times New Roman"/>
          <w:sz w:val="24"/>
          <w:szCs w:val="24"/>
        </w:rPr>
      </w:pPr>
      <w:bookmarkStart w:id="142" w:name="_Toc391368824"/>
      <w:r w:rsidRPr="00B94770">
        <w:rPr>
          <w:rFonts w:ascii="Times New Roman" w:hAnsi="Times New Roman"/>
          <w:sz w:val="24"/>
          <w:szCs w:val="24"/>
        </w:rPr>
        <w:t>6. Оценка объемов капитальных вложений в строительство, реконструкцию и модернизацию объектов централизованных систем водоснабжения</w:t>
      </w:r>
      <w:bookmarkEnd w:id="142"/>
    </w:p>
    <w:p w:rsidR="005E007F" w:rsidRPr="00B94770" w:rsidRDefault="005E007F" w:rsidP="005E007F">
      <w:pPr>
        <w:ind w:firstLine="426"/>
        <w:jc w:val="both"/>
      </w:pPr>
      <w:r w:rsidRPr="00B94770">
        <w:t>В соответствии с выработанными направлениями развития системы водоснабжения может быть сформирован определенный объем реконструкции и модернизации отдельных объектов централизованных систем водоснабжения. Оценкой вложений модернизацию коммунального хозяйства является уменьшение количества потерь воды при транспортировки населению питьевой воды нормативного качества и достаточного объема.</w:t>
      </w:r>
    </w:p>
    <w:p w:rsidR="005E007F" w:rsidRPr="00B94770" w:rsidRDefault="005E007F" w:rsidP="005E007F">
      <w:pPr>
        <w:ind w:firstLine="426"/>
        <w:jc w:val="both"/>
      </w:pPr>
      <w:r w:rsidRPr="00B94770">
        <w:lastRenderedPageBreak/>
        <w:t xml:space="preserve">Перечень мероприятий с предварительной оценкой объемов проектных и строительно-монтажных работ содержится в таблицах 6.1 и 6.2. </w:t>
      </w:r>
    </w:p>
    <w:p w:rsidR="005E007F" w:rsidRPr="00B94770" w:rsidRDefault="005E007F" w:rsidP="005E007F">
      <w:pPr>
        <w:ind w:firstLine="426"/>
        <w:jc w:val="both"/>
      </w:pPr>
      <w:r w:rsidRPr="00B94770">
        <w:t xml:space="preserve">Сметная стоимость строительства и реконструкции объектов определена в ценах 2015 года. За основу принимаются сметы по имеющейся проектно-сметной документации и сметы-аналоги мероприятий (объектов). </w:t>
      </w:r>
    </w:p>
    <w:p w:rsidR="005E007F" w:rsidRPr="00B94770" w:rsidRDefault="005E007F" w:rsidP="005E007F">
      <w:pPr>
        <w:ind w:firstLine="426"/>
        <w:jc w:val="both"/>
      </w:pPr>
      <w:r w:rsidRPr="00B94770">
        <w:rPr>
          <w:rFonts w:eastAsia="TimesNewRomanPSMT"/>
        </w:rPr>
        <w:t>Комплекс расходов, связанных с проведением мероприятий включает:</w:t>
      </w:r>
    </w:p>
    <w:p w:rsidR="005E007F" w:rsidRPr="00B94770" w:rsidRDefault="005E007F" w:rsidP="005E007F">
      <w:pPr>
        <w:pStyle w:val="af1"/>
        <w:numPr>
          <w:ilvl w:val="0"/>
          <w:numId w:val="8"/>
        </w:numPr>
        <w:spacing w:line="276" w:lineRule="auto"/>
        <w:jc w:val="both"/>
        <w:rPr>
          <w:rFonts w:eastAsia="TimesNewRomanPSMT"/>
          <w:sz w:val="24"/>
          <w:szCs w:val="24"/>
        </w:rPr>
      </w:pPr>
      <w:r w:rsidRPr="00B94770">
        <w:rPr>
          <w:rFonts w:eastAsia="TimesNewRomanPSMT"/>
          <w:sz w:val="24"/>
          <w:szCs w:val="24"/>
        </w:rPr>
        <w:t>проектно-изыскательские работы;</w:t>
      </w:r>
    </w:p>
    <w:p w:rsidR="005E007F" w:rsidRPr="00B94770" w:rsidRDefault="005E007F" w:rsidP="005E007F">
      <w:pPr>
        <w:pStyle w:val="af1"/>
        <w:numPr>
          <w:ilvl w:val="0"/>
          <w:numId w:val="8"/>
        </w:numPr>
        <w:spacing w:line="276" w:lineRule="auto"/>
        <w:jc w:val="both"/>
        <w:rPr>
          <w:rFonts w:eastAsia="TimesNewRomanPSMT"/>
          <w:sz w:val="24"/>
          <w:szCs w:val="24"/>
        </w:rPr>
      </w:pPr>
      <w:r w:rsidRPr="00B94770">
        <w:rPr>
          <w:rFonts w:eastAsia="TimesNewRomanPSMT"/>
          <w:sz w:val="24"/>
          <w:szCs w:val="24"/>
        </w:rPr>
        <w:t>строительно-монтажные работы;</w:t>
      </w:r>
    </w:p>
    <w:p w:rsidR="005E007F" w:rsidRPr="00B94770" w:rsidRDefault="005E007F" w:rsidP="005E007F">
      <w:pPr>
        <w:pStyle w:val="af1"/>
        <w:numPr>
          <w:ilvl w:val="0"/>
          <w:numId w:val="8"/>
        </w:numPr>
        <w:spacing w:line="276" w:lineRule="auto"/>
        <w:jc w:val="both"/>
        <w:rPr>
          <w:rFonts w:eastAsia="TimesNewRomanPSMT"/>
          <w:sz w:val="24"/>
          <w:szCs w:val="24"/>
        </w:rPr>
      </w:pPr>
      <w:r w:rsidRPr="00B94770">
        <w:rPr>
          <w:rFonts w:eastAsia="TimesNewRomanPSMT"/>
          <w:sz w:val="24"/>
          <w:szCs w:val="24"/>
        </w:rPr>
        <w:t>работы по замене оборудования с улучшением технико-экономических характеристик;</w:t>
      </w:r>
    </w:p>
    <w:p w:rsidR="005E007F" w:rsidRPr="00B94770" w:rsidRDefault="005E007F" w:rsidP="005E007F">
      <w:pPr>
        <w:pStyle w:val="af1"/>
        <w:numPr>
          <w:ilvl w:val="0"/>
          <w:numId w:val="8"/>
        </w:numPr>
        <w:spacing w:line="276" w:lineRule="auto"/>
        <w:jc w:val="both"/>
        <w:rPr>
          <w:rFonts w:eastAsia="TimesNewRomanPSMT"/>
          <w:sz w:val="24"/>
          <w:szCs w:val="24"/>
        </w:rPr>
      </w:pPr>
      <w:r w:rsidRPr="00B94770">
        <w:rPr>
          <w:rFonts w:eastAsia="TimesNewRomanPSMT"/>
          <w:sz w:val="24"/>
          <w:szCs w:val="24"/>
        </w:rPr>
        <w:t>приобретение материалов и оборудования;</w:t>
      </w:r>
    </w:p>
    <w:p w:rsidR="005E007F" w:rsidRPr="00B94770" w:rsidRDefault="005E007F" w:rsidP="005E007F">
      <w:pPr>
        <w:pStyle w:val="af1"/>
        <w:numPr>
          <w:ilvl w:val="0"/>
          <w:numId w:val="8"/>
        </w:numPr>
        <w:spacing w:line="276" w:lineRule="auto"/>
        <w:jc w:val="both"/>
        <w:rPr>
          <w:rFonts w:eastAsia="TimesNewRomanPSMT"/>
          <w:sz w:val="24"/>
          <w:szCs w:val="24"/>
        </w:rPr>
      </w:pPr>
      <w:r w:rsidRPr="00B94770">
        <w:rPr>
          <w:rFonts w:eastAsia="TimesNewRomanPSMT"/>
          <w:sz w:val="24"/>
          <w:szCs w:val="24"/>
        </w:rPr>
        <w:t>пусконаладочные работы;</w:t>
      </w:r>
    </w:p>
    <w:p w:rsidR="005E007F" w:rsidRPr="00B94770" w:rsidRDefault="005E007F" w:rsidP="005E007F">
      <w:pPr>
        <w:pStyle w:val="af1"/>
        <w:numPr>
          <w:ilvl w:val="0"/>
          <w:numId w:val="8"/>
        </w:numPr>
        <w:spacing w:line="276" w:lineRule="auto"/>
        <w:jc w:val="both"/>
        <w:rPr>
          <w:rFonts w:eastAsia="TimesNewRomanPSMT"/>
          <w:sz w:val="24"/>
          <w:szCs w:val="24"/>
        </w:rPr>
      </w:pPr>
      <w:r w:rsidRPr="00B94770">
        <w:rPr>
          <w:rFonts w:eastAsia="TimesNewRomanPSMT"/>
          <w:sz w:val="24"/>
          <w:szCs w:val="24"/>
        </w:rPr>
        <w:t>дополнительные налоговые платежи, возникающие от увеличения выручки в связи с реализацией программы.</w:t>
      </w:r>
    </w:p>
    <w:p w:rsidR="005E007F" w:rsidRPr="00B94770" w:rsidRDefault="005E007F" w:rsidP="005E007F">
      <w:pPr>
        <w:ind w:firstLine="426"/>
        <w:jc w:val="both"/>
        <w:rPr>
          <w:rFonts w:eastAsia="TimesNewRomanPSMT"/>
        </w:rPr>
      </w:pPr>
      <w:r w:rsidRPr="00B94770">
        <w:rPr>
          <w:rFonts w:eastAsia="TimesNewRomanPSMT"/>
        </w:rPr>
        <w:t>Кроме того, финансовые потребности включают в себя добавочную стоимость, учитывающую инфляцию, налог на прибыль, необходимые суммы кредитов.</w:t>
      </w:r>
    </w:p>
    <w:p w:rsidR="005E007F" w:rsidRDefault="005E007F" w:rsidP="005E007F">
      <w:pPr>
        <w:ind w:firstLine="426"/>
        <w:jc w:val="both"/>
      </w:pPr>
      <w:bookmarkStart w:id="143" w:name="_Toc391368825"/>
    </w:p>
    <w:p w:rsidR="005E007F" w:rsidRPr="00B94770" w:rsidRDefault="005E007F" w:rsidP="005E007F">
      <w:pPr>
        <w:ind w:firstLine="426"/>
        <w:jc w:val="both"/>
      </w:pPr>
      <w:r w:rsidRPr="00B94770">
        <w:t xml:space="preserve">Всего мероприятия по </w:t>
      </w:r>
      <w:r>
        <w:t xml:space="preserve">развитию системы водоснабжения </w:t>
      </w:r>
      <w:proofErr w:type="spellStart"/>
      <w:r>
        <w:t>Плещеевского</w:t>
      </w:r>
      <w:proofErr w:type="spellEnd"/>
      <w:r>
        <w:t xml:space="preserve"> сельсовета</w:t>
      </w:r>
      <w:r w:rsidRPr="00B94770">
        <w:t xml:space="preserve"> потребуют вложений в размере </w:t>
      </w:r>
      <w:r>
        <w:rPr>
          <w:b/>
        </w:rPr>
        <w:t>5000</w:t>
      </w:r>
      <w:r>
        <w:t xml:space="preserve"> тыс.</w:t>
      </w:r>
      <w:r w:rsidRPr="00B94770">
        <w:t>. руб. Финансирование мероприятий по реконструкции и техническому перевооружению системы водоснабжения может осуществляться из двух основных групп источников: бюджетных и внебюджетных. 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 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5E007F" w:rsidRPr="00B94770" w:rsidRDefault="005E007F" w:rsidP="005E007F">
      <w:pPr>
        <w:ind w:firstLine="426"/>
        <w:jc w:val="both"/>
      </w:pPr>
      <w:r w:rsidRPr="00B94770">
        <w:t xml:space="preserve">Внебюджетное финансирование осуществляется за счет собственных средств </w:t>
      </w:r>
      <w:proofErr w:type="spellStart"/>
      <w:r w:rsidRPr="00B94770">
        <w:t>водоснабжающего</w:t>
      </w:r>
      <w:proofErr w:type="spellEnd"/>
      <w:r w:rsidRPr="00B94770">
        <w:t xml:space="preserve"> предприятия, состоящих из инвестиционной надбавки и платы за  подключение. В соответствии с действующим законодательством и по согласованию с органами тарифного регулирования в тарифы </w:t>
      </w:r>
      <w:proofErr w:type="spellStart"/>
      <w:r w:rsidRPr="00B94770">
        <w:t>водоснабжающих</w:t>
      </w:r>
      <w:proofErr w:type="spellEnd"/>
      <w:r w:rsidRPr="00B94770">
        <w:t xml:space="preserve"> организаций может включаться инвестиционная составляющая, необходимая для реализации указанных выше мероприятий.</w:t>
      </w:r>
    </w:p>
    <w:p w:rsidR="005E007F" w:rsidRPr="00B94770" w:rsidRDefault="005E007F" w:rsidP="005E007F">
      <w:pPr>
        <w:ind w:firstLine="426"/>
        <w:jc w:val="both"/>
        <w:rPr>
          <w:rFonts w:eastAsia="TimesNewRomanPSMT"/>
        </w:rPr>
      </w:pPr>
      <w:r w:rsidRPr="00B94770">
        <w:rPr>
          <w:rFonts w:eastAsia="TimesNewRomanPSMT"/>
        </w:rPr>
        <w:t>Размер тарифа на подключение определяется как отношение финансовых потребностей, финансируемых за счет тарифов на подключение организации коммунального комплекса или иных источников к присоединяемой нагрузке. Основным исходным параметром расчета тарифа на подключение являются мероприятия комплексного развития централи</w:t>
      </w:r>
      <w:r>
        <w:rPr>
          <w:rFonts w:eastAsia="TimesNewRomanPSMT"/>
        </w:rPr>
        <w:t xml:space="preserve">зованной системы водоснабжения </w:t>
      </w:r>
      <w:proofErr w:type="spellStart"/>
      <w:r>
        <w:t>Плещеевского</w:t>
      </w:r>
      <w:proofErr w:type="spellEnd"/>
      <w:r>
        <w:t xml:space="preserve"> сельсовета</w:t>
      </w:r>
      <w:r w:rsidRPr="00B94770">
        <w:rPr>
          <w:rFonts w:eastAsia="TimesNewRomanPSMT"/>
        </w:rPr>
        <w:t>.</w:t>
      </w:r>
    </w:p>
    <w:p w:rsidR="005E007F" w:rsidRPr="00B94770" w:rsidRDefault="005E007F" w:rsidP="005E007F">
      <w:pPr>
        <w:ind w:firstLine="426"/>
        <w:jc w:val="both"/>
        <w:rPr>
          <w:rFonts w:eastAsia="TimesNewRomanPSMT"/>
        </w:rPr>
      </w:pPr>
      <w:r w:rsidRPr="00B94770">
        <w:rPr>
          <w:rFonts w:eastAsia="TimesNewRomanPSMT"/>
        </w:rPr>
        <w:t>Плата за работы по присоединению внутриплощадочных или внутридомовых сетей построенного (реконструированного) объекта капитального строительства в точке подключения к сетям инженерно-технического обеспечения в состав платы за подключение не включается. Указанные работы могут осуществляться на основании отдельного договора, заключаемого организацией коммунального комплекса и обратившимися к ней лицами, либо в договоре о подключении должно быть определено, на какую из сторон возлагается обязанность по их выполнению.</w:t>
      </w:r>
    </w:p>
    <w:p w:rsidR="005E007F" w:rsidRDefault="005E007F" w:rsidP="005E007F">
      <w:pPr>
        <w:outlineLvl w:val="0"/>
      </w:pPr>
      <w:r w:rsidRPr="00B94770">
        <w:t xml:space="preserve">Государственная поддержка в части тарифного регулирования позволяет включить в инвестиционные программы </w:t>
      </w:r>
      <w:proofErr w:type="spellStart"/>
      <w:r w:rsidRPr="00B94770">
        <w:t>водоснабжающей</w:t>
      </w:r>
      <w:proofErr w:type="spellEnd"/>
      <w:r w:rsidRPr="00B94770">
        <w:t xml:space="preserve"> организации проекты реконструкции объектов, при этом соответствующее тарифное регулирование должно обеспечиваться на всех трех уровнях регулирования: федеральном, уровне субъекта Российской Федерации и на местном уровне.</w:t>
      </w:r>
      <w:r w:rsidRPr="00FA74B9">
        <w:t xml:space="preserve"> </w:t>
      </w:r>
      <w:r>
        <w:t xml:space="preserve">                                                                                                                         </w:t>
      </w:r>
    </w:p>
    <w:p w:rsidR="005E007F" w:rsidRDefault="005E007F" w:rsidP="005E007F">
      <w:pPr>
        <w:outlineLvl w:val="0"/>
      </w:pPr>
    </w:p>
    <w:p w:rsidR="005E007F" w:rsidRDefault="005E007F" w:rsidP="005E007F">
      <w:pPr>
        <w:jc w:val="right"/>
        <w:outlineLvl w:val="0"/>
      </w:pPr>
      <w:r>
        <w:t xml:space="preserve">   </w:t>
      </w:r>
      <w:r w:rsidRPr="00B94770">
        <w:t>Таблица 6.1</w:t>
      </w:r>
    </w:p>
    <w:p w:rsidR="005E007F" w:rsidRPr="00B94770" w:rsidRDefault="005E007F" w:rsidP="005E007F">
      <w:pPr>
        <w:outlineLvl w:val="0"/>
      </w:pPr>
    </w:p>
    <w:p w:rsidR="005E007F" w:rsidRPr="00B94770" w:rsidRDefault="005E007F" w:rsidP="005E007F">
      <w:pPr>
        <w:ind w:firstLine="426"/>
        <w:jc w:val="both"/>
      </w:pPr>
    </w:p>
    <w:p w:rsidR="005E007F" w:rsidRDefault="005E007F" w:rsidP="005E007F">
      <w:pPr>
        <w:jc w:val="center"/>
      </w:pPr>
      <w:r>
        <w:t xml:space="preserve">Оценка капиталовложений </w:t>
      </w:r>
      <w:r w:rsidRPr="00B94770">
        <w:t xml:space="preserve"> по модернизации системы водоснабжения за 20</w:t>
      </w:r>
      <w:r>
        <w:t>25-2026</w:t>
      </w:r>
      <w:r w:rsidRPr="00B94770">
        <w:t xml:space="preserve"> г.г.</w:t>
      </w:r>
    </w:p>
    <w:p w:rsidR="005E007F" w:rsidRDefault="005E007F" w:rsidP="005E007F">
      <w:pPr>
        <w:jc w:val="center"/>
      </w:pPr>
    </w:p>
    <w:p w:rsidR="005E007F" w:rsidRDefault="005E007F" w:rsidP="005E007F">
      <w:pPr>
        <w:jc w:val="center"/>
      </w:pPr>
    </w:p>
    <w:tbl>
      <w:tblPr>
        <w:tblW w:w="10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19"/>
        <w:gridCol w:w="77"/>
        <w:gridCol w:w="1048"/>
        <w:gridCol w:w="89"/>
        <w:gridCol w:w="1357"/>
        <w:gridCol w:w="118"/>
        <w:gridCol w:w="1115"/>
        <w:gridCol w:w="142"/>
        <w:gridCol w:w="854"/>
        <w:gridCol w:w="78"/>
        <w:gridCol w:w="1151"/>
        <w:gridCol w:w="7"/>
        <w:gridCol w:w="706"/>
      </w:tblGrid>
      <w:tr w:rsidR="005E007F" w:rsidRPr="001A448B" w:rsidTr="005E007F">
        <w:trPr>
          <w:tblHeader/>
          <w:jc w:val="center"/>
        </w:trPr>
        <w:tc>
          <w:tcPr>
            <w:tcW w:w="3996" w:type="dxa"/>
            <w:gridSpan w:val="2"/>
            <w:vMerge w:val="restart"/>
            <w:vAlign w:val="center"/>
          </w:tcPr>
          <w:p w:rsidR="005E007F" w:rsidRPr="001A448B" w:rsidRDefault="005E007F" w:rsidP="005E007F">
            <w:pPr>
              <w:jc w:val="center"/>
              <w:rPr>
                <w:sz w:val="20"/>
                <w:szCs w:val="20"/>
              </w:rPr>
            </w:pPr>
            <w:r w:rsidRPr="001A448B">
              <w:rPr>
                <w:sz w:val="20"/>
                <w:szCs w:val="20"/>
              </w:rPr>
              <w:t>Наименование мероприятия</w:t>
            </w:r>
          </w:p>
        </w:tc>
        <w:tc>
          <w:tcPr>
            <w:tcW w:w="4801" w:type="dxa"/>
            <w:gridSpan w:val="8"/>
            <w:vAlign w:val="center"/>
          </w:tcPr>
          <w:p w:rsidR="005E007F" w:rsidRPr="001A448B" w:rsidRDefault="005E007F" w:rsidP="005E007F">
            <w:pPr>
              <w:jc w:val="center"/>
              <w:rPr>
                <w:sz w:val="20"/>
                <w:szCs w:val="20"/>
              </w:rPr>
            </w:pPr>
            <w:r w:rsidRPr="001A448B">
              <w:rPr>
                <w:sz w:val="20"/>
                <w:szCs w:val="20"/>
              </w:rPr>
              <w:t>Затраты, тыс. руб.</w:t>
            </w:r>
          </w:p>
        </w:tc>
        <w:tc>
          <w:tcPr>
            <w:tcW w:w="1151" w:type="dxa"/>
            <w:vMerge w:val="restart"/>
            <w:textDirection w:val="btLr"/>
            <w:vAlign w:val="center"/>
          </w:tcPr>
          <w:p w:rsidR="005E007F" w:rsidRPr="001A448B" w:rsidRDefault="005E007F" w:rsidP="005E007F">
            <w:pPr>
              <w:ind w:left="113" w:right="113"/>
              <w:jc w:val="center"/>
              <w:rPr>
                <w:sz w:val="20"/>
                <w:szCs w:val="20"/>
              </w:rPr>
            </w:pPr>
            <w:r w:rsidRPr="001A448B">
              <w:rPr>
                <w:sz w:val="20"/>
                <w:szCs w:val="20"/>
              </w:rPr>
              <w:t xml:space="preserve">Экономический эффект, тыс. </w:t>
            </w:r>
            <w:r>
              <w:rPr>
                <w:sz w:val="20"/>
                <w:szCs w:val="20"/>
              </w:rPr>
              <w:t>р</w:t>
            </w:r>
            <w:r w:rsidRPr="001A448B">
              <w:rPr>
                <w:sz w:val="20"/>
                <w:szCs w:val="20"/>
              </w:rPr>
              <w:t>уб.</w:t>
            </w:r>
          </w:p>
        </w:tc>
        <w:tc>
          <w:tcPr>
            <w:tcW w:w="713" w:type="dxa"/>
            <w:gridSpan w:val="2"/>
            <w:vMerge w:val="restart"/>
            <w:textDirection w:val="btLr"/>
            <w:vAlign w:val="center"/>
          </w:tcPr>
          <w:p w:rsidR="005E007F" w:rsidRPr="001A448B" w:rsidRDefault="005E007F" w:rsidP="005E007F">
            <w:pPr>
              <w:ind w:left="113" w:right="113"/>
              <w:jc w:val="center"/>
              <w:rPr>
                <w:sz w:val="20"/>
                <w:szCs w:val="20"/>
              </w:rPr>
            </w:pPr>
            <w:r>
              <w:rPr>
                <w:sz w:val="20"/>
                <w:szCs w:val="20"/>
              </w:rPr>
              <w:t>Срок о</w:t>
            </w:r>
            <w:r w:rsidRPr="001A448B">
              <w:rPr>
                <w:sz w:val="20"/>
                <w:szCs w:val="20"/>
              </w:rPr>
              <w:t>купаемост</w:t>
            </w:r>
            <w:r>
              <w:rPr>
                <w:sz w:val="20"/>
                <w:szCs w:val="20"/>
              </w:rPr>
              <w:t>и</w:t>
            </w:r>
            <w:r w:rsidRPr="001A448B">
              <w:rPr>
                <w:sz w:val="20"/>
                <w:szCs w:val="20"/>
              </w:rPr>
              <w:t>, лет</w:t>
            </w:r>
          </w:p>
        </w:tc>
      </w:tr>
      <w:tr w:rsidR="005E007F" w:rsidRPr="001A448B" w:rsidTr="005E007F">
        <w:trPr>
          <w:cantSplit/>
          <w:trHeight w:val="2523"/>
          <w:tblHeader/>
          <w:jc w:val="center"/>
        </w:trPr>
        <w:tc>
          <w:tcPr>
            <w:tcW w:w="3996" w:type="dxa"/>
            <w:gridSpan w:val="2"/>
            <w:vMerge/>
            <w:vAlign w:val="center"/>
          </w:tcPr>
          <w:p w:rsidR="005E007F" w:rsidRPr="001A448B" w:rsidRDefault="005E007F" w:rsidP="005E007F">
            <w:pPr>
              <w:jc w:val="center"/>
              <w:rPr>
                <w:sz w:val="20"/>
                <w:szCs w:val="20"/>
              </w:rPr>
            </w:pPr>
          </w:p>
        </w:tc>
        <w:tc>
          <w:tcPr>
            <w:tcW w:w="1137" w:type="dxa"/>
            <w:gridSpan w:val="2"/>
            <w:textDirection w:val="btLr"/>
            <w:vAlign w:val="center"/>
          </w:tcPr>
          <w:p w:rsidR="005E007F" w:rsidRPr="001A448B" w:rsidRDefault="005E007F" w:rsidP="005E007F">
            <w:pPr>
              <w:ind w:left="113" w:right="113"/>
              <w:jc w:val="center"/>
              <w:rPr>
                <w:sz w:val="20"/>
                <w:szCs w:val="20"/>
              </w:rPr>
            </w:pPr>
            <w:r w:rsidRPr="001A448B">
              <w:rPr>
                <w:sz w:val="20"/>
                <w:szCs w:val="20"/>
              </w:rPr>
              <w:t>Оборудование</w:t>
            </w:r>
          </w:p>
        </w:tc>
        <w:tc>
          <w:tcPr>
            <w:tcW w:w="1475" w:type="dxa"/>
            <w:gridSpan w:val="2"/>
            <w:textDirection w:val="btLr"/>
            <w:vAlign w:val="center"/>
          </w:tcPr>
          <w:p w:rsidR="005E007F" w:rsidRPr="001A448B" w:rsidRDefault="005E007F" w:rsidP="005E007F">
            <w:pPr>
              <w:ind w:left="113" w:right="113"/>
              <w:jc w:val="center"/>
              <w:rPr>
                <w:sz w:val="20"/>
                <w:szCs w:val="20"/>
              </w:rPr>
            </w:pPr>
            <w:r w:rsidRPr="001A448B">
              <w:rPr>
                <w:sz w:val="20"/>
                <w:szCs w:val="20"/>
              </w:rPr>
              <w:t>Строительно-монтажные и наладочн</w:t>
            </w:r>
            <w:r>
              <w:rPr>
                <w:sz w:val="20"/>
                <w:szCs w:val="20"/>
              </w:rPr>
              <w:t>ые работы (включая демонтаж сущ.</w:t>
            </w:r>
            <w:r w:rsidRPr="001A448B">
              <w:rPr>
                <w:sz w:val="20"/>
                <w:szCs w:val="20"/>
              </w:rPr>
              <w:t xml:space="preserve"> Оборудования)</w:t>
            </w:r>
          </w:p>
        </w:tc>
        <w:tc>
          <w:tcPr>
            <w:tcW w:w="1257" w:type="dxa"/>
            <w:gridSpan w:val="2"/>
            <w:textDirection w:val="btLr"/>
            <w:vAlign w:val="center"/>
          </w:tcPr>
          <w:p w:rsidR="005E007F" w:rsidRPr="001A448B" w:rsidRDefault="005E007F" w:rsidP="005E007F">
            <w:pPr>
              <w:ind w:left="113" w:right="113"/>
              <w:jc w:val="center"/>
              <w:rPr>
                <w:sz w:val="20"/>
                <w:szCs w:val="20"/>
              </w:rPr>
            </w:pPr>
            <w:r w:rsidRPr="001A448B">
              <w:rPr>
                <w:sz w:val="20"/>
                <w:szCs w:val="20"/>
              </w:rPr>
              <w:t>Прочие (в том числе проектирование)</w:t>
            </w:r>
          </w:p>
        </w:tc>
        <w:tc>
          <w:tcPr>
            <w:tcW w:w="932" w:type="dxa"/>
            <w:gridSpan w:val="2"/>
            <w:vAlign w:val="center"/>
          </w:tcPr>
          <w:p w:rsidR="005E007F" w:rsidRPr="001A448B" w:rsidRDefault="005E007F" w:rsidP="005E007F">
            <w:pPr>
              <w:jc w:val="center"/>
              <w:rPr>
                <w:sz w:val="20"/>
                <w:szCs w:val="20"/>
              </w:rPr>
            </w:pPr>
            <w:r w:rsidRPr="001A448B">
              <w:rPr>
                <w:sz w:val="20"/>
                <w:szCs w:val="20"/>
              </w:rPr>
              <w:t>Общая</w:t>
            </w:r>
          </w:p>
        </w:tc>
        <w:tc>
          <w:tcPr>
            <w:tcW w:w="1151" w:type="dxa"/>
            <w:vMerge/>
          </w:tcPr>
          <w:p w:rsidR="005E007F" w:rsidRPr="001A448B" w:rsidRDefault="005E007F" w:rsidP="005E007F">
            <w:pPr>
              <w:jc w:val="center"/>
              <w:rPr>
                <w:sz w:val="20"/>
                <w:szCs w:val="20"/>
              </w:rPr>
            </w:pPr>
          </w:p>
        </w:tc>
        <w:tc>
          <w:tcPr>
            <w:tcW w:w="713" w:type="dxa"/>
            <w:gridSpan w:val="2"/>
            <w:vMerge/>
          </w:tcPr>
          <w:p w:rsidR="005E007F" w:rsidRPr="001A448B" w:rsidRDefault="005E007F" w:rsidP="005E007F">
            <w:pPr>
              <w:jc w:val="center"/>
              <w:rPr>
                <w:sz w:val="20"/>
                <w:szCs w:val="20"/>
              </w:rPr>
            </w:pPr>
          </w:p>
        </w:tc>
      </w:tr>
      <w:tr w:rsidR="005E007F" w:rsidRPr="00B94770" w:rsidTr="005E007F">
        <w:trPr>
          <w:jc w:val="center"/>
        </w:trPr>
        <w:tc>
          <w:tcPr>
            <w:tcW w:w="3919" w:type="dxa"/>
            <w:vAlign w:val="center"/>
          </w:tcPr>
          <w:p w:rsidR="005E007F" w:rsidRPr="00B94770" w:rsidRDefault="005E007F" w:rsidP="005E007F">
            <w:r w:rsidRPr="00B94770">
              <w:t>Установк</w:t>
            </w:r>
            <w:r>
              <w:t xml:space="preserve">а  индивидуальных  приборов учёта холодного водоснабжения в жилом фонде </w:t>
            </w:r>
          </w:p>
        </w:tc>
        <w:tc>
          <w:tcPr>
            <w:tcW w:w="1125" w:type="dxa"/>
            <w:gridSpan w:val="2"/>
            <w:vAlign w:val="center"/>
          </w:tcPr>
          <w:p w:rsidR="005E007F" w:rsidRPr="00B94770" w:rsidRDefault="005E007F" w:rsidP="005E007F">
            <w:pPr>
              <w:jc w:val="center"/>
              <w:rPr>
                <w:color w:val="000000"/>
              </w:rPr>
            </w:pPr>
            <w:r>
              <w:rPr>
                <w:color w:val="000000"/>
              </w:rPr>
              <w:t xml:space="preserve">150,0 </w:t>
            </w:r>
          </w:p>
        </w:tc>
        <w:tc>
          <w:tcPr>
            <w:tcW w:w="1446" w:type="dxa"/>
            <w:gridSpan w:val="2"/>
            <w:vAlign w:val="center"/>
          </w:tcPr>
          <w:p w:rsidR="005E007F" w:rsidRPr="00B94770" w:rsidRDefault="005E007F" w:rsidP="005E007F">
            <w:pPr>
              <w:jc w:val="center"/>
              <w:rPr>
                <w:color w:val="000000"/>
              </w:rPr>
            </w:pPr>
            <w:r>
              <w:rPr>
                <w:color w:val="000000"/>
              </w:rPr>
              <w:t>50,0</w:t>
            </w:r>
          </w:p>
        </w:tc>
        <w:tc>
          <w:tcPr>
            <w:tcW w:w="1233" w:type="dxa"/>
            <w:gridSpan w:val="2"/>
            <w:vAlign w:val="center"/>
          </w:tcPr>
          <w:p w:rsidR="005E007F" w:rsidRPr="00B94770" w:rsidRDefault="005E007F" w:rsidP="005E007F">
            <w:pPr>
              <w:jc w:val="center"/>
              <w:rPr>
                <w:color w:val="000000"/>
              </w:rPr>
            </w:pPr>
            <w:r>
              <w:rPr>
                <w:color w:val="000000"/>
              </w:rPr>
              <w:t>-</w:t>
            </w:r>
          </w:p>
        </w:tc>
        <w:tc>
          <w:tcPr>
            <w:tcW w:w="996" w:type="dxa"/>
            <w:gridSpan w:val="2"/>
            <w:vAlign w:val="center"/>
          </w:tcPr>
          <w:p w:rsidR="005E007F" w:rsidRPr="00B94770" w:rsidRDefault="005E007F" w:rsidP="005E007F">
            <w:pPr>
              <w:jc w:val="center"/>
              <w:rPr>
                <w:color w:val="000000"/>
              </w:rPr>
            </w:pPr>
            <w:r>
              <w:rPr>
                <w:color w:val="000000"/>
              </w:rPr>
              <w:t>200,0</w:t>
            </w:r>
          </w:p>
        </w:tc>
        <w:tc>
          <w:tcPr>
            <w:tcW w:w="1236" w:type="dxa"/>
            <w:gridSpan w:val="3"/>
            <w:vAlign w:val="center"/>
          </w:tcPr>
          <w:p w:rsidR="005E007F" w:rsidRPr="00B94770" w:rsidRDefault="005E007F" w:rsidP="005E007F">
            <w:pPr>
              <w:jc w:val="center"/>
              <w:rPr>
                <w:color w:val="000000"/>
              </w:rPr>
            </w:pPr>
            <w:r w:rsidRPr="00B94770">
              <w:rPr>
                <w:color w:val="000000"/>
              </w:rPr>
              <w:t>36,0</w:t>
            </w:r>
          </w:p>
        </w:tc>
        <w:tc>
          <w:tcPr>
            <w:tcW w:w="706" w:type="dxa"/>
            <w:vAlign w:val="center"/>
          </w:tcPr>
          <w:p w:rsidR="005E007F" w:rsidRPr="00B94770" w:rsidRDefault="005E007F" w:rsidP="005E007F">
            <w:pPr>
              <w:jc w:val="center"/>
              <w:rPr>
                <w:color w:val="000000"/>
              </w:rPr>
            </w:pPr>
            <w:r>
              <w:rPr>
                <w:color w:val="000000"/>
              </w:rPr>
              <w:t>6,0</w:t>
            </w:r>
          </w:p>
        </w:tc>
      </w:tr>
      <w:tr w:rsidR="005E007F" w:rsidRPr="00B94770" w:rsidTr="005E007F">
        <w:trPr>
          <w:jc w:val="center"/>
        </w:trPr>
        <w:tc>
          <w:tcPr>
            <w:tcW w:w="3919" w:type="dxa"/>
            <w:vAlign w:val="center"/>
          </w:tcPr>
          <w:p w:rsidR="005E007F" w:rsidRPr="009D5A94" w:rsidRDefault="005E007F" w:rsidP="005E007F">
            <w:r>
              <w:t xml:space="preserve">Замена части  магистрального </w:t>
            </w:r>
            <w:r w:rsidRPr="009D5A94">
              <w:t xml:space="preserve">  трубоп</w:t>
            </w:r>
            <w:r>
              <w:t xml:space="preserve">ровода  на улице Садовой </w:t>
            </w:r>
            <w:proofErr w:type="spellStart"/>
            <w:r>
              <w:t>д.Плещеевка</w:t>
            </w:r>
            <w:proofErr w:type="spellEnd"/>
            <w:r>
              <w:t xml:space="preserve"> </w:t>
            </w:r>
            <w:r w:rsidRPr="009D5A94">
              <w:t xml:space="preserve">  </w:t>
            </w:r>
            <w:r w:rsidRPr="009D5A94">
              <w:sym w:font="Symbol" w:char="F0C6"/>
            </w:r>
            <w:r w:rsidRPr="009D5A94">
              <w:t xml:space="preserve"> </w:t>
            </w:r>
            <w:smartTag w:uri="urn:schemas-microsoft-com:office:smarttags" w:element="metricconverter">
              <w:smartTagPr>
                <w:attr w:name="ProductID" w:val="100 мм"/>
              </w:smartTagPr>
              <w:r w:rsidRPr="009D5A94">
                <w:t>100 мм</w:t>
              </w:r>
            </w:smartTag>
            <w:r w:rsidRPr="009D5A94">
              <w:t xml:space="preserve"> – </w:t>
            </w:r>
            <w:smartTag w:uri="urn:schemas-microsoft-com:office:smarttags" w:element="metricconverter">
              <w:smartTagPr>
                <w:attr w:name="ProductID" w:val="2,0 км"/>
              </w:smartTagPr>
              <w:r w:rsidRPr="009D5A94">
                <w:t>2,0 км</w:t>
              </w:r>
            </w:smartTag>
          </w:p>
        </w:tc>
        <w:tc>
          <w:tcPr>
            <w:tcW w:w="1125" w:type="dxa"/>
            <w:gridSpan w:val="2"/>
            <w:vAlign w:val="center"/>
          </w:tcPr>
          <w:p w:rsidR="005E007F" w:rsidRPr="00B94770" w:rsidRDefault="005E007F" w:rsidP="005E007F">
            <w:pPr>
              <w:jc w:val="center"/>
              <w:rPr>
                <w:color w:val="000000"/>
              </w:rPr>
            </w:pPr>
            <w:r>
              <w:rPr>
                <w:color w:val="000000"/>
              </w:rPr>
              <w:t>143,4</w:t>
            </w:r>
          </w:p>
        </w:tc>
        <w:tc>
          <w:tcPr>
            <w:tcW w:w="1446" w:type="dxa"/>
            <w:gridSpan w:val="2"/>
            <w:vAlign w:val="center"/>
          </w:tcPr>
          <w:p w:rsidR="005E007F" w:rsidRPr="00B94770" w:rsidRDefault="005E007F" w:rsidP="005E007F">
            <w:pPr>
              <w:jc w:val="center"/>
              <w:rPr>
                <w:color w:val="000000"/>
              </w:rPr>
            </w:pPr>
            <w:r>
              <w:rPr>
                <w:color w:val="000000"/>
              </w:rPr>
              <w:t>644,0</w:t>
            </w:r>
          </w:p>
        </w:tc>
        <w:tc>
          <w:tcPr>
            <w:tcW w:w="1233" w:type="dxa"/>
            <w:gridSpan w:val="2"/>
            <w:vAlign w:val="center"/>
          </w:tcPr>
          <w:p w:rsidR="005E007F" w:rsidRPr="00B94770" w:rsidRDefault="005E007F" w:rsidP="005E007F">
            <w:pPr>
              <w:jc w:val="center"/>
              <w:rPr>
                <w:color w:val="000000"/>
              </w:rPr>
            </w:pPr>
            <w:r>
              <w:rPr>
                <w:color w:val="000000"/>
              </w:rPr>
              <w:t>12,6</w:t>
            </w:r>
          </w:p>
        </w:tc>
        <w:tc>
          <w:tcPr>
            <w:tcW w:w="996" w:type="dxa"/>
            <w:gridSpan w:val="2"/>
            <w:vAlign w:val="center"/>
          </w:tcPr>
          <w:p w:rsidR="005E007F" w:rsidRPr="00B94770" w:rsidRDefault="005E007F" w:rsidP="005E007F">
            <w:pPr>
              <w:jc w:val="center"/>
              <w:rPr>
                <w:color w:val="000000"/>
              </w:rPr>
            </w:pPr>
            <w:r>
              <w:rPr>
                <w:color w:val="000000"/>
              </w:rPr>
              <w:t>800,0</w:t>
            </w:r>
          </w:p>
        </w:tc>
        <w:tc>
          <w:tcPr>
            <w:tcW w:w="1236" w:type="dxa"/>
            <w:gridSpan w:val="3"/>
            <w:vAlign w:val="center"/>
          </w:tcPr>
          <w:p w:rsidR="005E007F" w:rsidRPr="00B94770" w:rsidRDefault="005E007F" w:rsidP="005E007F">
            <w:pPr>
              <w:jc w:val="center"/>
              <w:rPr>
                <w:color w:val="000000"/>
              </w:rPr>
            </w:pPr>
            <w:r>
              <w:rPr>
                <w:color w:val="000000"/>
              </w:rPr>
              <w:t>50,0</w:t>
            </w:r>
          </w:p>
        </w:tc>
        <w:tc>
          <w:tcPr>
            <w:tcW w:w="706" w:type="dxa"/>
            <w:vAlign w:val="center"/>
          </w:tcPr>
          <w:p w:rsidR="005E007F" w:rsidRPr="00B94770" w:rsidRDefault="005E007F" w:rsidP="005E007F">
            <w:pPr>
              <w:jc w:val="center"/>
              <w:rPr>
                <w:color w:val="000000"/>
              </w:rPr>
            </w:pPr>
            <w:r>
              <w:rPr>
                <w:color w:val="000000"/>
              </w:rPr>
              <w:t>16</w:t>
            </w:r>
          </w:p>
        </w:tc>
      </w:tr>
      <w:tr w:rsidR="005E007F" w:rsidRPr="00B94770" w:rsidTr="005E007F">
        <w:trPr>
          <w:jc w:val="center"/>
        </w:trPr>
        <w:tc>
          <w:tcPr>
            <w:tcW w:w="3919" w:type="dxa"/>
            <w:vAlign w:val="center"/>
          </w:tcPr>
          <w:p w:rsidR="005E007F" w:rsidRPr="00D86532" w:rsidRDefault="005E007F" w:rsidP="005E007F">
            <w:proofErr w:type="spellStart"/>
            <w:r w:rsidRPr="00D86532">
              <w:t>Противокоррозийная</w:t>
            </w:r>
            <w:proofErr w:type="spellEnd"/>
            <w:r w:rsidRPr="00D86532">
              <w:t xml:space="preserve"> окраска водонапорных башен</w:t>
            </w:r>
          </w:p>
        </w:tc>
        <w:tc>
          <w:tcPr>
            <w:tcW w:w="1125" w:type="dxa"/>
            <w:gridSpan w:val="2"/>
            <w:vAlign w:val="center"/>
          </w:tcPr>
          <w:p w:rsidR="005E007F" w:rsidRPr="00B94770" w:rsidRDefault="005E007F" w:rsidP="005E007F">
            <w:pPr>
              <w:jc w:val="center"/>
              <w:rPr>
                <w:color w:val="000000"/>
              </w:rPr>
            </w:pPr>
            <w:r>
              <w:rPr>
                <w:color w:val="000000"/>
              </w:rPr>
              <w:t>9,</w:t>
            </w:r>
            <w:r w:rsidRPr="00B94770">
              <w:rPr>
                <w:color w:val="000000"/>
              </w:rPr>
              <w:t>5</w:t>
            </w:r>
          </w:p>
        </w:tc>
        <w:tc>
          <w:tcPr>
            <w:tcW w:w="1446" w:type="dxa"/>
            <w:gridSpan w:val="2"/>
            <w:vAlign w:val="center"/>
          </w:tcPr>
          <w:p w:rsidR="005E007F" w:rsidRPr="00B94770" w:rsidRDefault="005E007F" w:rsidP="005E007F">
            <w:pPr>
              <w:jc w:val="center"/>
              <w:rPr>
                <w:color w:val="000000"/>
              </w:rPr>
            </w:pPr>
            <w:r>
              <w:rPr>
                <w:color w:val="000000"/>
              </w:rPr>
              <w:t>133</w:t>
            </w:r>
          </w:p>
        </w:tc>
        <w:tc>
          <w:tcPr>
            <w:tcW w:w="1233" w:type="dxa"/>
            <w:gridSpan w:val="2"/>
            <w:vAlign w:val="center"/>
          </w:tcPr>
          <w:p w:rsidR="005E007F" w:rsidRPr="00B94770" w:rsidRDefault="005E007F" w:rsidP="005E007F">
            <w:pPr>
              <w:jc w:val="center"/>
              <w:rPr>
                <w:color w:val="000000"/>
              </w:rPr>
            </w:pPr>
            <w:r>
              <w:rPr>
                <w:color w:val="000000"/>
              </w:rPr>
              <w:t>7,5</w:t>
            </w:r>
          </w:p>
        </w:tc>
        <w:tc>
          <w:tcPr>
            <w:tcW w:w="996" w:type="dxa"/>
            <w:gridSpan w:val="2"/>
            <w:vAlign w:val="center"/>
          </w:tcPr>
          <w:p w:rsidR="005E007F" w:rsidRPr="00B94770" w:rsidRDefault="005E007F" w:rsidP="005E007F">
            <w:pPr>
              <w:jc w:val="center"/>
              <w:rPr>
                <w:color w:val="000000"/>
              </w:rPr>
            </w:pPr>
            <w:r>
              <w:rPr>
                <w:color w:val="000000"/>
              </w:rPr>
              <w:t>150,0</w:t>
            </w:r>
          </w:p>
        </w:tc>
        <w:tc>
          <w:tcPr>
            <w:tcW w:w="1236" w:type="dxa"/>
            <w:gridSpan w:val="3"/>
            <w:vAlign w:val="center"/>
          </w:tcPr>
          <w:p w:rsidR="005E007F" w:rsidRPr="00B94770" w:rsidRDefault="005E007F" w:rsidP="005E007F">
            <w:pPr>
              <w:jc w:val="center"/>
              <w:rPr>
                <w:color w:val="000000"/>
              </w:rPr>
            </w:pPr>
            <w:r>
              <w:rPr>
                <w:color w:val="000000"/>
              </w:rPr>
              <w:t>2</w:t>
            </w:r>
            <w:r w:rsidRPr="00B94770">
              <w:rPr>
                <w:color w:val="000000"/>
              </w:rPr>
              <w:t>0,0</w:t>
            </w:r>
          </w:p>
        </w:tc>
        <w:tc>
          <w:tcPr>
            <w:tcW w:w="706" w:type="dxa"/>
            <w:vAlign w:val="center"/>
          </w:tcPr>
          <w:p w:rsidR="005E007F" w:rsidRPr="00B94770" w:rsidRDefault="005E007F" w:rsidP="005E007F">
            <w:pPr>
              <w:jc w:val="center"/>
              <w:rPr>
                <w:color w:val="000000"/>
              </w:rPr>
            </w:pPr>
            <w:r>
              <w:rPr>
                <w:color w:val="000000"/>
              </w:rPr>
              <w:t>7</w:t>
            </w:r>
            <w:r w:rsidRPr="00B94770">
              <w:rPr>
                <w:color w:val="000000"/>
              </w:rPr>
              <w:t>,5</w:t>
            </w:r>
          </w:p>
        </w:tc>
      </w:tr>
    </w:tbl>
    <w:p w:rsidR="005E007F" w:rsidRDefault="005E007F" w:rsidP="005E007F">
      <w:pPr>
        <w:ind w:firstLine="426"/>
        <w:jc w:val="both"/>
      </w:pPr>
    </w:p>
    <w:p w:rsidR="005E007F" w:rsidRPr="00B94770" w:rsidRDefault="005E007F" w:rsidP="005E007F">
      <w:pPr>
        <w:ind w:firstLine="425"/>
        <w:jc w:val="both"/>
      </w:pPr>
    </w:p>
    <w:p w:rsidR="005E007F" w:rsidRPr="00ED62D9" w:rsidRDefault="005E007F" w:rsidP="005E007F">
      <w:pPr>
        <w:pStyle w:val="1"/>
        <w:spacing w:before="120" w:after="120"/>
        <w:jc w:val="both"/>
        <w:rPr>
          <w:rFonts w:ascii="Times New Roman" w:hAnsi="Times New Roman"/>
          <w:sz w:val="24"/>
          <w:szCs w:val="24"/>
        </w:rPr>
      </w:pPr>
      <w:r w:rsidRPr="00ED62D9">
        <w:rPr>
          <w:rFonts w:ascii="Times New Roman" w:hAnsi="Times New Roman"/>
          <w:sz w:val="24"/>
          <w:szCs w:val="24"/>
        </w:rPr>
        <w:t>7. Целевые показатели развития централизованных систем водоснабжения</w:t>
      </w:r>
      <w:bookmarkEnd w:id="143"/>
    </w:p>
    <w:p w:rsidR="005E007F" w:rsidRPr="00B94770" w:rsidRDefault="005E007F" w:rsidP="005E007F">
      <w:pPr>
        <w:ind w:firstLine="426"/>
        <w:jc w:val="both"/>
      </w:pPr>
      <w:r w:rsidRPr="00B94770">
        <w:t>К целевым показателям деятельности в сфере водоснабжения относятся:</w:t>
      </w:r>
    </w:p>
    <w:p w:rsidR="005E007F" w:rsidRPr="00B94770" w:rsidRDefault="005E007F" w:rsidP="005E007F">
      <w:pPr>
        <w:ind w:firstLine="426"/>
        <w:jc w:val="both"/>
      </w:pPr>
      <w:r w:rsidRPr="00B94770">
        <w:t>а) показатели качества питьевой воды;</w:t>
      </w:r>
    </w:p>
    <w:p w:rsidR="005E007F" w:rsidRPr="00B94770" w:rsidRDefault="005E007F" w:rsidP="005E007F">
      <w:pPr>
        <w:ind w:firstLine="426"/>
        <w:jc w:val="both"/>
      </w:pPr>
      <w:r w:rsidRPr="00B94770">
        <w:t>б) показатели надежности и бесперебойности водоснабжения;</w:t>
      </w:r>
    </w:p>
    <w:p w:rsidR="005E007F" w:rsidRPr="00B94770" w:rsidRDefault="005E007F" w:rsidP="005E007F">
      <w:pPr>
        <w:ind w:firstLine="426"/>
        <w:jc w:val="both"/>
      </w:pPr>
      <w:r w:rsidRPr="00B94770">
        <w:t>в) показатели качества обслуживания абонентов;</w:t>
      </w:r>
    </w:p>
    <w:p w:rsidR="005E007F" w:rsidRPr="00B94770" w:rsidRDefault="005E007F" w:rsidP="005E007F">
      <w:pPr>
        <w:ind w:firstLine="426"/>
        <w:jc w:val="both"/>
      </w:pPr>
      <w:r w:rsidRPr="00B94770">
        <w:t>г) показатели эффективности использования ресурсов, в том числе сокращения потерь воды при транспортировке;</w:t>
      </w:r>
    </w:p>
    <w:p w:rsidR="005E007F" w:rsidRPr="00B94770" w:rsidRDefault="005E007F" w:rsidP="005E007F">
      <w:pPr>
        <w:ind w:firstLine="426"/>
        <w:jc w:val="both"/>
      </w:pPr>
      <w:proofErr w:type="spellStart"/>
      <w:r w:rsidRPr="00B94770">
        <w:t>д</w:t>
      </w:r>
      <w:proofErr w:type="spellEnd"/>
      <w:r w:rsidRPr="00B94770">
        <w:t>) соотношение цены реализации мероприятий инвестиционной программы и их эффективности – улучшение качества воды;</w:t>
      </w:r>
    </w:p>
    <w:p w:rsidR="005E007F" w:rsidRPr="00B94770" w:rsidRDefault="005E007F" w:rsidP="005E007F">
      <w:pPr>
        <w:ind w:firstLine="426"/>
        <w:jc w:val="both"/>
      </w:pPr>
      <w:r w:rsidRPr="00B94770">
        <w:t>е) иные показатели, установленные федеральным органом исполнительной власти.</w:t>
      </w:r>
    </w:p>
    <w:p w:rsidR="005E007F" w:rsidRPr="00B94770" w:rsidRDefault="005E007F" w:rsidP="005E007F">
      <w:pPr>
        <w:ind w:firstLine="425"/>
        <w:jc w:val="both"/>
      </w:pPr>
      <w:r w:rsidRPr="00B94770">
        <w:t xml:space="preserve">Целевые показатели, используемые для оценки развития централизованных </w:t>
      </w:r>
      <w:r>
        <w:t xml:space="preserve">систем водоснабжения </w:t>
      </w:r>
      <w:proofErr w:type="spellStart"/>
      <w:r>
        <w:t>Плещеевского</w:t>
      </w:r>
      <w:proofErr w:type="spellEnd"/>
      <w:r>
        <w:t xml:space="preserve"> сельсовета </w:t>
      </w:r>
      <w:r w:rsidRPr="00B94770">
        <w:t>, и их фактические и перспективные значения представлены в таблице 7.1.</w:t>
      </w:r>
    </w:p>
    <w:p w:rsidR="005E007F" w:rsidRPr="00B94770" w:rsidRDefault="005E007F" w:rsidP="005E007F">
      <w:pPr>
        <w:ind w:firstLine="425"/>
        <w:jc w:val="right"/>
      </w:pPr>
    </w:p>
    <w:p w:rsidR="005E007F" w:rsidRPr="00B94770" w:rsidRDefault="005E007F" w:rsidP="005E007F">
      <w:pPr>
        <w:ind w:firstLine="425"/>
        <w:jc w:val="right"/>
      </w:pPr>
    </w:p>
    <w:p w:rsidR="005E007F" w:rsidRPr="00B94770" w:rsidRDefault="005E007F" w:rsidP="005E007F">
      <w:pPr>
        <w:ind w:firstLine="425"/>
        <w:jc w:val="right"/>
      </w:pPr>
    </w:p>
    <w:p w:rsidR="005E007F" w:rsidRPr="00B94770" w:rsidRDefault="005E007F" w:rsidP="005E007F">
      <w:pPr>
        <w:ind w:firstLine="425"/>
        <w:jc w:val="right"/>
      </w:pPr>
    </w:p>
    <w:p w:rsidR="005E007F" w:rsidRPr="00B94770" w:rsidRDefault="005E007F" w:rsidP="005E007F">
      <w:pPr>
        <w:ind w:firstLine="425"/>
        <w:jc w:val="right"/>
      </w:pPr>
    </w:p>
    <w:p w:rsidR="005E007F" w:rsidRPr="00B94770" w:rsidRDefault="005E007F" w:rsidP="005E007F"/>
    <w:p w:rsidR="005E007F" w:rsidRPr="00B94770" w:rsidRDefault="005E007F" w:rsidP="005E007F">
      <w:pPr>
        <w:sectPr w:rsidR="005E007F" w:rsidRPr="00B94770" w:rsidSect="005E007F">
          <w:pgSz w:w="11906" w:h="16838"/>
          <w:pgMar w:top="1134" w:right="707" w:bottom="426" w:left="1418" w:header="709" w:footer="709" w:gutter="0"/>
          <w:cols w:space="708"/>
          <w:docGrid w:linePitch="360"/>
        </w:sectPr>
      </w:pPr>
    </w:p>
    <w:p w:rsidR="005E007F" w:rsidRPr="00B94770" w:rsidRDefault="005E007F" w:rsidP="005E007F">
      <w:pPr>
        <w:tabs>
          <w:tab w:val="left" w:pos="4065"/>
          <w:tab w:val="right" w:pos="14570"/>
        </w:tabs>
      </w:pPr>
      <w:r>
        <w:lastRenderedPageBreak/>
        <w:tab/>
      </w:r>
      <w:r w:rsidRPr="00B94770">
        <w:t xml:space="preserve">Таблица 7.1 </w:t>
      </w:r>
    </w:p>
    <w:p w:rsidR="005E007F" w:rsidRPr="00B94770" w:rsidRDefault="005E007F" w:rsidP="005E007F">
      <w:pPr>
        <w:ind w:firstLine="425"/>
        <w:jc w:val="center"/>
        <w:rPr>
          <w:i/>
        </w:rPr>
      </w:pPr>
      <w:r w:rsidRPr="00B94770">
        <w:rPr>
          <w:i/>
        </w:rPr>
        <w:t>Целевые показатели централизованного водоснабжения</w:t>
      </w:r>
    </w:p>
    <w:tbl>
      <w:tblPr>
        <w:tblW w:w="151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85"/>
        <w:gridCol w:w="2674"/>
        <w:gridCol w:w="1292"/>
        <w:gridCol w:w="1330"/>
        <w:gridCol w:w="704"/>
        <w:gridCol w:w="704"/>
        <w:gridCol w:w="704"/>
        <w:gridCol w:w="704"/>
        <w:gridCol w:w="704"/>
        <w:gridCol w:w="704"/>
        <w:gridCol w:w="704"/>
        <w:gridCol w:w="4320"/>
      </w:tblGrid>
      <w:tr w:rsidR="005E007F" w:rsidRPr="00B94770" w:rsidTr="005E007F">
        <w:trPr>
          <w:tblHeader/>
          <w:jc w:val="center"/>
        </w:trPr>
        <w:tc>
          <w:tcPr>
            <w:tcW w:w="585" w:type="dxa"/>
            <w:vMerge w:val="restart"/>
            <w:vAlign w:val="center"/>
          </w:tcPr>
          <w:p w:rsidR="005E007F" w:rsidRPr="00B94770" w:rsidRDefault="005E007F" w:rsidP="005E007F">
            <w:pPr>
              <w:jc w:val="center"/>
            </w:pPr>
            <w:r w:rsidRPr="00B94770">
              <w:t xml:space="preserve">№ </w:t>
            </w:r>
            <w:proofErr w:type="spellStart"/>
            <w:r w:rsidRPr="00B94770">
              <w:t>п</w:t>
            </w:r>
            <w:proofErr w:type="spellEnd"/>
            <w:r w:rsidRPr="00B94770">
              <w:t>/</w:t>
            </w:r>
            <w:proofErr w:type="spellStart"/>
            <w:r w:rsidRPr="00B94770">
              <w:t>п</w:t>
            </w:r>
            <w:proofErr w:type="spellEnd"/>
          </w:p>
        </w:tc>
        <w:tc>
          <w:tcPr>
            <w:tcW w:w="2674" w:type="dxa"/>
            <w:vMerge w:val="restart"/>
            <w:vAlign w:val="center"/>
          </w:tcPr>
          <w:p w:rsidR="005E007F" w:rsidRPr="00B94770" w:rsidRDefault="005E007F" w:rsidP="005E007F">
            <w:pPr>
              <w:jc w:val="center"/>
            </w:pPr>
            <w:r w:rsidRPr="00B94770">
              <w:t>Наименование целевого показателя</w:t>
            </w:r>
          </w:p>
        </w:tc>
        <w:tc>
          <w:tcPr>
            <w:tcW w:w="1292" w:type="dxa"/>
            <w:vMerge w:val="restart"/>
            <w:vAlign w:val="center"/>
          </w:tcPr>
          <w:p w:rsidR="005E007F" w:rsidRPr="00B94770" w:rsidRDefault="005E007F" w:rsidP="005E007F">
            <w:pPr>
              <w:jc w:val="center"/>
            </w:pPr>
            <w:r w:rsidRPr="00B94770">
              <w:t>Ед.</w:t>
            </w:r>
          </w:p>
          <w:p w:rsidR="005E007F" w:rsidRPr="00B94770" w:rsidRDefault="005E007F" w:rsidP="005E007F">
            <w:pPr>
              <w:jc w:val="center"/>
            </w:pPr>
            <w:r w:rsidRPr="00B94770">
              <w:t>измерения</w:t>
            </w:r>
          </w:p>
        </w:tc>
        <w:tc>
          <w:tcPr>
            <w:tcW w:w="1330" w:type="dxa"/>
            <w:vMerge w:val="restart"/>
            <w:vAlign w:val="center"/>
          </w:tcPr>
          <w:p w:rsidR="005E007F" w:rsidRPr="00B94770" w:rsidRDefault="005E007F" w:rsidP="005E007F">
            <w:pPr>
              <w:jc w:val="center"/>
            </w:pPr>
            <w:r>
              <w:t xml:space="preserve">Базовый показатель </w:t>
            </w:r>
            <w:smartTag w:uri="urn:schemas-microsoft-com:office:smarttags" w:element="metricconverter">
              <w:smartTagPr>
                <w:attr w:name="ProductID" w:val="2014 г"/>
              </w:smartTagPr>
              <w:r>
                <w:t>2014</w:t>
              </w:r>
              <w:r w:rsidRPr="00B94770">
                <w:t xml:space="preserve"> г</w:t>
              </w:r>
            </w:smartTag>
            <w:r w:rsidRPr="00B94770">
              <w:t>.</w:t>
            </w:r>
          </w:p>
        </w:tc>
        <w:tc>
          <w:tcPr>
            <w:tcW w:w="9248" w:type="dxa"/>
            <w:gridSpan w:val="8"/>
            <w:vAlign w:val="center"/>
          </w:tcPr>
          <w:p w:rsidR="005E007F" w:rsidRPr="00B94770" w:rsidRDefault="005E007F" w:rsidP="005E007F">
            <w:r w:rsidRPr="00B94770">
              <w:t>Целевые показатели по годам</w:t>
            </w:r>
          </w:p>
        </w:tc>
      </w:tr>
      <w:tr w:rsidR="005E007F" w:rsidRPr="00B94770" w:rsidTr="005E007F">
        <w:trPr>
          <w:gridAfter w:val="1"/>
          <w:wAfter w:w="4320" w:type="dxa"/>
          <w:tblHeader/>
          <w:jc w:val="center"/>
        </w:trPr>
        <w:tc>
          <w:tcPr>
            <w:tcW w:w="585" w:type="dxa"/>
            <w:vMerge/>
            <w:vAlign w:val="center"/>
          </w:tcPr>
          <w:p w:rsidR="005E007F" w:rsidRPr="00B94770" w:rsidRDefault="005E007F" w:rsidP="005E007F">
            <w:pPr>
              <w:jc w:val="center"/>
            </w:pPr>
          </w:p>
        </w:tc>
        <w:tc>
          <w:tcPr>
            <w:tcW w:w="2674" w:type="dxa"/>
            <w:vMerge/>
            <w:vAlign w:val="center"/>
          </w:tcPr>
          <w:p w:rsidR="005E007F" w:rsidRPr="00B94770" w:rsidRDefault="005E007F" w:rsidP="005E007F">
            <w:pPr>
              <w:jc w:val="center"/>
            </w:pPr>
          </w:p>
        </w:tc>
        <w:tc>
          <w:tcPr>
            <w:tcW w:w="1292" w:type="dxa"/>
            <w:vMerge/>
            <w:vAlign w:val="center"/>
          </w:tcPr>
          <w:p w:rsidR="005E007F" w:rsidRPr="00B94770" w:rsidRDefault="005E007F" w:rsidP="005E007F">
            <w:pPr>
              <w:jc w:val="center"/>
            </w:pPr>
          </w:p>
        </w:tc>
        <w:tc>
          <w:tcPr>
            <w:tcW w:w="1330" w:type="dxa"/>
            <w:vMerge/>
            <w:vAlign w:val="center"/>
          </w:tcPr>
          <w:p w:rsidR="005E007F" w:rsidRPr="00B94770" w:rsidRDefault="005E007F" w:rsidP="005E007F">
            <w:pPr>
              <w:jc w:val="center"/>
            </w:pPr>
          </w:p>
        </w:tc>
        <w:tc>
          <w:tcPr>
            <w:tcW w:w="704" w:type="dxa"/>
            <w:vAlign w:val="center"/>
          </w:tcPr>
          <w:p w:rsidR="005E007F" w:rsidRPr="00B94770" w:rsidRDefault="005E007F" w:rsidP="005E007F">
            <w:pPr>
              <w:jc w:val="center"/>
            </w:pPr>
            <w:r>
              <w:t>2015</w:t>
            </w:r>
          </w:p>
        </w:tc>
        <w:tc>
          <w:tcPr>
            <w:tcW w:w="704" w:type="dxa"/>
            <w:vAlign w:val="center"/>
          </w:tcPr>
          <w:p w:rsidR="005E007F" w:rsidRPr="00B94770" w:rsidRDefault="005E007F" w:rsidP="005E007F">
            <w:pPr>
              <w:jc w:val="center"/>
            </w:pPr>
            <w:r>
              <w:t>2016</w:t>
            </w:r>
          </w:p>
        </w:tc>
        <w:tc>
          <w:tcPr>
            <w:tcW w:w="704" w:type="dxa"/>
            <w:vAlign w:val="center"/>
          </w:tcPr>
          <w:p w:rsidR="005E007F" w:rsidRPr="00B94770" w:rsidRDefault="005E007F" w:rsidP="005E007F">
            <w:pPr>
              <w:jc w:val="center"/>
            </w:pPr>
            <w:r>
              <w:t>2017</w:t>
            </w:r>
          </w:p>
        </w:tc>
        <w:tc>
          <w:tcPr>
            <w:tcW w:w="704" w:type="dxa"/>
            <w:vAlign w:val="center"/>
          </w:tcPr>
          <w:p w:rsidR="005E007F" w:rsidRPr="00B94770" w:rsidRDefault="005E007F" w:rsidP="005E007F">
            <w:pPr>
              <w:jc w:val="center"/>
            </w:pPr>
            <w:r>
              <w:t>2018</w:t>
            </w:r>
          </w:p>
        </w:tc>
        <w:tc>
          <w:tcPr>
            <w:tcW w:w="704" w:type="dxa"/>
            <w:vAlign w:val="center"/>
          </w:tcPr>
          <w:p w:rsidR="005E007F" w:rsidRPr="00B94770" w:rsidRDefault="005E007F" w:rsidP="005E007F">
            <w:pPr>
              <w:jc w:val="center"/>
            </w:pPr>
            <w:r>
              <w:t>2020</w:t>
            </w:r>
          </w:p>
        </w:tc>
        <w:tc>
          <w:tcPr>
            <w:tcW w:w="704" w:type="dxa"/>
            <w:vAlign w:val="center"/>
          </w:tcPr>
          <w:p w:rsidR="005E007F" w:rsidRPr="00B94770" w:rsidRDefault="005E007F" w:rsidP="005E007F">
            <w:pPr>
              <w:jc w:val="center"/>
            </w:pPr>
            <w:r>
              <w:t>2022</w:t>
            </w:r>
          </w:p>
        </w:tc>
        <w:tc>
          <w:tcPr>
            <w:tcW w:w="704" w:type="dxa"/>
            <w:vAlign w:val="center"/>
          </w:tcPr>
          <w:p w:rsidR="005E007F" w:rsidRPr="00B94770" w:rsidRDefault="005E007F" w:rsidP="005E007F">
            <w:pPr>
              <w:jc w:val="center"/>
            </w:pPr>
            <w:r>
              <w:t>2024</w:t>
            </w:r>
          </w:p>
        </w:tc>
      </w:tr>
      <w:tr w:rsidR="005E007F" w:rsidRPr="00B94770" w:rsidTr="005E007F">
        <w:trPr>
          <w:jc w:val="center"/>
        </w:trPr>
        <w:tc>
          <w:tcPr>
            <w:tcW w:w="15129" w:type="dxa"/>
            <w:gridSpan w:val="12"/>
            <w:vAlign w:val="center"/>
          </w:tcPr>
          <w:p w:rsidR="005E007F" w:rsidRPr="00B94770" w:rsidRDefault="005E007F" w:rsidP="005E007F">
            <w:pPr>
              <w:jc w:val="center"/>
            </w:pPr>
            <w:r w:rsidRPr="00B94770">
              <w:t>1. Показатели качества воды</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1.1</w:t>
            </w:r>
          </w:p>
        </w:tc>
        <w:tc>
          <w:tcPr>
            <w:tcW w:w="2674" w:type="dxa"/>
            <w:vAlign w:val="center"/>
          </w:tcPr>
          <w:p w:rsidR="005E007F" w:rsidRPr="00B94770" w:rsidRDefault="005E007F" w:rsidP="005E007F">
            <w:r w:rsidRPr="00B94770">
              <w:t>Доля проб питьевой воды, соответствующей нормативным требованиям, подаваемой ВС в распределительную водопроводную сеть</w:t>
            </w:r>
          </w:p>
        </w:tc>
        <w:tc>
          <w:tcPr>
            <w:tcW w:w="1292" w:type="dxa"/>
            <w:vAlign w:val="center"/>
          </w:tcPr>
          <w:p w:rsidR="005E007F" w:rsidRPr="00B94770" w:rsidRDefault="005E007F" w:rsidP="005E007F">
            <w:pPr>
              <w:jc w:val="center"/>
            </w:pPr>
            <w:r w:rsidRPr="00B94770">
              <w:t>%</w:t>
            </w:r>
          </w:p>
        </w:tc>
        <w:tc>
          <w:tcPr>
            <w:tcW w:w="1330" w:type="dxa"/>
            <w:vAlign w:val="center"/>
          </w:tcPr>
          <w:p w:rsidR="005E007F" w:rsidRPr="00B94770" w:rsidRDefault="005E007F" w:rsidP="005E007F">
            <w:pPr>
              <w:jc w:val="center"/>
            </w:pPr>
            <w:r>
              <w:t>10</w:t>
            </w:r>
            <w:r w:rsidRPr="00B94770">
              <w:t>0</w:t>
            </w:r>
          </w:p>
        </w:tc>
        <w:tc>
          <w:tcPr>
            <w:tcW w:w="704" w:type="dxa"/>
            <w:vAlign w:val="center"/>
          </w:tcPr>
          <w:p w:rsidR="005E007F" w:rsidRPr="00B94770" w:rsidRDefault="005E007F" w:rsidP="005E007F">
            <w:pPr>
              <w:jc w:val="center"/>
            </w:pPr>
            <w:r>
              <w:t>10</w:t>
            </w:r>
            <w:r w:rsidRPr="00B94770">
              <w:t>5</w:t>
            </w:r>
          </w:p>
        </w:tc>
        <w:tc>
          <w:tcPr>
            <w:tcW w:w="704" w:type="dxa"/>
            <w:vAlign w:val="center"/>
          </w:tcPr>
          <w:p w:rsidR="005E007F" w:rsidRPr="00B94770" w:rsidRDefault="005E007F" w:rsidP="005E007F">
            <w:pPr>
              <w:jc w:val="center"/>
            </w:pPr>
            <w:r>
              <w:t>10</w:t>
            </w:r>
            <w:r w:rsidRPr="00B94770">
              <w:t>0</w:t>
            </w:r>
          </w:p>
        </w:tc>
        <w:tc>
          <w:tcPr>
            <w:tcW w:w="704" w:type="dxa"/>
            <w:vAlign w:val="center"/>
          </w:tcPr>
          <w:p w:rsidR="005E007F" w:rsidRPr="00B94770" w:rsidRDefault="005E007F" w:rsidP="005E007F">
            <w:pPr>
              <w:jc w:val="center"/>
            </w:pPr>
            <w:r>
              <w:t>100</w:t>
            </w:r>
          </w:p>
        </w:tc>
        <w:tc>
          <w:tcPr>
            <w:tcW w:w="704" w:type="dxa"/>
            <w:vAlign w:val="center"/>
          </w:tcPr>
          <w:p w:rsidR="005E007F" w:rsidRPr="00B94770" w:rsidRDefault="005E007F" w:rsidP="005E007F">
            <w:pPr>
              <w:jc w:val="center"/>
            </w:pPr>
            <w:r w:rsidRPr="00B94770">
              <w:t>100</w:t>
            </w:r>
          </w:p>
        </w:tc>
        <w:tc>
          <w:tcPr>
            <w:tcW w:w="704" w:type="dxa"/>
            <w:vAlign w:val="center"/>
          </w:tcPr>
          <w:p w:rsidR="005E007F" w:rsidRPr="00B94770" w:rsidRDefault="005E007F" w:rsidP="005E007F">
            <w:pPr>
              <w:jc w:val="center"/>
            </w:pPr>
            <w:r w:rsidRPr="00B94770">
              <w:t>100</w:t>
            </w:r>
          </w:p>
        </w:tc>
        <w:tc>
          <w:tcPr>
            <w:tcW w:w="704" w:type="dxa"/>
            <w:vAlign w:val="center"/>
          </w:tcPr>
          <w:p w:rsidR="005E007F" w:rsidRPr="00B94770" w:rsidRDefault="005E007F" w:rsidP="005E007F">
            <w:pPr>
              <w:jc w:val="center"/>
            </w:pPr>
            <w:r w:rsidRPr="00B94770">
              <w:t>100</w:t>
            </w:r>
          </w:p>
        </w:tc>
        <w:tc>
          <w:tcPr>
            <w:tcW w:w="704" w:type="dxa"/>
            <w:vAlign w:val="center"/>
          </w:tcPr>
          <w:p w:rsidR="005E007F" w:rsidRPr="00B94770" w:rsidRDefault="005E007F" w:rsidP="005E007F">
            <w:pPr>
              <w:jc w:val="center"/>
            </w:pPr>
            <w:r w:rsidRPr="00B94770">
              <w:t>100</w:t>
            </w:r>
          </w:p>
        </w:tc>
      </w:tr>
      <w:tr w:rsidR="005E007F" w:rsidRPr="00B94770" w:rsidTr="005E007F">
        <w:trPr>
          <w:jc w:val="center"/>
        </w:trPr>
        <w:tc>
          <w:tcPr>
            <w:tcW w:w="15129" w:type="dxa"/>
            <w:gridSpan w:val="12"/>
            <w:vAlign w:val="center"/>
          </w:tcPr>
          <w:p w:rsidR="005E007F" w:rsidRPr="00B94770" w:rsidRDefault="005E007F" w:rsidP="005E007F">
            <w:pPr>
              <w:jc w:val="center"/>
            </w:pPr>
            <w:r w:rsidRPr="00B94770">
              <w:t>2. Показатели надежности и бесперебойности водоснабжения</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2.1</w:t>
            </w:r>
          </w:p>
        </w:tc>
        <w:tc>
          <w:tcPr>
            <w:tcW w:w="2674" w:type="dxa"/>
            <w:vAlign w:val="center"/>
          </w:tcPr>
          <w:p w:rsidR="005E007F" w:rsidRPr="00B94770" w:rsidRDefault="005E007F" w:rsidP="005E007F">
            <w:r w:rsidRPr="00B94770">
              <w:t>Аварийность систем коммунальной инфраструктуры</w:t>
            </w:r>
          </w:p>
        </w:tc>
        <w:tc>
          <w:tcPr>
            <w:tcW w:w="1292" w:type="dxa"/>
            <w:vAlign w:val="center"/>
          </w:tcPr>
          <w:p w:rsidR="005E007F" w:rsidRPr="00B94770" w:rsidRDefault="005E007F" w:rsidP="005E007F">
            <w:pPr>
              <w:jc w:val="center"/>
            </w:pPr>
            <w:r w:rsidRPr="00B94770">
              <w:t>ед./км</w:t>
            </w:r>
          </w:p>
        </w:tc>
        <w:tc>
          <w:tcPr>
            <w:tcW w:w="1330" w:type="dxa"/>
            <w:vAlign w:val="center"/>
          </w:tcPr>
          <w:p w:rsidR="005E007F" w:rsidRPr="00B94770" w:rsidRDefault="005E007F" w:rsidP="005E007F">
            <w:pPr>
              <w:jc w:val="center"/>
            </w:pPr>
            <w:r w:rsidRPr="00B94770">
              <w:t>1</w:t>
            </w:r>
          </w:p>
        </w:tc>
        <w:tc>
          <w:tcPr>
            <w:tcW w:w="704" w:type="dxa"/>
            <w:vAlign w:val="center"/>
          </w:tcPr>
          <w:p w:rsidR="005E007F" w:rsidRPr="00B94770" w:rsidRDefault="005E007F" w:rsidP="005E007F">
            <w:pPr>
              <w:jc w:val="center"/>
            </w:pPr>
            <w:r w:rsidRPr="00B94770">
              <w:t>0,9</w:t>
            </w:r>
          </w:p>
        </w:tc>
        <w:tc>
          <w:tcPr>
            <w:tcW w:w="704" w:type="dxa"/>
            <w:vAlign w:val="center"/>
          </w:tcPr>
          <w:p w:rsidR="005E007F" w:rsidRPr="00B94770" w:rsidRDefault="005E007F" w:rsidP="005E007F">
            <w:pPr>
              <w:jc w:val="center"/>
            </w:pPr>
            <w:r w:rsidRPr="00B94770">
              <w:t>0,8</w:t>
            </w:r>
          </w:p>
        </w:tc>
        <w:tc>
          <w:tcPr>
            <w:tcW w:w="704" w:type="dxa"/>
            <w:vAlign w:val="center"/>
          </w:tcPr>
          <w:p w:rsidR="005E007F" w:rsidRPr="00B94770" w:rsidRDefault="005E007F" w:rsidP="005E007F">
            <w:pPr>
              <w:jc w:val="center"/>
            </w:pPr>
            <w:r w:rsidRPr="00B94770">
              <w:t>0,7</w:t>
            </w:r>
          </w:p>
        </w:tc>
        <w:tc>
          <w:tcPr>
            <w:tcW w:w="704" w:type="dxa"/>
            <w:vAlign w:val="center"/>
          </w:tcPr>
          <w:p w:rsidR="005E007F" w:rsidRPr="00B94770" w:rsidRDefault="005E007F" w:rsidP="005E007F">
            <w:pPr>
              <w:jc w:val="center"/>
            </w:pPr>
            <w:r w:rsidRPr="00B94770">
              <w:t>0,6</w:t>
            </w:r>
          </w:p>
        </w:tc>
        <w:tc>
          <w:tcPr>
            <w:tcW w:w="704" w:type="dxa"/>
            <w:vAlign w:val="center"/>
          </w:tcPr>
          <w:p w:rsidR="005E007F" w:rsidRPr="00B94770" w:rsidRDefault="005E007F" w:rsidP="005E007F">
            <w:pPr>
              <w:jc w:val="center"/>
            </w:pPr>
            <w:r w:rsidRPr="00B94770">
              <w:t>0,5</w:t>
            </w:r>
          </w:p>
        </w:tc>
        <w:tc>
          <w:tcPr>
            <w:tcW w:w="704" w:type="dxa"/>
            <w:vAlign w:val="center"/>
          </w:tcPr>
          <w:p w:rsidR="005E007F" w:rsidRPr="00B94770" w:rsidRDefault="005E007F" w:rsidP="005E007F">
            <w:pPr>
              <w:jc w:val="center"/>
            </w:pPr>
            <w:r w:rsidRPr="00B94770">
              <w:t>0,4</w:t>
            </w:r>
          </w:p>
        </w:tc>
        <w:tc>
          <w:tcPr>
            <w:tcW w:w="704" w:type="dxa"/>
            <w:vAlign w:val="center"/>
          </w:tcPr>
          <w:p w:rsidR="005E007F" w:rsidRPr="00B94770" w:rsidRDefault="005E007F" w:rsidP="005E007F">
            <w:pPr>
              <w:jc w:val="center"/>
            </w:pPr>
            <w:r w:rsidRPr="00B94770">
              <w:t>0,3</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2.2.</w:t>
            </w:r>
          </w:p>
        </w:tc>
        <w:tc>
          <w:tcPr>
            <w:tcW w:w="2674" w:type="dxa"/>
            <w:vAlign w:val="center"/>
          </w:tcPr>
          <w:p w:rsidR="005E007F" w:rsidRPr="00B94770" w:rsidRDefault="005E007F" w:rsidP="005E007F">
            <w:r w:rsidRPr="00B94770">
              <w:t>Износ  коммунальной инфраструктуры</w:t>
            </w:r>
          </w:p>
        </w:tc>
        <w:tc>
          <w:tcPr>
            <w:tcW w:w="1292" w:type="dxa"/>
            <w:vAlign w:val="center"/>
          </w:tcPr>
          <w:p w:rsidR="005E007F" w:rsidRPr="00B94770" w:rsidRDefault="005E007F" w:rsidP="005E007F">
            <w:pPr>
              <w:jc w:val="center"/>
            </w:pPr>
            <w:r w:rsidRPr="00B94770">
              <w:t>%</w:t>
            </w:r>
          </w:p>
        </w:tc>
        <w:tc>
          <w:tcPr>
            <w:tcW w:w="1330" w:type="dxa"/>
            <w:vAlign w:val="center"/>
          </w:tcPr>
          <w:p w:rsidR="005E007F" w:rsidRPr="00B94770" w:rsidRDefault="005E007F" w:rsidP="005E007F">
            <w:pPr>
              <w:jc w:val="center"/>
            </w:pPr>
            <w:r>
              <w:t>72</w:t>
            </w:r>
          </w:p>
        </w:tc>
        <w:tc>
          <w:tcPr>
            <w:tcW w:w="704" w:type="dxa"/>
            <w:vAlign w:val="center"/>
          </w:tcPr>
          <w:p w:rsidR="005E007F" w:rsidRPr="00B94770" w:rsidRDefault="005E007F" w:rsidP="005E007F">
            <w:pPr>
              <w:jc w:val="center"/>
            </w:pPr>
            <w:r>
              <w:t>74</w:t>
            </w:r>
          </w:p>
        </w:tc>
        <w:tc>
          <w:tcPr>
            <w:tcW w:w="704" w:type="dxa"/>
            <w:vAlign w:val="center"/>
          </w:tcPr>
          <w:p w:rsidR="005E007F" w:rsidRPr="00B94770" w:rsidRDefault="005E007F" w:rsidP="005E007F">
            <w:pPr>
              <w:jc w:val="center"/>
            </w:pPr>
            <w:r>
              <w:t>65</w:t>
            </w:r>
          </w:p>
        </w:tc>
        <w:tc>
          <w:tcPr>
            <w:tcW w:w="704" w:type="dxa"/>
            <w:vAlign w:val="center"/>
          </w:tcPr>
          <w:p w:rsidR="005E007F" w:rsidRPr="00B94770" w:rsidRDefault="005E007F" w:rsidP="005E007F">
            <w:pPr>
              <w:jc w:val="center"/>
            </w:pPr>
            <w:r>
              <w:t>55</w:t>
            </w:r>
          </w:p>
        </w:tc>
        <w:tc>
          <w:tcPr>
            <w:tcW w:w="704" w:type="dxa"/>
            <w:vAlign w:val="center"/>
          </w:tcPr>
          <w:p w:rsidR="005E007F" w:rsidRPr="00B94770" w:rsidRDefault="005E007F" w:rsidP="005E007F">
            <w:pPr>
              <w:jc w:val="center"/>
            </w:pPr>
            <w:r>
              <w:t>57</w:t>
            </w:r>
          </w:p>
        </w:tc>
        <w:tc>
          <w:tcPr>
            <w:tcW w:w="704" w:type="dxa"/>
            <w:vAlign w:val="center"/>
          </w:tcPr>
          <w:p w:rsidR="005E007F" w:rsidRPr="00B94770" w:rsidRDefault="005E007F" w:rsidP="005E007F">
            <w:pPr>
              <w:jc w:val="center"/>
            </w:pPr>
            <w:r>
              <w:t>60</w:t>
            </w:r>
          </w:p>
        </w:tc>
        <w:tc>
          <w:tcPr>
            <w:tcW w:w="704" w:type="dxa"/>
            <w:vAlign w:val="center"/>
          </w:tcPr>
          <w:p w:rsidR="005E007F" w:rsidRPr="00B94770" w:rsidRDefault="005E007F" w:rsidP="005E007F">
            <w:pPr>
              <w:jc w:val="center"/>
            </w:pPr>
            <w:r>
              <w:t>62</w:t>
            </w:r>
          </w:p>
        </w:tc>
        <w:tc>
          <w:tcPr>
            <w:tcW w:w="704" w:type="dxa"/>
            <w:vAlign w:val="center"/>
          </w:tcPr>
          <w:p w:rsidR="005E007F" w:rsidRPr="00B94770" w:rsidRDefault="005E007F" w:rsidP="005E007F">
            <w:pPr>
              <w:jc w:val="center"/>
            </w:pPr>
            <w:r>
              <w:t>64</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2.3</w:t>
            </w:r>
          </w:p>
        </w:tc>
        <w:tc>
          <w:tcPr>
            <w:tcW w:w="2674" w:type="dxa"/>
            <w:vAlign w:val="center"/>
          </w:tcPr>
          <w:p w:rsidR="005E007F" w:rsidRPr="00B94770" w:rsidRDefault="005E007F" w:rsidP="005E007F">
            <w:r w:rsidRPr="00B94770">
              <w:t>Удельный вес сетей, нуждающихся в замене</w:t>
            </w:r>
          </w:p>
        </w:tc>
        <w:tc>
          <w:tcPr>
            <w:tcW w:w="1292" w:type="dxa"/>
            <w:vAlign w:val="center"/>
          </w:tcPr>
          <w:p w:rsidR="005E007F" w:rsidRPr="00B94770" w:rsidRDefault="005E007F" w:rsidP="005E007F">
            <w:pPr>
              <w:jc w:val="center"/>
            </w:pPr>
            <w:r w:rsidRPr="00B94770">
              <w:t>%</w:t>
            </w:r>
          </w:p>
        </w:tc>
        <w:tc>
          <w:tcPr>
            <w:tcW w:w="1330" w:type="dxa"/>
            <w:vAlign w:val="center"/>
          </w:tcPr>
          <w:p w:rsidR="005E007F" w:rsidRPr="00B94770" w:rsidRDefault="005E007F" w:rsidP="005E007F">
            <w:pPr>
              <w:jc w:val="center"/>
            </w:pPr>
            <w:r>
              <w:t>36</w:t>
            </w:r>
            <w:r w:rsidRPr="00B94770">
              <w:t>,</w:t>
            </w:r>
            <w:r>
              <w:t>0</w:t>
            </w:r>
          </w:p>
        </w:tc>
        <w:tc>
          <w:tcPr>
            <w:tcW w:w="704" w:type="dxa"/>
            <w:vAlign w:val="center"/>
          </w:tcPr>
          <w:p w:rsidR="005E007F" w:rsidRPr="00B94770" w:rsidRDefault="005E007F" w:rsidP="005E007F">
            <w:pPr>
              <w:jc w:val="center"/>
            </w:pPr>
            <w:r>
              <w:t>36,0</w:t>
            </w:r>
          </w:p>
        </w:tc>
        <w:tc>
          <w:tcPr>
            <w:tcW w:w="704" w:type="dxa"/>
            <w:vAlign w:val="center"/>
          </w:tcPr>
          <w:p w:rsidR="005E007F" w:rsidRPr="00B94770" w:rsidRDefault="005E007F" w:rsidP="005E007F">
            <w:pPr>
              <w:jc w:val="center"/>
            </w:pPr>
            <w:r>
              <w:t>26</w:t>
            </w:r>
            <w:r w:rsidRPr="00B94770">
              <w:t>,4</w:t>
            </w:r>
          </w:p>
        </w:tc>
        <w:tc>
          <w:tcPr>
            <w:tcW w:w="704" w:type="dxa"/>
            <w:vAlign w:val="center"/>
          </w:tcPr>
          <w:p w:rsidR="005E007F" w:rsidRPr="00B94770" w:rsidRDefault="005E007F" w:rsidP="005E007F">
            <w:pPr>
              <w:jc w:val="center"/>
            </w:pPr>
            <w:r>
              <w:t>26</w:t>
            </w:r>
            <w:r w:rsidRPr="00B94770">
              <w:t>,</w:t>
            </w:r>
            <w:r>
              <w:t>4</w:t>
            </w:r>
          </w:p>
        </w:tc>
        <w:tc>
          <w:tcPr>
            <w:tcW w:w="704" w:type="dxa"/>
            <w:vAlign w:val="center"/>
          </w:tcPr>
          <w:p w:rsidR="005E007F" w:rsidRPr="00B94770" w:rsidRDefault="005E007F" w:rsidP="005E007F">
            <w:pPr>
              <w:jc w:val="center"/>
            </w:pPr>
            <w:r>
              <w:t>18,6</w:t>
            </w:r>
          </w:p>
        </w:tc>
        <w:tc>
          <w:tcPr>
            <w:tcW w:w="704" w:type="dxa"/>
            <w:vAlign w:val="center"/>
          </w:tcPr>
          <w:p w:rsidR="005E007F" w:rsidRPr="00B94770" w:rsidRDefault="005E007F" w:rsidP="005E007F">
            <w:pPr>
              <w:jc w:val="center"/>
            </w:pPr>
            <w:r>
              <w:t>18</w:t>
            </w:r>
            <w:r w:rsidRPr="00B94770">
              <w:t>,</w:t>
            </w:r>
            <w:r>
              <w:t>6</w:t>
            </w:r>
          </w:p>
        </w:tc>
        <w:tc>
          <w:tcPr>
            <w:tcW w:w="704" w:type="dxa"/>
            <w:vAlign w:val="center"/>
          </w:tcPr>
          <w:p w:rsidR="005E007F" w:rsidRPr="00B94770" w:rsidRDefault="005E007F" w:rsidP="005E007F">
            <w:pPr>
              <w:jc w:val="center"/>
            </w:pPr>
            <w:r>
              <w:t>18.,6</w:t>
            </w:r>
          </w:p>
        </w:tc>
        <w:tc>
          <w:tcPr>
            <w:tcW w:w="704" w:type="dxa"/>
            <w:vAlign w:val="center"/>
          </w:tcPr>
          <w:p w:rsidR="005E007F" w:rsidRPr="00B94770" w:rsidRDefault="005E007F" w:rsidP="005E007F">
            <w:pPr>
              <w:jc w:val="center"/>
            </w:pPr>
            <w:r>
              <w:t>18,6</w:t>
            </w:r>
          </w:p>
        </w:tc>
      </w:tr>
      <w:tr w:rsidR="005E007F" w:rsidRPr="00B94770" w:rsidTr="005E007F">
        <w:trPr>
          <w:jc w:val="center"/>
        </w:trPr>
        <w:tc>
          <w:tcPr>
            <w:tcW w:w="15129" w:type="dxa"/>
            <w:gridSpan w:val="12"/>
            <w:vAlign w:val="center"/>
          </w:tcPr>
          <w:p w:rsidR="005E007F" w:rsidRPr="00B94770" w:rsidRDefault="005E007F" w:rsidP="005E007F">
            <w:pPr>
              <w:jc w:val="center"/>
            </w:pPr>
            <w:r w:rsidRPr="00B94770">
              <w:t>3. Показатели эффективности использования ресурсов</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3.1</w:t>
            </w:r>
          </w:p>
        </w:tc>
        <w:tc>
          <w:tcPr>
            <w:tcW w:w="2674" w:type="dxa"/>
            <w:vAlign w:val="center"/>
          </w:tcPr>
          <w:p w:rsidR="005E007F" w:rsidRPr="00B94770" w:rsidRDefault="005E007F" w:rsidP="005E007F">
            <w:r w:rsidRPr="00B94770">
              <w:t>Неучтенные расходы и потери питьевой воды на водопроводных сетях</w:t>
            </w:r>
          </w:p>
        </w:tc>
        <w:tc>
          <w:tcPr>
            <w:tcW w:w="1292" w:type="dxa"/>
            <w:vAlign w:val="center"/>
          </w:tcPr>
          <w:p w:rsidR="005E007F" w:rsidRPr="00B94770" w:rsidRDefault="005E007F" w:rsidP="005E007F">
            <w:pPr>
              <w:jc w:val="center"/>
            </w:pPr>
            <w:r w:rsidRPr="00B94770">
              <w:t>%</w:t>
            </w:r>
          </w:p>
        </w:tc>
        <w:tc>
          <w:tcPr>
            <w:tcW w:w="1330" w:type="dxa"/>
            <w:vAlign w:val="center"/>
          </w:tcPr>
          <w:p w:rsidR="005E007F" w:rsidRPr="00B94770" w:rsidRDefault="005E007F" w:rsidP="005E007F">
            <w:pPr>
              <w:jc w:val="center"/>
            </w:pPr>
            <w:r>
              <w:t>7,6</w:t>
            </w:r>
          </w:p>
        </w:tc>
        <w:tc>
          <w:tcPr>
            <w:tcW w:w="704" w:type="dxa"/>
            <w:vAlign w:val="center"/>
          </w:tcPr>
          <w:p w:rsidR="005E007F" w:rsidRPr="00B94770" w:rsidRDefault="005E007F" w:rsidP="005E007F">
            <w:pPr>
              <w:jc w:val="center"/>
              <w:rPr>
                <w:color w:val="000000"/>
              </w:rPr>
            </w:pPr>
            <w:r>
              <w:rPr>
                <w:color w:val="000000"/>
              </w:rPr>
              <w:t>7,0</w:t>
            </w:r>
          </w:p>
        </w:tc>
        <w:tc>
          <w:tcPr>
            <w:tcW w:w="704" w:type="dxa"/>
            <w:vAlign w:val="center"/>
          </w:tcPr>
          <w:p w:rsidR="005E007F" w:rsidRPr="00B94770" w:rsidRDefault="005E007F" w:rsidP="005E007F">
            <w:pPr>
              <w:jc w:val="center"/>
              <w:rPr>
                <w:color w:val="000000"/>
              </w:rPr>
            </w:pPr>
            <w:r>
              <w:rPr>
                <w:color w:val="000000"/>
              </w:rPr>
              <w:t>6,8</w:t>
            </w:r>
          </w:p>
        </w:tc>
        <w:tc>
          <w:tcPr>
            <w:tcW w:w="704" w:type="dxa"/>
            <w:vAlign w:val="center"/>
          </w:tcPr>
          <w:p w:rsidR="005E007F" w:rsidRPr="00B94770" w:rsidRDefault="005E007F" w:rsidP="005E007F">
            <w:pPr>
              <w:jc w:val="center"/>
              <w:rPr>
                <w:color w:val="000000"/>
              </w:rPr>
            </w:pPr>
            <w:r>
              <w:rPr>
                <w:color w:val="000000"/>
              </w:rPr>
              <w:t>6,6</w:t>
            </w:r>
          </w:p>
        </w:tc>
        <w:tc>
          <w:tcPr>
            <w:tcW w:w="704" w:type="dxa"/>
            <w:vAlign w:val="center"/>
          </w:tcPr>
          <w:p w:rsidR="005E007F" w:rsidRPr="00B94770" w:rsidRDefault="005E007F" w:rsidP="005E007F">
            <w:pPr>
              <w:jc w:val="center"/>
              <w:rPr>
                <w:color w:val="000000"/>
              </w:rPr>
            </w:pPr>
            <w:r>
              <w:rPr>
                <w:color w:val="000000"/>
              </w:rPr>
              <w:t>6,4</w:t>
            </w:r>
          </w:p>
        </w:tc>
        <w:tc>
          <w:tcPr>
            <w:tcW w:w="704" w:type="dxa"/>
            <w:vAlign w:val="center"/>
          </w:tcPr>
          <w:p w:rsidR="005E007F" w:rsidRPr="00B94770" w:rsidRDefault="005E007F" w:rsidP="005E007F">
            <w:pPr>
              <w:jc w:val="center"/>
              <w:rPr>
                <w:color w:val="000000"/>
              </w:rPr>
            </w:pPr>
            <w:r>
              <w:rPr>
                <w:color w:val="000000"/>
              </w:rPr>
              <w:t>6,2</w:t>
            </w:r>
          </w:p>
        </w:tc>
        <w:tc>
          <w:tcPr>
            <w:tcW w:w="704" w:type="dxa"/>
            <w:vAlign w:val="center"/>
          </w:tcPr>
          <w:p w:rsidR="005E007F" w:rsidRPr="00B94770" w:rsidRDefault="005E007F" w:rsidP="005E007F">
            <w:pPr>
              <w:jc w:val="center"/>
              <w:rPr>
                <w:color w:val="000000"/>
              </w:rPr>
            </w:pPr>
            <w:r>
              <w:rPr>
                <w:color w:val="000000"/>
              </w:rPr>
              <w:t>6,0</w:t>
            </w:r>
          </w:p>
        </w:tc>
        <w:tc>
          <w:tcPr>
            <w:tcW w:w="704" w:type="dxa"/>
            <w:vAlign w:val="center"/>
          </w:tcPr>
          <w:p w:rsidR="005E007F" w:rsidRPr="00B94770" w:rsidRDefault="005E007F" w:rsidP="005E007F">
            <w:pPr>
              <w:jc w:val="center"/>
              <w:rPr>
                <w:color w:val="000000"/>
              </w:rPr>
            </w:pPr>
            <w:r>
              <w:rPr>
                <w:color w:val="000000"/>
              </w:rPr>
              <w:t>5,5</w:t>
            </w:r>
          </w:p>
        </w:tc>
      </w:tr>
      <w:tr w:rsidR="005E007F" w:rsidRPr="00B94770" w:rsidTr="005E007F">
        <w:trPr>
          <w:jc w:val="center"/>
        </w:trPr>
        <w:tc>
          <w:tcPr>
            <w:tcW w:w="15129" w:type="dxa"/>
            <w:gridSpan w:val="12"/>
            <w:vAlign w:val="center"/>
          </w:tcPr>
          <w:p w:rsidR="005E007F" w:rsidRPr="00B94770" w:rsidRDefault="005E007F" w:rsidP="005E007F">
            <w:pPr>
              <w:jc w:val="center"/>
            </w:pPr>
            <w:r w:rsidRPr="00B94770">
              <w:t>4. Показатели качества обслуживания абонентов</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4.1</w:t>
            </w:r>
          </w:p>
        </w:tc>
        <w:tc>
          <w:tcPr>
            <w:tcW w:w="2674" w:type="dxa"/>
            <w:vAlign w:val="center"/>
          </w:tcPr>
          <w:p w:rsidR="005E007F" w:rsidRPr="00B94770" w:rsidRDefault="005E007F" w:rsidP="005E007F">
            <w:r w:rsidRPr="00B94770">
              <w:rPr>
                <w:color w:val="000000"/>
              </w:rPr>
              <w:t>Доля потребителей в жилых домах, обеспеченных доступом к водоснабжению</w:t>
            </w:r>
          </w:p>
        </w:tc>
        <w:tc>
          <w:tcPr>
            <w:tcW w:w="1292" w:type="dxa"/>
            <w:vAlign w:val="center"/>
          </w:tcPr>
          <w:p w:rsidR="005E007F" w:rsidRPr="00B94770" w:rsidRDefault="005E007F" w:rsidP="005E007F">
            <w:pPr>
              <w:jc w:val="center"/>
            </w:pPr>
            <w:r w:rsidRPr="00B94770">
              <w:t>%</w:t>
            </w:r>
          </w:p>
        </w:tc>
        <w:tc>
          <w:tcPr>
            <w:tcW w:w="1330" w:type="dxa"/>
            <w:vAlign w:val="center"/>
          </w:tcPr>
          <w:p w:rsidR="005E007F" w:rsidRPr="00B94770" w:rsidRDefault="005E007F" w:rsidP="005E007F">
            <w:pPr>
              <w:jc w:val="center"/>
            </w:pPr>
            <w:r>
              <w:t>98,5</w:t>
            </w:r>
          </w:p>
        </w:tc>
        <w:tc>
          <w:tcPr>
            <w:tcW w:w="704" w:type="dxa"/>
            <w:vAlign w:val="center"/>
          </w:tcPr>
          <w:p w:rsidR="005E007F" w:rsidRPr="00B94770" w:rsidRDefault="005E007F" w:rsidP="005E007F">
            <w:pPr>
              <w:jc w:val="center"/>
            </w:pPr>
            <w:r>
              <w:t>98,8</w:t>
            </w:r>
          </w:p>
        </w:tc>
        <w:tc>
          <w:tcPr>
            <w:tcW w:w="704" w:type="dxa"/>
            <w:vAlign w:val="center"/>
          </w:tcPr>
          <w:p w:rsidR="005E007F" w:rsidRPr="00B94770" w:rsidRDefault="005E007F" w:rsidP="005E007F">
            <w:pPr>
              <w:jc w:val="center"/>
            </w:pPr>
            <w:r>
              <w:t>99,0</w:t>
            </w:r>
          </w:p>
        </w:tc>
        <w:tc>
          <w:tcPr>
            <w:tcW w:w="704" w:type="dxa"/>
            <w:vAlign w:val="center"/>
          </w:tcPr>
          <w:p w:rsidR="005E007F" w:rsidRPr="00B94770" w:rsidRDefault="005E007F" w:rsidP="005E007F">
            <w:pPr>
              <w:jc w:val="center"/>
            </w:pPr>
            <w:r>
              <w:t>99,2</w:t>
            </w:r>
          </w:p>
        </w:tc>
        <w:tc>
          <w:tcPr>
            <w:tcW w:w="704" w:type="dxa"/>
            <w:vAlign w:val="center"/>
          </w:tcPr>
          <w:p w:rsidR="005E007F" w:rsidRPr="00B94770" w:rsidRDefault="005E007F" w:rsidP="005E007F">
            <w:pPr>
              <w:jc w:val="center"/>
            </w:pPr>
            <w:r>
              <w:t>99,5</w:t>
            </w:r>
          </w:p>
        </w:tc>
        <w:tc>
          <w:tcPr>
            <w:tcW w:w="704" w:type="dxa"/>
            <w:vAlign w:val="center"/>
          </w:tcPr>
          <w:p w:rsidR="005E007F" w:rsidRPr="00B94770" w:rsidRDefault="005E007F" w:rsidP="005E007F">
            <w:pPr>
              <w:jc w:val="center"/>
            </w:pPr>
            <w:r>
              <w:t>100</w:t>
            </w:r>
          </w:p>
        </w:tc>
        <w:tc>
          <w:tcPr>
            <w:tcW w:w="704" w:type="dxa"/>
            <w:vAlign w:val="center"/>
          </w:tcPr>
          <w:p w:rsidR="005E007F" w:rsidRPr="00B94770" w:rsidRDefault="005E007F" w:rsidP="005E007F">
            <w:pPr>
              <w:jc w:val="center"/>
            </w:pPr>
            <w:r>
              <w:t>100</w:t>
            </w:r>
          </w:p>
        </w:tc>
        <w:tc>
          <w:tcPr>
            <w:tcW w:w="704" w:type="dxa"/>
            <w:vAlign w:val="center"/>
          </w:tcPr>
          <w:p w:rsidR="005E007F" w:rsidRPr="00B94770" w:rsidRDefault="005E007F" w:rsidP="005E007F">
            <w:pPr>
              <w:jc w:val="center"/>
            </w:pPr>
            <w:r>
              <w:t>100</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4.2</w:t>
            </w:r>
          </w:p>
        </w:tc>
        <w:tc>
          <w:tcPr>
            <w:tcW w:w="2674" w:type="dxa"/>
            <w:vAlign w:val="center"/>
          </w:tcPr>
          <w:p w:rsidR="005E007F" w:rsidRPr="00B94770" w:rsidRDefault="005E007F" w:rsidP="005E007F">
            <w:r w:rsidRPr="00B94770">
              <w:rPr>
                <w:rFonts w:eastAsia="TimesNewRomanPSMT"/>
              </w:rPr>
              <w:t>Охват абонентов приборами учета</w:t>
            </w:r>
          </w:p>
        </w:tc>
        <w:tc>
          <w:tcPr>
            <w:tcW w:w="1292" w:type="dxa"/>
            <w:vAlign w:val="center"/>
          </w:tcPr>
          <w:p w:rsidR="005E007F" w:rsidRPr="00B94770" w:rsidRDefault="005E007F" w:rsidP="005E007F">
            <w:pPr>
              <w:jc w:val="center"/>
            </w:pPr>
            <w:r w:rsidRPr="00B94770">
              <w:t>%</w:t>
            </w:r>
          </w:p>
        </w:tc>
        <w:tc>
          <w:tcPr>
            <w:tcW w:w="1330" w:type="dxa"/>
            <w:vAlign w:val="center"/>
          </w:tcPr>
          <w:p w:rsidR="005E007F" w:rsidRPr="00B94770" w:rsidRDefault="005E007F" w:rsidP="005E007F">
            <w:pPr>
              <w:jc w:val="center"/>
            </w:pPr>
            <w:r>
              <w:t>42</w:t>
            </w:r>
          </w:p>
        </w:tc>
        <w:tc>
          <w:tcPr>
            <w:tcW w:w="704" w:type="dxa"/>
            <w:vAlign w:val="center"/>
          </w:tcPr>
          <w:p w:rsidR="005E007F" w:rsidRPr="00B94770" w:rsidRDefault="005E007F" w:rsidP="005E007F">
            <w:pPr>
              <w:jc w:val="center"/>
            </w:pPr>
            <w:r>
              <w:t>4</w:t>
            </w:r>
            <w:r w:rsidRPr="00B94770">
              <w:t>5</w:t>
            </w:r>
          </w:p>
        </w:tc>
        <w:tc>
          <w:tcPr>
            <w:tcW w:w="704" w:type="dxa"/>
            <w:vAlign w:val="center"/>
          </w:tcPr>
          <w:p w:rsidR="005E007F" w:rsidRPr="00B94770" w:rsidRDefault="005E007F" w:rsidP="005E007F">
            <w:pPr>
              <w:jc w:val="center"/>
            </w:pPr>
            <w:r>
              <w:t>50</w:t>
            </w:r>
          </w:p>
        </w:tc>
        <w:tc>
          <w:tcPr>
            <w:tcW w:w="704" w:type="dxa"/>
            <w:vAlign w:val="center"/>
          </w:tcPr>
          <w:p w:rsidR="005E007F" w:rsidRPr="00B94770" w:rsidRDefault="005E007F" w:rsidP="005E007F">
            <w:pPr>
              <w:jc w:val="center"/>
            </w:pPr>
            <w:r>
              <w:t>5</w:t>
            </w:r>
            <w:r w:rsidRPr="00B94770">
              <w:t>6</w:t>
            </w:r>
          </w:p>
        </w:tc>
        <w:tc>
          <w:tcPr>
            <w:tcW w:w="704" w:type="dxa"/>
            <w:vAlign w:val="center"/>
          </w:tcPr>
          <w:p w:rsidR="005E007F" w:rsidRPr="00B94770" w:rsidRDefault="005E007F" w:rsidP="005E007F">
            <w:pPr>
              <w:jc w:val="center"/>
            </w:pPr>
            <w:r>
              <w:t>60</w:t>
            </w:r>
          </w:p>
        </w:tc>
        <w:tc>
          <w:tcPr>
            <w:tcW w:w="704" w:type="dxa"/>
            <w:vAlign w:val="center"/>
          </w:tcPr>
          <w:p w:rsidR="005E007F" w:rsidRPr="00B94770" w:rsidRDefault="005E007F" w:rsidP="005E007F">
            <w:pPr>
              <w:jc w:val="center"/>
            </w:pPr>
            <w:r>
              <w:t>60</w:t>
            </w:r>
          </w:p>
        </w:tc>
        <w:tc>
          <w:tcPr>
            <w:tcW w:w="704" w:type="dxa"/>
            <w:vAlign w:val="center"/>
          </w:tcPr>
          <w:p w:rsidR="005E007F" w:rsidRPr="00B94770" w:rsidRDefault="005E007F" w:rsidP="005E007F">
            <w:pPr>
              <w:jc w:val="center"/>
            </w:pPr>
            <w:r>
              <w:t>70</w:t>
            </w:r>
          </w:p>
        </w:tc>
        <w:tc>
          <w:tcPr>
            <w:tcW w:w="704" w:type="dxa"/>
            <w:vAlign w:val="center"/>
          </w:tcPr>
          <w:p w:rsidR="005E007F" w:rsidRPr="00B94770" w:rsidRDefault="005E007F" w:rsidP="005E007F">
            <w:pPr>
              <w:jc w:val="center"/>
            </w:pPr>
            <w:r>
              <w:t>80</w:t>
            </w:r>
          </w:p>
        </w:tc>
      </w:tr>
      <w:tr w:rsidR="005E007F" w:rsidRPr="00B94770" w:rsidTr="005E007F">
        <w:trPr>
          <w:jc w:val="center"/>
        </w:trPr>
        <w:tc>
          <w:tcPr>
            <w:tcW w:w="15129" w:type="dxa"/>
            <w:gridSpan w:val="12"/>
            <w:vAlign w:val="center"/>
          </w:tcPr>
          <w:p w:rsidR="005E007F" w:rsidRPr="00B94770" w:rsidRDefault="005E007F" w:rsidP="005E007F">
            <w:pPr>
              <w:jc w:val="center"/>
            </w:pPr>
            <w:r w:rsidRPr="00B94770">
              <w:t>5. Соотношение цены реализации мероприятий инвестиционной программы и их эффективности</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lastRenderedPageBreak/>
              <w:t>5.1</w:t>
            </w:r>
          </w:p>
        </w:tc>
        <w:tc>
          <w:tcPr>
            <w:tcW w:w="2674" w:type="dxa"/>
            <w:vAlign w:val="center"/>
          </w:tcPr>
          <w:p w:rsidR="005E007F" w:rsidRPr="00B94770" w:rsidRDefault="005E007F" w:rsidP="005E007F">
            <w:r w:rsidRPr="00B94770">
              <w:rPr>
                <w:rFonts w:eastAsia="TimesNewRomanPSMT"/>
              </w:rPr>
              <w:t xml:space="preserve">Тариф </w:t>
            </w:r>
          </w:p>
        </w:tc>
        <w:tc>
          <w:tcPr>
            <w:tcW w:w="1292" w:type="dxa"/>
            <w:vAlign w:val="center"/>
          </w:tcPr>
          <w:p w:rsidR="005E007F" w:rsidRPr="00B94770" w:rsidRDefault="005E007F" w:rsidP="005E007F">
            <w:pPr>
              <w:jc w:val="center"/>
            </w:pPr>
            <w:r w:rsidRPr="00B94770">
              <w:t>руб./куб.м</w:t>
            </w:r>
          </w:p>
        </w:tc>
        <w:tc>
          <w:tcPr>
            <w:tcW w:w="1330" w:type="dxa"/>
            <w:vAlign w:val="center"/>
          </w:tcPr>
          <w:p w:rsidR="005E007F" w:rsidRPr="00B94770" w:rsidRDefault="005E007F" w:rsidP="005E007F">
            <w:pPr>
              <w:jc w:val="center"/>
            </w:pPr>
            <w:r>
              <w:t>35,00</w:t>
            </w:r>
          </w:p>
        </w:tc>
        <w:tc>
          <w:tcPr>
            <w:tcW w:w="704" w:type="dxa"/>
            <w:vAlign w:val="center"/>
          </w:tcPr>
          <w:p w:rsidR="005E007F" w:rsidRPr="00B94770" w:rsidRDefault="005E007F" w:rsidP="005E007F">
            <w:pPr>
              <w:jc w:val="center"/>
              <w:rPr>
                <w:color w:val="000000"/>
              </w:rPr>
            </w:pPr>
            <w:r>
              <w:rPr>
                <w:color w:val="000000"/>
              </w:rPr>
              <w:t>37,0</w:t>
            </w:r>
          </w:p>
        </w:tc>
        <w:tc>
          <w:tcPr>
            <w:tcW w:w="704" w:type="dxa"/>
            <w:vAlign w:val="center"/>
          </w:tcPr>
          <w:p w:rsidR="005E007F" w:rsidRPr="00B94770" w:rsidRDefault="005E007F" w:rsidP="005E007F">
            <w:pPr>
              <w:jc w:val="center"/>
              <w:rPr>
                <w:color w:val="000000"/>
              </w:rPr>
            </w:pPr>
            <w:r>
              <w:rPr>
                <w:color w:val="000000"/>
              </w:rPr>
              <w:t>39,0</w:t>
            </w:r>
          </w:p>
        </w:tc>
        <w:tc>
          <w:tcPr>
            <w:tcW w:w="704" w:type="dxa"/>
            <w:vAlign w:val="center"/>
          </w:tcPr>
          <w:p w:rsidR="005E007F" w:rsidRPr="00B94770" w:rsidRDefault="005E007F" w:rsidP="005E007F">
            <w:pPr>
              <w:jc w:val="center"/>
              <w:rPr>
                <w:color w:val="000000"/>
              </w:rPr>
            </w:pPr>
            <w:r>
              <w:rPr>
                <w:color w:val="000000"/>
              </w:rPr>
              <w:t>41</w:t>
            </w:r>
            <w:r w:rsidRPr="00B94770">
              <w:rPr>
                <w:color w:val="000000"/>
              </w:rPr>
              <w:t>,0</w:t>
            </w:r>
          </w:p>
        </w:tc>
        <w:tc>
          <w:tcPr>
            <w:tcW w:w="704" w:type="dxa"/>
            <w:vAlign w:val="center"/>
          </w:tcPr>
          <w:p w:rsidR="005E007F" w:rsidRPr="00B94770" w:rsidRDefault="005E007F" w:rsidP="005E007F">
            <w:pPr>
              <w:jc w:val="center"/>
              <w:rPr>
                <w:color w:val="000000"/>
              </w:rPr>
            </w:pPr>
            <w:r>
              <w:rPr>
                <w:color w:val="000000"/>
              </w:rPr>
              <w:t>43,0</w:t>
            </w:r>
          </w:p>
        </w:tc>
        <w:tc>
          <w:tcPr>
            <w:tcW w:w="704" w:type="dxa"/>
            <w:vAlign w:val="center"/>
          </w:tcPr>
          <w:p w:rsidR="005E007F" w:rsidRPr="00B94770" w:rsidRDefault="005E007F" w:rsidP="005E007F">
            <w:pPr>
              <w:jc w:val="center"/>
              <w:rPr>
                <w:color w:val="000000"/>
              </w:rPr>
            </w:pPr>
            <w:r>
              <w:rPr>
                <w:color w:val="000000"/>
              </w:rPr>
              <w:t>4</w:t>
            </w:r>
            <w:r w:rsidRPr="00B94770">
              <w:rPr>
                <w:color w:val="000000"/>
              </w:rPr>
              <w:t>5,3</w:t>
            </w:r>
          </w:p>
        </w:tc>
        <w:tc>
          <w:tcPr>
            <w:tcW w:w="704" w:type="dxa"/>
            <w:vAlign w:val="center"/>
          </w:tcPr>
          <w:p w:rsidR="005E007F" w:rsidRPr="00B94770" w:rsidRDefault="005E007F" w:rsidP="005E007F">
            <w:pPr>
              <w:jc w:val="center"/>
              <w:rPr>
                <w:color w:val="000000"/>
              </w:rPr>
            </w:pPr>
            <w:r>
              <w:rPr>
                <w:color w:val="000000"/>
              </w:rPr>
              <w:t>47</w:t>
            </w:r>
            <w:r w:rsidRPr="00B94770">
              <w:rPr>
                <w:color w:val="000000"/>
              </w:rPr>
              <w:t>,0</w:t>
            </w:r>
          </w:p>
        </w:tc>
        <w:tc>
          <w:tcPr>
            <w:tcW w:w="704" w:type="dxa"/>
            <w:vAlign w:val="center"/>
          </w:tcPr>
          <w:p w:rsidR="005E007F" w:rsidRPr="00B94770" w:rsidRDefault="005E007F" w:rsidP="005E007F">
            <w:pPr>
              <w:jc w:val="center"/>
              <w:rPr>
                <w:color w:val="000000"/>
              </w:rPr>
            </w:pPr>
            <w:r>
              <w:rPr>
                <w:color w:val="000000"/>
              </w:rPr>
              <w:t>50,0</w:t>
            </w:r>
          </w:p>
        </w:tc>
      </w:tr>
      <w:tr w:rsidR="005E007F" w:rsidRPr="00B94770" w:rsidTr="005E007F">
        <w:trPr>
          <w:jc w:val="center"/>
        </w:trPr>
        <w:tc>
          <w:tcPr>
            <w:tcW w:w="15129" w:type="dxa"/>
            <w:gridSpan w:val="12"/>
            <w:vAlign w:val="center"/>
          </w:tcPr>
          <w:p w:rsidR="005E007F" w:rsidRPr="00B94770" w:rsidRDefault="005E007F" w:rsidP="005E007F">
            <w:pPr>
              <w:jc w:val="center"/>
            </w:pPr>
            <w:r w:rsidRPr="00B94770">
              <w:t>6.  Качество производимых товаров (оказываемых услуг)</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6.1</w:t>
            </w:r>
          </w:p>
        </w:tc>
        <w:tc>
          <w:tcPr>
            <w:tcW w:w="2674" w:type="dxa"/>
            <w:vAlign w:val="center"/>
          </w:tcPr>
          <w:p w:rsidR="005E007F" w:rsidRPr="00B94770" w:rsidRDefault="005E007F" w:rsidP="005E007F">
            <w:r w:rsidRPr="00B94770">
              <w:t>Наличие контроля качества товаров и услуг</w:t>
            </w:r>
          </w:p>
        </w:tc>
        <w:tc>
          <w:tcPr>
            <w:tcW w:w="1292" w:type="dxa"/>
            <w:vAlign w:val="center"/>
          </w:tcPr>
          <w:p w:rsidR="005E007F" w:rsidRPr="00B94770" w:rsidRDefault="005E007F" w:rsidP="005E007F">
            <w:pPr>
              <w:jc w:val="center"/>
            </w:pPr>
            <w:r w:rsidRPr="00B94770">
              <w:t>%</w:t>
            </w:r>
          </w:p>
        </w:tc>
        <w:tc>
          <w:tcPr>
            <w:tcW w:w="1330" w:type="dxa"/>
            <w:vAlign w:val="center"/>
          </w:tcPr>
          <w:p w:rsidR="005E007F" w:rsidRPr="00B94770" w:rsidRDefault="005E007F" w:rsidP="005E007F">
            <w:pPr>
              <w:jc w:val="center"/>
            </w:pPr>
            <w:r w:rsidRPr="00B94770">
              <w:t>10</w:t>
            </w:r>
          </w:p>
        </w:tc>
        <w:tc>
          <w:tcPr>
            <w:tcW w:w="704" w:type="dxa"/>
            <w:vAlign w:val="center"/>
          </w:tcPr>
          <w:p w:rsidR="005E007F" w:rsidRPr="00B94770" w:rsidRDefault="005E007F" w:rsidP="005E007F">
            <w:pPr>
              <w:jc w:val="center"/>
            </w:pPr>
            <w:r w:rsidRPr="00B94770">
              <w:t>20</w:t>
            </w:r>
          </w:p>
        </w:tc>
        <w:tc>
          <w:tcPr>
            <w:tcW w:w="704" w:type="dxa"/>
            <w:vAlign w:val="center"/>
          </w:tcPr>
          <w:p w:rsidR="005E007F" w:rsidRPr="00B94770" w:rsidRDefault="005E007F" w:rsidP="005E007F">
            <w:pPr>
              <w:jc w:val="center"/>
            </w:pPr>
            <w:r w:rsidRPr="00B94770">
              <w:t>70</w:t>
            </w:r>
          </w:p>
        </w:tc>
        <w:tc>
          <w:tcPr>
            <w:tcW w:w="704" w:type="dxa"/>
            <w:vAlign w:val="center"/>
          </w:tcPr>
          <w:p w:rsidR="005E007F" w:rsidRPr="00B94770" w:rsidRDefault="005E007F" w:rsidP="005E007F">
            <w:pPr>
              <w:jc w:val="center"/>
            </w:pPr>
            <w:r w:rsidRPr="00B94770">
              <w:t>100</w:t>
            </w:r>
          </w:p>
        </w:tc>
        <w:tc>
          <w:tcPr>
            <w:tcW w:w="704" w:type="dxa"/>
            <w:vAlign w:val="center"/>
          </w:tcPr>
          <w:p w:rsidR="005E007F" w:rsidRPr="00B94770" w:rsidRDefault="005E007F" w:rsidP="005E007F">
            <w:pPr>
              <w:jc w:val="center"/>
            </w:pPr>
            <w:r w:rsidRPr="00B94770">
              <w:t>100</w:t>
            </w:r>
          </w:p>
        </w:tc>
        <w:tc>
          <w:tcPr>
            <w:tcW w:w="704" w:type="dxa"/>
            <w:vAlign w:val="center"/>
          </w:tcPr>
          <w:p w:rsidR="005E007F" w:rsidRPr="00B94770" w:rsidRDefault="005E007F" w:rsidP="005E007F">
            <w:pPr>
              <w:jc w:val="center"/>
            </w:pPr>
            <w:r w:rsidRPr="00B94770">
              <w:t>100</w:t>
            </w:r>
          </w:p>
        </w:tc>
        <w:tc>
          <w:tcPr>
            <w:tcW w:w="704" w:type="dxa"/>
            <w:vAlign w:val="center"/>
          </w:tcPr>
          <w:p w:rsidR="005E007F" w:rsidRPr="00B94770" w:rsidRDefault="005E007F" w:rsidP="005E007F">
            <w:pPr>
              <w:jc w:val="center"/>
            </w:pPr>
            <w:r w:rsidRPr="00B94770">
              <w:t>100</w:t>
            </w:r>
          </w:p>
        </w:tc>
        <w:tc>
          <w:tcPr>
            <w:tcW w:w="704" w:type="dxa"/>
            <w:vAlign w:val="center"/>
          </w:tcPr>
          <w:p w:rsidR="005E007F" w:rsidRPr="00B94770" w:rsidRDefault="005E007F" w:rsidP="005E007F">
            <w:pPr>
              <w:jc w:val="center"/>
            </w:pPr>
            <w:r w:rsidRPr="00B94770">
              <w:t>100</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6.2</w:t>
            </w:r>
          </w:p>
        </w:tc>
        <w:tc>
          <w:tcPr>
            <w:tcW w:w="2674" w:type="dxa"/>
            <w:vAlign w:val="center"/>
          </w:tcPr>
          <w:p w:rsidR="005E007F" w:rsidRPr="00B94770" w:rsidRDefault="005E007F" w:rsidP="005E007F">
            <w:r w:rsidRPr="00B94770">
              <w:t>Соответствие качества товаров и услуг установленным требованиям</w:t>
            </w:r>
          </w:p>
        </w:tc>
        <w:tc>
          <w:tcPr>
            <w:tcW w:w="1292" w:type="dxa"/>
            <w:vAlign w:val="center"/>
          </w:tcPr>
          <w:p w:rsidR="005E007F" w:rsidRPr="00B94770" w:rsidRDefault="005E007F" w:rsidP="005E007F">
            <w:pPr>
              <w:jc w:val="center"/>
            </w:pPr>
            <w:r w:rsidRPr="00B94770">
              <w:t>%</w:t>
            </w:r>
          </w:p>
        </w:tc>
        <w:tc>
          <w:tcPr>
            <w:tcW w:w="1330" w:type="dxa"/>
            <w:vAlign w:val="center"/>
          </w:tcPr>
          <w:p w:rsidR="005E007F" w:rsidRPr="00B94770" w:rsidRDefault="005E007F" w:rsidP="005E007F">
            <w:pPr>
              <w:jc w:val="center"/>
            </w:pPr>
            <w:r w:rsidRPr="00B94770">
              <w:t>60</w:t>
            </w:r>
          </w:p>
        </w:tc>
        <w:tc>
          <w:tcPr>
            <w:tcW w:w="704" w:type="dxa"/>
            <w:vAlign w:val="center"/>
          </w:tcPr>
          <w:p w:rsidR="005E007F" w:rsidRPr="00B94770" w:rsidRDefault="005E007F" w:rsidP="005E007F">
            <w:pPr>
              <w:jc w:val="center"/>
            </w:pPr>
            <w:r w:rsidRPr="00B94770">
              <w:t>62</w:t>
            </w:r>
          </w:p>
        </w:tc>
        <w:tc>
          <w:tcPr>
            <w:tcW w:w="704" w:type="dxa"/>
            <w:vAlign w:val="center"/>
          </w:tcPr>
          <w:p w:rsidR="005E007F" w:rsidRPr="00B94770" w:rsidRDefault="005E007F" w:rsidP="005E007F">
            <w:pPr>
              <w:jc w:val="center"/>
            </w:pPr>
            <w:r w:rsidRPr="00B94770">
              <w:t>72</w:t>
            </w:r>
          </w:p>
        </w:tc>
        <w:tc>
          <w:tcPr>
            <w:tcW w:w="704" w:type="dxa"/>
            <w:vAlign w:val="center"/>
          </w:tcPr>
          <w:p w:rsidR="005E007F" w:rsidRPr="00B94770" w:rsidRDefault="005E007F" w:rsidP="005E007F">
            <w:pPr>
              <w:jc w:val="center"/>
            </w:pPr>
            <w:r w:rsidRPr="00B94770">
              <w:t>87</w:t>
            </w:r>
          </w:p>
        </w:tc>
        <w:tc>
          <w:tcPr>
            <w:tcW w:w="704" w:type="dxa"/>
            <w:vAlign w:val="center"/>
          </w:tcPr>
          <w:p w:rsidR="005E007F" w:rsidRPr="00B94770" w:rsidRDefault="005E007F" w:rsidP="005E007F">
            <w:pPr>
              <w:jc w:val="center"/>
            </w:pPr>
            <w:r w:rsidRPr="00B94770">
              <w:t>93</w:t>
            </w:r>
          </w:p>
        </w:tc>
        <w:tc>
          <w:tcPr>
            <w:tcW w:w="704" w:type="dxa"/>
            <w:vAlign w:val="center"/>
          </w:tcPr>
          <w:p w:rsidR="005E007F" w:rsidRPr="00B94770" w:rsidRDefault="005E007F" w:rsidP="005E007F">
            <w:pPr>
              <w:jc w:val="center"/>
            </w:pPr>
            <w:r w:rsidRPr="00B94770">
              <w:t>98</w:t>
            </w:r>
          </w:p>
        </w:tc>
        <w:tc>
          <w:tcPr>
            <w:tcW w:w="704" w:type="dxa"/>
            <w:vAlign w:val="center"/>
          </w:tcPr>
          <w:p w:rsidR="005E007F" w:rsidRPr="00B94770" w:rsidRDefault="005E007F" w:rsidP="005E007F">
            <w:pPr>
              <w:jc w:val="center"/>
            </w:pPr>
            <w:r w:rsidRPr="00B94770">
              <w:t>100</w:t>
            </w:r>
          </w:p>
        </w:tc>
        <w:tc>
          <w:tcPr>
            <w:tcW w:w="704" w:type="dxa"/>
            <w:vAlign w:val="center"/>
          </w:tcPr>
          <w:p w:rsidR="005E007F" w:rsidRPr="00B94770" w:rsidRDefault="005E007F" w:rsidP="005E007F">
            <w:pPr>
              <w:jc w:val="center"/>
            </w:pPr>
            <w:r w:rsidRPr="00B94770">
              <w:t>100</w:t>
            </w:r>
          </w:p>
        </w:tc>
      </w:tr>
      <w:tr w:rsidR="005E007F" w:rsidRPr="00B94770" w:rsidTr="005E007F">
        <w:trPr>
          <w:jc w:val="center"/>
        </w:trPr>
        <w:tc>
          <w:tcPr>
            <w:tcW w:w="15129" w:type="dxa"/>
            <w:gridSpan w:val="12"/>
            <w:vAlign w:val="center"/>
          </w:tcPr>
          <w:p w:rsidR="005E007F" w:rsidRPr="00B94770" w:rsidRDefault="005E007F" w:rsidP="005E007F">
            <w:pPr>
              <w:jc w:val="center"/>
            </w:pPr>
            <w:r w:rsidRPr="00B94770">
              <w:t>7. Иные показатели</w:t>
            </w:r>
          </w:p>
        </w:tc>
      </w:tr>
      <w:tr w:rsidR="005E007F" w:rsidRPr="00B94770" w:rsidTr="005E007F">
        <w:trPr>
          <w:gridAfter w:val="1"/>
          <w:wAfter w:w="4320" w:type="dxa"/>
          <w:jc w:val="center"/>
        </w:trPr>
        <w:tc>
          <w:tcPr>
            <w:tcW w:w="585" w:type="dxa"/>
            <w:vAlign w:val="center"/>
          </w:tcPr>
          <w:p w:rsidR="005E007F" w:rsidRPr="00B94770" w:rsidRDefault="005E007F" w:rsidP="005E007F">
            <w:pPr>
              <w:jc w:val="center"/>
            </w:pPr>
            <w:r w:rsidRPr="00B94770">
              <w:t>7.1</w:t>
            </w:r>
          </w:p>
        </w:tc>
        <w:tc>
          <w:tcPr>
            <w:tcW w:w="2674" w:type="dxa"/>
            <w:vAlign w:val="center"/>
          </w:tcPr>
          <w:p w:rsidR="005E007F" w:rsidRPr="00B94770" w:rsidRDefault="005E007F" w:rsidP="005E007F">
            <w:r w:rsidRPr="00B94770">
              <w:t>Удельное  водопотребление</w:t>
            </w:r>
          </w:p>
        </w:tc>
        <w:tc>
          <w:tcPr>
            <w:tcW w:w="1292" w:type="dxa"/>
            <w:vAlign w:val="center"/>
          </w:tcPr>
          <w:p w:rsidR="005E007F" w:rsidRPr="00B94770" w:rsidRDefault="005E007F" w:rsidP="005E007F">
            <w:pPr>
              <w:jc w:val="center"/>
            </w:pPr>
            <w:r w:rsidRPr="00B94770">
              <w:t>куб.м/чел. в мес.</w:t>
            </w:r>
          </w:p>
        </w:tc>
        <w:tc>
          <w:tcPr>
            <w:tcW w:w="1330" w:type="dxa"/>
            <w:vAlign w:val="center"/>
          </w:tcPr>
          <w:p w:rsidR="005E007F" w:rsidRPr="00B94770" w:rsidRDefault="005E007F" w:rsidP="005E007F">
            <w:pPr>
              <w:jc w:val="center"/>
            </w:pPr>
            <w:r>
              <w:t>3,2</w:t>
            </w:r>
          </w:p>
        </w:tc>
        <w:tc>
          <w:tcPr>
            <w:tcW w:w="704" w:type="dxa"/>
            <w:vAlign w:val="center"/>
          </w:tcPr>
          <w:p w:rsidR="005E007F" w:rsidRPr="00B94770" w:rsidRDefault="005E007F" w:rsidP="005E007F">
            <w:pPr>
              <w:jc w:val="center"/>
              <w:rPr>
                <w:color w:val="000000"/>
              </w:rPr>
            </w:pPr>
            <w:r>
              <w:rPr>
                <w:color w:val="000000"/>
              </w:rPr>
              <w:t>3,2</w:t>
            </w:r>
          </w:p>
        </w:tc>
        <w:tc>
          <w:tcPr>
            <w:tcW w:w="704" w:type="dxa"/>
            <w:vAlign w:val="center"/>
          </w:tcPr>
          <w:p w:rsidR="005E007F" w:rsidRPr="00B94770" w:rsidRDefault="005E007F" w:rsidP="005E007F">
            <w:pPr>
              <w:jc w:val="center"/>
              <w:rPr>
                <w:color w:val="000000"/>
              </w:rPr>
            </w:pPr>
            <w:r>
              <w:rPr>
                <w:color w:val="000000"/>
              </w:rPr>
              <w:t>3,0</w:t>
            </w:r>
          </w:p>
        </w:tc>
        <w:tc>
          <w:tcPr>
            <w:tcW w:w="704" w:type="dxa"/>
            <w:vAlign w:val="center"/>
          </w:tcPr>
          <w:p w:rsidR="005E007F" w:rsidRPr="00B94770" w:rsidRDefault="005E007F" w:rsidP="005E007F">
            <w:pPr>
              <w:jc w:val="center"/>
              <w:rPr>
                <w:color w:val="000000"/>
              </w:rPr>
            </w:pPr>
            <w:r>
              <w:rPr>
                <w:color w:val="000000"/>
              </w:rPr>
              <w:t>2,9</w:t>
            </w:r>
          </w:p>
        </w:tc>
        <w:tc>
          <w:tcPr>
            <w:tcW w:w="704" w:type="dxa"/>
            <w:vAlign w:val="center"/>
          </w:tcPr>
          <w:p w:rsidR="005E007F" w:rsidRPr="00B94770" w:rsidRDefault="005E007F" w:rsidP="005E007F">
            <w:pPr>
              <w:jc w:val="center"/>
              <w:rPr>
                <w:color w:val="000000"/>
              </w:rPr>
            </w:pPr>
            <w:r>
              <w:rPr>
                <w:color w:val="000000"/>
              </w:rPr>
              <w:t>2,9</w:t>
            </w:r>
          </w:p>
        </w:tc>
        <w:tc>
          <w:tcPr>
            <w:tcW w:w="704" w:type="dxa"/>
            <w:vAlign w:val="center"/>
          </w:tcPr>
          <w:p w:rsidR="005E007F" w:rsidRPr="00B94770" w:rsidRDefault="005E007F" w:rsidP="005E007F">
            <w:pPr>
              <w:jc w:val="center"/>
              <w:rPr>
                <w:color w:val="000000"/>
              </w:rPr>
            </w:pPr>
            <w:r>
              <w:rPr>
                <w:color w:val="000000"/>
              </w:rPr>
              <w:t>2,7</w:t>
            </w:r>
          </w:p>
        </w:tc>
        <w:tc>
          <w:tcPr>
            <w:tcW w:w="704" w:type="dxa"/>
            <w:vAlign w:val="center"/>
          </w:tcPr>
          <w:p w:rsidR="005E007F" w:rsidRPr="00B94770" w:rsidRDefault="005E007F" w:rsidP="005E007F">
            <w:pPr>
              <w:jc w:val="center"/>
              <w:rPr>
                <w:color w:val="000000"/>
              </w:rPr>
            </w:pPr>
            <w:r w:rsidRPr="00B94770">
              <w:rPr>
                <w:color w:val="000000"/>
              </w:rPr>
              <w:t>2,6</w:t>
            </w:r>
          </w:p>
        </w:tc>
        <w:tc>
          <w:tcPr>
            <w:tcW w:w="704" w:type="dxa"/>
            <w:vAlign w:val="center"/>
          </w:tcPr>
          <w:p w:rsidR="005E007F" w:rsidRPr="00B94770" w:rsidRDefault="005E007F" w:rsidP="005E007F">
            <w:pPr>
              <w:jc w:val="center"/>
              <w:rPr>
                <w:color w:val="000000"/>
              </w:rPr>
            </w:pPr>
            <w:r w:rsidRPr="00B94770">
              <w:rPr>
                <w:color w:val="000000"/>
              </w:rPr>
              <w:t>2,5</w:t>
            </w:r>
          </w:p>
        </w:tc>
      </w:tr>
    </w:tbl>
    <w:p w:rsidR="005E007F" w:rsidRPr="00B94770" w:rsidRDefault="005E007F" w:rsidP="005E007F">
      <w:pPr>
        <w:ind w:firstLine="425"/>
        <w:jc w:val="both"/>
      </w:pPr>
    </w:p>
    <w:p w:rsidR="005E007F" w:rsidRPr="00B94770" w:rsidRDefault="005E007F" w:rsidP="005E007F">
      <w:pPr>
        <w:ind w:firstLine="425"/>
        <w:jc w:val="both"/>
      </w:pPr>
      <w:r w:rsidRPr="00B94770">
        <w:t>Достижение целевых показателей развития централизованной системы водоснабжения обеспечивается при условии выполнения в полном объеме и в соответствующие сроки мероприятий.</w:t>
      </w:r>
    </w:p>
    <w:p w:rsidR="005E007F" w:rsidRPr="00B94770" w:rsidRDefault="005E007F" w:rsidP="005E007F">
      <w:pPr>
        <w:jc w:val="both"/>
        <w:sectPr w:rsidR="005E007F" w:rsidRPr="00B94770" w:rsidSect="005E007F">
          <w:pgSz w:w="16838" w:h="11906" w:orient="landscape"/>
          <w:pgMar w:top="992" w:right="1134" w:bottom="851" w:left="1134" w:header="709" w:footer="709" w:gutter="0"/>
          <w:cols w:space="708"/>
          <w:docGrid w:linePitch="360"/>
        </w:sectPr>
      </w:pPr>
    </w:p>
    <w:p w:rsidR="005E007F" w:rsidRPr="00480FBA" w:rsidRDefault="005E007F" w:rsidP="005E007F">
      <w:pPr>
        <w:pStyle w:val="1"/>
        <w:spacing w:before="120"/>
        <w:jc w:val="both"/>
        <w:rPr>
          <w:rFonts w:ascii="Times New Roman" w:hAnsi="Times New Roman"/>
          <w:sz w:val="24"/>
          <w:szCs w:val="24"/>
        </w:rPr>
      </w:pPr>
      <w:bookmarkStart w:id="144" w:name="_Toc377112269"/>
      <w:bookmarkStart w:id="145" w:name="_Toc377392227"/>
      <w:bookmarkStart w:id="146" w:name="_Toc391368826"/>
      <w:r w:rsidRPr="00480FBA">
        <w:rPr>
          <w:rFonts w:ascii="Times New Roman" w:hAnsi="Times New Roman"/>
          <w:sz w:val="24"/>
          <w:szCs w:val="24"/>
        </w:rPr>
        <w:lastRenderedPageBreak/>
        <w:t>8. Перечень выявленных бесхозяйных объектов централизованных систем водоснабжения (в случае их выявления) и перечень организаций, уполномоченных на их эксплуатац</w:t>
      </w:r>
      <w:bookmarkEnd w:id="144"/>
      <w:bookmarkEnd w:id="145"/>
      <w:r w:rsidRPr="00480FBA">
        <w:rPr>
          <w:rFonts w:ascii="Times New Roman" w:hAnsi="Times New Roman"/>
          <w:sz w:val="24"/>
          <w:szCs w:val="24"/>
        </w:rPr>
        <w:t>ии</w:t>
      </w:r>
      <w:bookmarkEnd w:id="146"/>
    </w:p>
    <w:p w:rsidR="005E007F" w:rsidRPr="00B94770" w:rsidRDefault="005E007F" w:rsidP="005E007F">
      <w:pPr>
        <w:ind w:firstLine="426"/>
        <w:jc w:val="both"/>
      </w:pPr>
      <w:r w:rsidRPr="00480FBA">
        <w:t>Выявленные бесхозяйные объекты</w:t>
      </w:r>
      <w:r w:rsidRPr="00B94770">
        <w:t xml:space="preserve"> централизованной системы водоснабжения отсутствуют. Полная инвентаризация, проведение инструментального обследования и проведение оценки фактического состояния линейных объектов, сооружений, запорной арматуры, создаст достоверную базу для формирования показателей эксплуатационных характеристик водопроводных сетей. </w:t>
      </w:r>
    </w:p>
    <w:p w:rsidR="005E007F" w:rsidRPr="00B94770" w:rsidRDefault="005E007F" w:rsidP="005E007F">
      <w:pPr>
        <w:ind w:firstLine="425"/>
        <w:jc w:val="both"/>
      </w:pPr>
      <w:r w:rsidRPr="00B94770">
        <w:t>В случае выявления бесхозяйных объектов централизованных систем водоснабжения, в том числе водопроводных сетей, путем эксплуатации которых обеспечиваются водоснабжение, эксплуатация таких объектов осуществляется гарантирующей организацией либо организацией, которая осуществляет водоснабжение и водопроводные сети которой непосредственно присоединены к указанным бесхозяйным объектам со дня подписания с органом местного самоуправления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5E007F" w:rsidRPr="00B94770" w:rsidRDefault="005E007F" w:rsidP="005E007F">
      <w:pPr>
        <w:ind w:firstLine="425"/>
        <w:jc w:val="both"/>
      </w:pPr>
      <w:r w:rsidRPr="00B94770">
        <w:t xml:space="preserve"> Расходы организации, осуществляющей водоснабжение на эксплуатацию бесхозяйных объектов централизованных систем водоснабжения, учитываются органами регулирования тарифов при установлении тарифов в порядке, установленном основами ценообразования в сфере водоснабжения, утвержденными Правительством Российской Федерации.</w:t>
      </w:r>
    </w:p>
    <w:bookmarkEnd w:id="3"/>
    <w:bookmarkEnd w:id="4"/>
    <w:bookmarkEnd w:id="5"/>
    <w:bookmarkEnd w:id="6"/>
    <w:bookmarkEnd w:id="7"/>
    <w:p w:rsidR="005E007F" w:rsidRPr="00B94770" w:rsidRDefault="005E007F" w:rsidP="005E007F"/>
    <w:p w:rsidR="005E007F" w:rsidRPr="00B94770" w:rsidRDefault="005E007F" w:rsidP="005E007F">
      <w:pPr>
        <w:pStyle w:val="1"/>
        <w:spacing w:before="120" w:after="120"/>
        <w:rPr>
          <w:rFonts w:ascii="Times New Roman" w:hAnsi="Times New Roman"/>
          <w:sz w:val="24"/>
          <w:szCs w:val="24"/>
        </w:rPr>
      </w:pPr>
      <w:bookmarkStart w:id="147" w:name="_Toc390951591"/>
      <w:bookmarkStart w:id="148" w:name="_Toc391368827"/>
      <w:bookmarkStart w:id="149" w:name="_Toc378317430"/>
      <w:bookmarkStart w:id="150" w:name="_Toc390876429"/>
      <w:r w:rsidRPr="00B94770">
        <w:rPr>
          <w:rFonts w:ascii="Times New Roman" w:hAnsi="Times New Roman"/>
          <w:sz w:val="24"/>
          <w:szCs w:val="24"/>
        </w:rPr>
        <w:t>Глава 2. Водоотведение</w:t>
      </w:r>
      <w:bookmarkEnd w:id="147"/>
      <w:bookmarkEnd w:id="148"/>
    </w:p>
    <w:p w:rsidR="005E007F" w:rsidRPr="00B94770" w:rsidRDefault="005E007F" w:rsidP="005E007F">
      <w:pPr>
        <w:pStyle w:val="1"/>
        <w:spacing w:before="120" w:after="120"/>
        <w:rPr>
          <w:rFonts w:ascii="Times New Roman" w:hAnsi="Times New Roman"/>
          <w:sz w:val="24"/>
          <w:szCs w:val="24"/>
        </w:rPr>
      </w:pPr>
      <w:bookmarkStart w:id="151" w:name="_Toc390951592"/>
      <w:bookmarkStart w:id="152" w:name="_Toc391368828"/>
      <w:r w:rsidRPr="00B94770">
        <w:rPr>
          <w:rFonts w:ascii="Times New Roman" w:hAnsi="Times New Roman"/>
          <w:sz w:val="24"/>
          <w:szCs w:val="24"/>
        </w:rPr>
        <w:t>1. Существующее положение в сфере водоотведения поселения</w:t>
      </w:r>
      <w:bookmarkEnd w:id="149"/>
      <w:bookmarkEnd w:id="150"/>
      <w:bookmarkEnd w:id="151"/>
      <w:bookmarkEnd w:id="152"/>
    </w:p>
    <w:p w:rsidR="005E007F" w:rsidRPr="00BB7E7B" w:rsidRDefault="005E007F" w:rsidP="005E007F">
      <w:pPr>
        <w:pStyle w:val="2"/>
        <w:jc w:val="both"/>
        <w:rPr>
          <w:i/>
          <w:sz w:val="24"/>
        </w:rPr>
      </w:pPr>
      <w:bookmarkStart w:id="153" w:name="_Toc378317196"/>
      <w:bookmarkStart w:id="154" w:name="_Toc390876430"/>
      <w:bookmarkStart w:id="155" w:name="_Toc390951593"/>
      <w:bookmarkStart w:id="156" w:name="_Toc391368829"/>
      <w:r w:rsidRPr="00BB7E7B">
        <w:rPr>
          <w:i/>
          <w:sz w:val="24"/>
        </w:rPr>
        <w:t>1.1 Описание структуры системы сбора, очистки и отведения сточных вод на территории поселения  и деление территории поселения на эксплуатационные зоны</w:t>
      </w:r>
      <w:bookmarkEnd w:id="153"/>
      <w:bookmarkEnd w:id="154"/>
      <w:bookmarkEnd w:id="155"/>
      <w:bookmarkEnd w:id="156"/>
    </w:p>
    <w:p w:rsidR="005E007F" w:rsidRPr="00B94770" w:rsidRDefault="005E007F" w:rsidP="005E007F">
      <w:pPr>
        <w:tabs>
          <w:tab w:val="num" w:pos="0"/>
        </w:tabs>
        <w:ind w:firstLine="425"/>
        <w:jc w:val="both"/>
      </w:pPr>
      <w:r w:rsidRPr="00B94770">
        <w:t xml:space="preserve">На данный момент населенные пункты  </w:t>
      </w:r>
      <w:proofErr w:type="spellStart"/>
      <w:r w:rsidRPr="00B94770">
        <w:t>Плещеевского</w:t>
      </w:r>
      <w:proofErr w:type="spellEnd"/>
      <w:r w:rsidRPr="00B94770">
        <w:t xml:space="preserve">  сельсовета   не  имеют  централизованного  водоотведения..</w:t>
      </w:r>
    </w:p>
    <w:p w:rsidR="005E007F" w:rsidRPr="00B94770" w:rsidRDefault="005E007F" w:rsidP="005E007F">
      <w:pPr>
        <w:ind w:firstLine="425"/>
        <w:jc w:val="both"/>
      </w:pPr>
      <w:r w:rsidRPr="00B94770">
        <w:t xml:space="preserve"> Жилые дома и бюджетные учреждения  оборудованы надворными уборными или накопительными ёмкостями.</w:t>
      </w:r>
    </w:p>
    <w:p w:rsidR="005E007F" w:rsidRPr="00B94770" w:rsidRDefault="005E007F" w:rsidP="005E007F">
      <w:pPr>
        <w:ind w:firstLine="425"/>
        <w:jc w:val="both"/>
      </w:pPr>
      <w:r w:rsidRPr="00B94770">
        <w:t xml:space="preserve">Мероприятий по строительству централизованных систем водоотведения на период до 2024 года  на территории </w:t>
      </w:r>
      <w:proofErr w:type="spellStart"/>
      <w:r w:rsidRPr="00B94770">
        <w:t>Плещеевского</w:t>
      </w:r>
      <w:proofErr w:type="spellEnd"/>
      <w:r w:rsidRPr="00B94770">
        <w:t xml:space="preserve"> сельсовета не предусмотрено</w:t>
      </w:r>
      <w:r>
        <w:t>.</w:t>
      </w:r>
    </w:p>
    <w:p w:rsidR="005E007F" w:rsidRDefault="005E007F" w:rsidP="005E007F"/>
    <w:p w:rsidR="005E007F" w:rsidRDefault="005E007F" w:rsidP="005E007F">
      <w:pPr>
        <w:widowControl w:val="0"/>
        <w:jc w:val="center"/>
        <w:rPr>
          <w:b/>
          <w:sz w:val="32"/>
          <w:szCs w:val="32"/>
        </w:rPr>
      </w:pPr>
    </w:p>
    <w:p w:rsidR="005E007F" w:rsidRPr="007B6799" w:rsidRDefault="005E007F" w:rsidP="005E007F">
      <w:pPr>
        <w:widowControl w:val="0"/>
        <w:jc w:val="center"/>
        <w:rPr>
          <w:b/>
          <w:sz w:val="32"/>
          <w:szCs w:val="32"/>
        </w:rPr>
      </w:pPr>
      <w:r>
        <w:rPr>
          <w:b/>
          <w:sz w:val="32"/>
          <w:szCs w:val="32"/>
        </w:rPr>
        <w:t>КОМИТЕТ МЕСТНОГО САМОУПРАВЛЕНИЯ</w:t>
      </w:r>
    </w:p>
    <w:p w:rsidR="005E007F" w:rsidRDefault="005E007F" w:rsidP="005E007F">
      <w:pPr>
        <w:widowControl w:val="0"/>
        <w:jc w:val="center"/>
        <w:rPr>
          <w:b/>
          <w:sz w:val="32"/>
          <w:szCs w:val="32"/>
        </w:rPr>
      </w:pPr>
      <w:r>
        <w:rPr>
          <w:b/>
          <w:sz w:val="32"/>
          <w:szCs w:val="32"/>
        </w:rPr>
        <w:t>ПЛЕЩЕЕВСКОГО СЕЛЬСОВЕТА</w:t>
      </w:r>
    </w:p>
    <w:p w:rsidR="005E007F" w:rsidRDefault="005E007F" w:rsidP="005E007F">
      <w:pPr>
        <w:widowControl w:val="0"/>
        <w:jc w:val="center"/>
        <w:rPr>
          <w:b/>
          <w:sz w:val="32"/>
          <w:szCs w:val="32"/>
        </w:rPr>
      </w:pPr>
      <w:r w:rsidRPr="007B6799">
        <w:rPr>
          <w:b/>
          <w:sz w:val="32"/>
          <w:szCs w:val="32"/>
        </w:rPr>
        <w:t xml:space="preserve"> </w:t>
      </w:r>
      <w:r>
        <w:rPr>
          <w:b/>
          <w:sz w:val="32"/>
          <w:szCs w:val="32"/>
        </w:rPr>
        <w:t xml:space="preserve">КОЛЫШЛЕЙСКОГО РАЙОНА </w:t>
      </w:r>
      <w:r w:rsidRPr="007B6799">
        <w:rPr>
          <w:b/>
          <w:sz w:val="32"/>
          <w:szCs w:val="32"/>
        </w:rPr>
        <w:t>ПЕНЗЕНСКОЙ ОБЛАСТИ</w:t>
      </w:r>
    </w:p>
    <w:p w:rsidR="005E007F" w:rsidRPr="00864FC3" w:rsidRDefault="005E007F" w:rsidP="005E007F">
      <w:pPr>
        <w:widowControl w:val="0"/>
        <w:jc w:val="center"/>
        <w:rPr>
          <w:b/>
          <w:sz w:val="32"/>
          <w:szCs w:val="32"/>
        </w:rPr>
      </w:pPr>
      <w:r>
        <w:rPr>
          <w:b/>
          <w:sz w:val="32"/>
          <w:szCs w:val="32"/>
        </w:rPr>
        <w:t>ЧЕТВЕРТОГО</w:t>
      </w:r>
      <w:r w:rsidRPr="00864FC3">
        <w:rPr>
          <w:b/>
          <w:sz w:val="32"/>
          <w:szCs w:val="32"/>
        </w:rPr>
        <w:t xml:space="preserve"> СОЗЫВА</w:t>
      </w:r>
    </w:p>
    <w:p w:rsidR="005E007F" w:rsidRDefault="005E007F" w:rsidP="005E007F">
      <w:pPr>
        <w:widowControl w:val="0"/>
        <w:spacing w:before="240"/>
        <w:jc w:val="center"/>
        <w:rPr>
          <w:sz w:val="28"/>
        </w:rPr>
      </w:pPr>
    </w:p>
    <w:p w:rsidR="005E007F" w:rsidRPr="00226126" w:rsidRDefault="005E007F" w:rsidP="005E007F">
      <w:pPr>
        <w:widowControl w:val="0"/>
        <w:spacing w:before="240"/>
        <w:jc w:val="center"/>
        <w:rPr>
          <w:b/>
        </w:rPr>
      </w:pPr>
      <w:r>
        <w:rPr>
          <w:sz w:val="28"/>
        </w:rPr>
        <w:t xml:space="preserve"> </w:t>
      </w:r>
      <w:r w:rsidRPr="00226126">
        <w:rPr>
          <w:b/>
          <w:sz w:val="28"/>
        </w:rPr>
        <w:t>Р Е Ш Е Н И Е</w:t>
      </w:r>
    </w:p>
    <w:p w:rsidR="005E007F" w:rsidRPr="00226126" w:rsidRDefault="005E007F" w:rsidP="005E007F">
      <w:pPr>
        <w:widowControl w:val="0"/>
        <w:rPr>
          <w:b/>
        </w:rPr>
      </w:pPr>
    </w:p>
    <w:tbl>
      <w:tblPr>
        <w:tblW w:w="0" w:type="auto"/>
        <w:jc w:val="center"/>
        <w:tblInd w:w="2217" w:type="dxa"/>
        <w:tblLayout w:type="fixed"/>
        <w:tblCellMar>
          <w:left w:w="0" w:type="dxa"/>
          <w:right w:w="0" w:type="dxa"/>
        </w:tblCellMar>
        <w:tblLook w:val="0000"/>
      </w:tblPr>
      <w:tblGrid>
        <w:gridCol w:w="284"/>
        <w:gridCol w:w="2835"/>
        <w:gridCol w:w="397"/>
        <w:gridCol w:w="1134"/>
      </w:tblGrid>
      <w:tr w:rsidR="005E007F" w:rsidRPr="00EE551D" w:rsidTr="005E007F">
        <w:trPr>
          <w:jc w:val="center"/>
        </w:trPr>
        <w:tc>
          <w:tcPr>
            <w:tcW w:w="284" w:type="dxa"/>
            <w:vAlign w:val="bottom"/>
          </w:tcPr>
          <w:p w:rsidR="005E007F" w:rsidRPr="00EE551D" w:rsidRDefault="005E007F" w:rsidP="005E007F">
            <w:pPr>
              <w:widowControl w:val="0"/>
            </w:pPr>
            <w:r w:rsidRPr="00EE551D">
              <w:t>от</w:t>
            </w:r>
          </w:p>
        </w:tc>
        <w:tc>
          <w:tcPr>
            <w:tcW w:w="2835" w:type="dxa"/>
            <w:tcBorders>
              <w:bottom w:val="single" w:sz="6" w:space="0" w:color="auto"/>
            </w:tcBorders>
          </w:tcPr>
          <w:p w:rsidR="005E007F" w:rsidRPr="00EE551D" w:rsidRDefault="005E007F" w:rsidP="005E007F">
            <w:pPr>
              <w:widowControl w:val="0"/>
              <w:jc w:val="center"/>
            </w:pPr>
            <w:r w:rsidRPr="00EE551D">
              <w:t>5 декабря 2025 года</w:t>
            </w:r>
          </w:p>
        </w:tc>
        <w:tc>
          <w:tcPr>
            <w:tcW w:w="397" w:type="dxa"/>
          </w:tcPr>
          <w:p w:rsidR="005E007F" w:rsidRPr="00EE551D" w:rsidRDefault="005E007F" w:rsidP="005E007F">
            <w:pPr>
              <w:widowControl w:val="0"/>
              <w:jc w:val="center"/>
            </w:pPr>
            <w:r w:rsidRPr="00EE551D">
              <w:t>№</w:t>
            </w:r>
          </w:p>
        </w:tc>
        <w:tc>
          <w:tcPr>
            <w:tcW w:w="1134" w:type="dxa"/>
            <w:tcBorders>
              <w:bottom w:val="single" w:sz="6" w:space="0" w:color="auto"/>
            </w:tcBorders>
          </w:tcPr>
          <w:p w:rsidR="005E007F" w:rsidRPr="00EE551D" w:rsidRDefault="005E007F" w:rsidP="005E007F">
            <w:pPr>
              <w:widowControl w:val="0"/>
              <w:jc w:val="center"/>
            </w:pPr>
            <w:r w:rsidRPr="00EE551D">
              <w:t>78-26/4</w:t>
            </w:r>
          </w:p>
        </w:tc>
      </w:tr>
      <w:tr w:rsidR="005E007F" w:rsidRPr="00EE551D" w:rsidTr="005E007F">
        <w:trPr>
          <w:jc w:val="center"/>
        </w:trPr>
        <w:tc>
          <w:tcPr>
            <w:tcW w:w="4650" w:type="dxa"/>
            <w:gridSpan w:val="4"/>
          </w:tcPr>
          <w:p w:rsidR="005E007F" w:rsidRPr="00EE551D" w:rsidRDefault="005E007F" w:rsidP="005E007F">
            <w:pPr>
              <w:widowControl w:val="0"/>
              <w:jc w:val="center"/>
            </w:pPr>
            <w:r w:rsidRPr="00EE551D">
              <w:t xml:space="preserve"> д. </w:t>
            </w:r>
            <w:proofErr w:type="spellStart"/>
            <w:r w:rsidRPr="00EE551D">
              <w:t>Плещеевка</w:t>
            </w:r>
            <w:proofErr w:type="spellEnd"/>
          </w:p>
        </w:tc>
      </w:tr>
    </w:tbl>
    <w:p w:rsidR="005E007F" w:rsidRPr="00EE551D" w:rsidRDefault="005E007F" w:rsidP="005E007F">
      <w:pPr>
        <w:pStyle w:val="1"/>
        <w:spacing w:after="240"/>
        <w:rPr>
          <w:rFonts w:ascii="Times New Roman" w:hAnsi="Times New Roman"/>
          <w:sz w:val="24"/>
          <w:szCs w:val="24"/>
        </w:rPr>
      </w:pPr>
      <w:r w:rsidRPr="00EE551D">
        <w:rPr>
          <w:rFonts w:ascii="Times New Roman" w:hAnsi="Times New Roman"/>
          <w:sz w:val="24"/>
          <w:szCs w:val="24"/>
        </w:rPr>
        <w:t xml:space="preserve">О внесении изменений в Решение Комитета местного самоуправления </w:t>
      </w:r>
      <w:proofErr w:type="spellStart"/>
      <w:r w:rsidRPr="00EE551D">
        <w:rPr>
          <w:rFonts w:ascii="Times New Roman" w:hAnsi="Times New Roman"/>
          <w:sz w:val="24"/>
          <w:szCs w:val="24"/>
        </w:rPr>
        <w:t>Плещеевского</w:t>
      </w:r>
      <w:proofErr w:type="spellEnd"/>
      <w:r w:rsidRPr="00EE551D">
        <w:rPr>
          <w:rFonts w:ascii="Times New Roman" w:hAnsi="Times New Roman"/>
          <w:sz w:val="24"/>
          <w:szCs w:val="24"/>
        </w:rPr>
        <w:t xml:space="preserve"> сельсовета </w:t>
      </w:r>
      <w:proofErr w:type="spellStart"/>
      <w:r w:rsidRPr="00EE551D">
        <w:rPr>
          <w:rFonts w:ascii="Times New Roman" w:hAnsi="Times New Roman"/>
          <w:sz w:val="24"/>
          <w:szCs w:val="24"/>
        </w:rPr>
        <w:t>Колышлейского</w:t>
      </w:r>
      <w:proofErr w:type="spellEnd"/>
      <w:r w:rsidRPr="00EE551D">
        <w:rPr>
          <w:rFonts w:ascii="Times New Roman" w:hAnsi="Times New Roman"/>
          <w:sz w:val="24"/>
          <w:szCs w:val="24"/>
        </w:rPr>
        <w:t xml:space="preserve"> района Пензенской области от 26.12.2024 № 35-9/4 «О </w:t>
      </w:r>
      <w:r w:rsidRPr="00EE551D">
        <w:rPr>
          <w:rFonts w:ascii="Times New Roman" w:hAnsi="Times New Roman"/>
          <w:sz w:val="24"/>
          <w:szCs w:val="24"/>
        </w:rPr>
        <w:lastRenderedPageBreak/>
        <w:t xml:space="preserve">бюджете </w:t>
      </w:r>
      <w:proofErr w:type="spellStart"/>
      <w:r w:rsidRPr="00EE551D">
        <w:rPr>
          <w:rFonts w:ascii="Times New Roman" w:hAnsi="Times New Roman"/>
          <w:sz w:val="24"/>
          <w:szCs w:val="24"/>
        </w:rPr>
        <w:t>Плещеевского</w:t>
      </w:r>
      <w:proofErr w:type="spellEnd"/>
      <w:r w:rsidRPr="00EE551D">
        <w:rPr>
          <w:rFonts w:ascii="Times New Roman" w:hAnsi="Times New Roman"/>
          <w:sz w:val="24"/>
          <w:szCs w:val="24"/>
        </w:rPr>
        <w:t xml:space="preserve"> сельсовета </w:t>
      </w:r>
      <w:proofErr w:type="spellStart"/>
      <w:r w:rsidRPr="00EE551D">
        <w:rPr>
          <w:rFonts w:ascii="Times New Roman" w:hAnsi="Times New Roman"/>
          <w:sz w:val="24"/>
          <w:szCs w:val="24"/>
        </w:rPr>
        <w:t>Колышлейского</w:t>
      </w:r>
      <w:proofErr w:type="spellEnd"/>
      <w:r w:rsidRPr="00EE551D">
        <w:rPr>
          <w:rFonts w:ascii="Times New Roman" w:hAnsi="Times New Roman"/>
          <w:sz w:val="24"/>
          <w:szCs w:val="24"/>
        </w:rPr>
        <w:t xml:space="preserve"> района Пензенской области на 2025 год и на плановый период 2026 и 2027 годов»</w:t>
      </w:r>
    </w:p>
    <w:p w:rsidR="005E007F" w:rsidRDefault="005E007F" w:rsidP="005E007F">
      <w:pPr>
        <w:ind w:firstLine="720"/>
        <w:jc w:val="both"/>
      </w:pPr>
      <w:r w:rsidRPr="00EE551D">
        <w:t xml:space="preserve">На основании статьи 38 Устава сельского поселения </w:t>
      </w:r>
      <w:proofErr w:type="spellStart"/>
      <w:r w:rsidRPr="00EE551D">
        <w:t>Плещеевский</w:t>
      </w:r>
      <w:proofErr w:type="spellEnd"/>
      <w:r w:rsidRPr="00EE551D">
        <w:t xml:space="preserve"> сельсовет муниципального района </w:t>
      </w:r>
      <w:proofErr w:type="spellStart"/>
      <w:r w:rsidRPr="00EE551D">
        <w:t>Колышлейский</w:t>
      </w:r>
      <w:proofErr w:type="spellEnd"/>
      <w:r w:rsidRPr="00EE551D">
        <w:t xml:space="preserve"> район Пензенской области,</w:t>
      </w:r>
      <w:r>
        <w:t xml:space="preserve">                                     </w:t>
      </w:r>
    </w:p>
    <w:p w:rsidR="005E007F" w:rsidRDefault="005E007F" w:rsidP="005E007F">
      <w:pPr>
        <w:ind w:firstLine="720"/>
        <w:jc w:val="both"/>
      </w:pPr>
    </w:p>
    <w:p w:rsidR="005E007F" w:rsidRDefault="005E007F" w:rsidP="005E007F">
      <w:pPr>
        <w:ind w:firstLine="720"/>
        <w:jc w:val="center"/>
      </w:pPr>
      <w:r w:rsidRPr="00EE551D">
        <w:t xml:space="preserve">Комитет местного самоуправления </w:t>
      </w:r>
      <w:proofErr w:type="spellStart"/>
      <w:r w:rsidRPr="00EE551D">
        <w:t>Плещеевского</w:t>
      </w:r>
      <w:proofErr w:type="spellEnd"/>
      <w:r w:rsidRPr="00EE551D">
        <w:t xml:space="preserve"> сельсовета </w:t>
      </w:r>
      <w:r w:rsidRPr="00EE551D">
        <w:rPr>
          <w:b/>
        </w:rPr>
        <w:t>решил</w:t>
      </w:r>
      <w:r w:rsidRPr="00EE551D">
        <w:t>:</w:t>
      </w:r>
    </w:p>
    <w:p w:rsidR="005E007F" w:rsidRPr="00EE551D" w:rsidRDefault="005E007F" w:rsidP="005E007F">
      <w:pPr>
        <w:ind w:firstLine="720"/>
        <w:jc w:val="both"/>
      </w:pPr>
    </w:p>
    <w:p w:rsidR="005E007F" w:rsidRPr="00EE551D" w:rsidRDefault="005E007F" w:rsidP="005E007F">
      <w:pPr>
        <w:ind w:firstLine="720"/>
        <w:jc w:val="both"/>
      </w:pPr>
      <w:r w:rsidRPr="00EE551D">
        <w:t xml:space="preserve">1. Внести в Решение Комитета местного самоуправления  </w:t>
      </w:r>
      <w:proofErr w:type="spellStart"/>
      <w:r w:rsidRPr="00EE551D">
        <w:t>Плещеевского</w:t>
      </w:r>
      <w:proofErr w:type="spellEnd"/>
      <w:r w:rsidRPr="00EE551D">
        <w:t xml:space="preserve"> сельсовета </w:t>
      </w:r>
      <w:proofErr w:type="spellStart"/>
      <w:r w:rsidRPr="00EE551D">
        <w:t>Колышлейского</w:t>
      </w:r>
      <w:proofErr w:type="spellEnd"/>
      <w:r w:rsidRPr="00EE551D">
        <w:t xml:space="preserve"> района Пензенской области от 26.12.2024 № 35-9/4 «О бюджете </w:t>
      </w:r>
      <w:proofErr w:type="spellStart"/>
      <w:r w:rsidRPr="00EE551D">
        <w:t>Плещеевского</w:t>
      </w:r>
      <w:proofErr w:type="spellEnd"/>
      <w:r w:rsidRPr="00EE551D">
        <w:t xml:space="preserve"> сельсовета </w:t>
      </w:r>
      <w:proofErr w:type="spellStart"/>
      <w:r w:rsidRPr="00EE551D">
        <w:t>Колышлейского</w:t>
      </w:r>
      <w:proofErr w:type="spellEnd"/>
      <w:r w:rsidRPr="00EE551D">
        <w:t xml:space="preserve"> района Пензенской области на 2025 год и на плановый период 2026 и 2027 годов» следующие изменения:</w:t>
      </w:r>
    </w:p>
    <w:p w:rsidR="005E007F" w:rsidRPr="00EE551D" w:rsidRDefault="005E007F" w:rsidP="005E007F">
      <w:pPr>
        <w:ind w:firstLine="720"/>
        <w:jc w:val="both"/>
      </w:pPr>
      <w:r w:rsidRPr="00EE551D">
        <w:t>1.1. Пункты 1, 2 части 1 статьи 1 изложить в следующей редакции:</w:t>
      </w:r>
    </w:p>
    <w:p w:rsidR="005E007F" w:rsidRPr="00EE551D" w:rsidRDefault="005E007F" w:rsidP="005E007F">
      <w:pPr>
        <w:pStyle w:val="22"/>
        <w:keepNext/>
        <w:widowControl w:val="0"/>
        <w:tabs>
          <w:tab w:val="clear" w:pos="840"/>
        </w:tabs>
        <w:spacing w:before="0"/>
        <w:ind w:left="0" w:firstLine="709"/>
        <w:rPr>
          <w:szCs w:val="24"/>
        </w:rPr>
      </w:pPr>
      <w:r w:rsidRPr="00EE551D">
        <w:rPr>
          <w:szCs w:val="24"/>
        </w:rPr>
        <w:t xml:space="preserve">«1) прогнозируемый общий объём доходов бюджета </w:t>
      </w:r>
      <w:proofErr w:type="spellStart"/>
      <w:r w:rsidRPr="00EE551D">
        <w:rPr>
          <w:szCs w:val="24"/>
        </w:rPr>
        <w:t>Плещеевского</w:t>
      </w:r>
      <w:proofErr w:type="spellEnd"/>
      <w:r w:rsidRPr="00EE551D">
        <w:rPr>
          <w:szCs w:val="24"/>
        </w:rPr>
        <w:t xml:space="preserve"> сельсовета в сумме 9 087,799 тыс. рублей;</w:t>
      </w:r>
    </w:p>
    <w:p w:rsidR="005E007F" w:rsidRPr="00EE551D" w:rsidRDefault="005E007F" w:rsidP="005E007F">
      <w:pPr>
        <w:ind w:firstLine="720"/>
        <w:jc w:val="both"/>
      </w:pPr>
      <w:r w:rsidRPr="00EE551D">
        <w:t xml:space="preserve">2) общий объём расходов бюджета </w:t>
      </w:r>
      <w:proofErr w:type="spellStart"/>
      <w:r w:rsidRPr="00EE551D">
        <w:t>Плещеевского</w:t>
      </w:r>
      <w:proofErr w:type="spellEnd"/>
      <w:r w:rsidRPr="00EE551D">
        <w:t xml:space="preserve"> сельсовета в сумме 9 393,525 тыс. рублей».</w:t>
      </w:r>
    </w:p>
    <w:p w:rsidR="005E007F" w:rsidRPr="00EE551D" w:rsidRDefault="005E007F" w:rsidP="005E007F">
      <w:pPr>
        <w:pStyle w:val="22"/>
        <w:widowControl w:val="0"/>
        <w:tabs>
          <w:tab w:val="clear" w:pos="840"/>
        </w:tabs>
        <w:spacing w:before="0"/>
        <w:ind w:left="0" w:firstLine="720"/>
        <w:rPr>
          <w:szCs w:val="24"/>
        </w:rPr>
      </w:pPr>
      <w:r w:rsidRPr="00EE551D">
        <w:rPr>
          <w:szCs w:val="24"/>
        </w:rPr>
        <w:t>1.2. Приложение 1 изложить в новой редакции.</w:t>
      </w:r>
    </w:p>
    <w:p w:rsidR="005E007F" w:rsidRPr="00EE551D" w:rsidRDefault="005E007F" w:rsidP="005E007F">
      <w:pPr>
        <w:pStyle w:val="22"/>
        <w:widowControl w:val="0"/>
        <w:tabs>
          <w:tab w:val="clear" w:pos="840"/>
        </w:tabs>
        <w:spacing w:before="0"/>
        <w:ind w:left="0" w:firstLine="720"/>
        <w:rPr>
          <w:szCs w:val="24"/>
        </w:rPr>
      </w:pPr>
      <w:r w:rsidRPr="00EE551D">
        <w:rPr>
          <w:szCs w:val="24"/>
        </w:rPr>
        <w:t>1.3. Приложение 3 изложить в новой редакции.</w:t>
      </w:r>
    </w:p>
    <w:p w:rsidR="005E007F" w:rsidRPr="00EE551D" w:rsidRDefault="005E007F" w:rsidP="005E007F">
      <w:pPr>
        <w:pStyle w:val="22"/>
        <w:widowControl w:val="0"/>
        <w:tabs>
          <w:tab w:val="clear" w:pos="840"/>
        </w:tabs>
        <w:spacing w:before="0"/>
        <w:ind w:left="0" w:firstLine="720"/>
        <w:rPr>
          <w:szCs w:val="24"/>
        </w:rPr>
      </w:pPr>
      <w:r w:rsidRPr="00EE551D">
        <w:rPr>
          <w:szCs w:val="24"/>
        </w:rPr>
        <w:t>1.4. Приложение 4 изложить в новой редакции.</w:t>
      </w:r>
    </w:p>
    <w:p w:rsidR="005E007F" w:rsidRPr="00EE551D" w:rsidRDefault="005E007F" w:rsidP="005E007F">
      <w:pPr>
        <w:pStyle w:val="22"/>
        <w:widowControl w:val="0"/>
        <w:tabs>
          <w:tab w:val="clear" w:pos="840"/>
        </w:tabs>
        <w:spacing w:before="0"/>
        <w:ind w:left="0" w:firstLine="720"/>
        <w:rPr>
          <w:szCs w:val="24"/>
        </w:rPr>
      </w:pPr>
      <w:r w:rsidRPr="00EE551D">
        <w:rPr>
          <w:szCs w:val="24"/>
        </w:rPr>
        <w:t>1.5. Приложение 5 изложить в новой редакции.</w:t>
      </w:r>
    </w:p>
    <w:p w:rsidR="005E007F" w:rsidRPr="00EE551D" w:rsidRDefault="005E007F" w:rsidP="005E007F">
      <w:pPr>
        <w:ind w:firstLine="720"/>
        <w:jc w:val="both"/>
      </w:pPr>
      <w:r w:rsidRPr="00EE551D">
        <w:t xml:space="preserve">2. Опубликовать настоящее Решение в «Информационном вестнике» Комитета местного самоуправления </w:t>
      </w:r>
      <w:proofErr w:type="spellStart"/>
      <w:r w:rsidRPr="00EE551D">
        <w:t>Плещеевского</w:t>
      </w:r>
      <w:proofErr w:type="spellEnd"/>
      <w:r w:rsidRPr="00EE551D">
        <w:t xml:space="preserve"> сельсовета </w:t>
      </w:r>
      <w:proofErr w:type="spellStart"/>
      <w:r w:rsidRPr="00EE551D">
        <w:t>Колышлейского</w:t>
      </w:r>
      <w:proofErr w:type="spellEnd"/>
      <w:r w:rsidRPr="00EE551D">
        <w:t xml:space="preserve"> района Пензенской области.</w:t>
      </w:r>
    </w:p>
    <w:p w:rsidR="005E007F" w:rsidRPr="00EE551D" w:rsidRDefault="005E007F" w:rsidP="005E007F">
      <w:pPr>
        <w:ind w:firstLine="720"/>
        <w:jc w:val="both"/>
      </w:pPr>
      <w:r w:rsidRPr="00EE551D">
        <w:t>3. Настоящее Решение вступает в силу на следующий день после дня его официального опубликования.</w:t>
      </w:r>
    </w:p>
    <w:p w:rsidR="005E007F" w:rsidRPr="00EE551D" w:rsidRDefault="005E007F" w:rsidP="005E007F">
      <w:pPr>
        <w:spacing w:line="216" w:lineRule="auto"/>
      </w:pPr>
    </w:p>
    <w:p w:rsidR="005E007F" w:rsidRPr="00EE551D" w:rsidRDefault="005E007F" w:rsidP="005E007F">
      <w:pPr>
        <w:spacing w:line="216" w:lineRule="auto"/>
      </w:pPr>
    </w:p>
    <w:p w:rsidR="005E007F" w:rsidRPr="00EE551D" w:rsidRDefault="005E007F" w:rsidP="005E007F">
      <w:pPr>
        <w:spacing w:line="21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18"/>
        <w:gridCol w:w="4236"/>
      </w:tblGrid>
      <w:tr w:rsidR="005E007F" w:rsidRPr="00EE551D" w:rsidTr="005E007F">
        <w:trPr>
          <w:trHeight w:val="112"/>
        </w:trPr>
        <w:tc>
          <w:tcPr>
            <w:tcW w:w="5637" w:type="dxa"/>
            <w:tcBorders>
              <w:top w:val="nil"/>
              <w:left w:val="nil"/>
              <w:bottom w:val="nil"/>
              <w:right w:val="nil"/>
            </w:tcBorders>
          </w:tcPr>
          <w:p w:rsidR="005E007F" w:rsidRPr="00EE551D" w:rsidRDefault="005E007F" w:rsidP="005E007F">
            <w:pPr>
              <w:rPr>
                <w:b/>
              </w:rPr>
            </w:pPr>
            <w:r w:rsidRPr="00EE551D">
              <w:rPr>
                <w:b/>
              </w:rPr>
              <w:t xml:space="preserve">Глава </w:t>
            </w:r>
            <w:proofErr w:type="spellStart"/>
            <w:r w:rsidRPr="00EE551D">
              <w:rPr>
                <w:b/>
              </w:rPr>
              <w:t>Плещеевского</w:t>
            </w:r>
            <w:proofErr w:type="spellEnd"/>
            <w:r w:rsidRPr="00EE551D">
              <w:rPr>
                <w:b/>
              </w:rPr>
              <w:t xml:space="preserve"> сельсовета </w:t>
            </w:r>
          </w:p>
          <w:p w:rsidR="005E007F" w:rsidRPr="00EE551D" w:rsidRDefault="005E007F" w:rsidP="005E007F">
            <w:proofErr w:type="spellStart"/>
            <w:r w:rsidRPr="00EE551D">
              <w:rPr>
                <w:b/>
              </w:rPr>
              <w:t>Колышлейского</w:t>
            </w:r>
            <w:proofErr w:type="spellEnd"/>
            <w:r w:rsidRPr="00EE551D">
              <w:rPr>
                <w:b/>
              </w:rPr>
              <w:t xml:space="preserve"> района Пензенской области                        </w:t>
            </w:r>
          </w:p>
        </w:tc>
        <w:tc>
          <w:tcPr>
            <w:tcW w:w="4252" w:type="dxa"/>
            <w:tcBorders>
              <w:top w:val="nil"/>
              <w:left w:val="nil"/>
              <w:bottom w:val="nil"/>
              <w:right w:val="nil"/>
            </w:tcBorders>
          </w:tcPr>
          <w:p w:rsidR="005E007F" w:rsidRPr="00EE551D" w:rsidRDefault="005E007F" w:rsidP="005E007F">
            <w:pPr>
              <w:rPr>
                <w:b/>
              </w:rPr>
            </w:pPr>
          </w:p>
          <w:p w:rsidR="005E007F" w:rsidRPr="00EE551D" w:rsidRDefault="005E007F" w:rsidP="005E007F">
            <w:pPr>
              <w:rPr>
                <w:b/>
              </w:rPr>
            </w:pPr>
            <w:r w:rsidRPr="00EE551D">
              <w:rPr>
                <w:b/>
              </w:rPr>
              <w:t xml:space="preserve">                                  Л.А. </w:t>
            </w:r>
            <w:proofErr w:type="spellStart"/>
            <w:r w:rsidRPr="00EE551D">
              <w:rPr>
                <w:b/>
              </w:rPr>
              <w:t>Булушева</w:t>
            </w:r>
            <w:proofErr w:type="spellEnd"/>
          </w:p>
        </w:tc>
      </w:tr>
    </w:tbl>
    <w:p w:rsidR="005E007F" w:rsidRDefault="005E007F" w:rsidP="005E007F"/>
    <w:p w:rsidR="005E007F" w:rsidRDefault="005E007F" w:rsidP="005E007F"/>
    <w:p w:rsidR="005E007F" w:rsidRDefault="005E007F" w:rsidP="005E007F"/>
    <w:p w:rsidR="005E007F" w:rsidRDefault="005E007F" w:rsidP="005E007F"/>
    <w:tbl>
      <w:tblPr>
        <w:tblW w:w="10100" w:type="dxa"/>
        <w:tblInd w:w="96" w:type="dxa"/>
        <w:tblLook w:val="04A0"/>
      </w:tblPr>
      <w:tblGrid>
        <w:gridCol w:w="3131"/>
        <w:gridCol w:w="109"/>
        <w:gridCol w:w="3020"/>
        <w:gridCol w:w="1280"/>
        <w:gridCol w:w="1280"/>
        <w:gridCol w:w="1280"/>
      </w:tblGrid>
      <w:tr w:rsidR="005E007F" w:rsidRPr="00EE551D" w:rsidTr="005E007F">
        <w:trPr>
          <w:trHeight w:val="312"/>
        </w:trPr>
        <w:tc>
          <w:tcPr>
            <w:tcW w:w="10100" w:type="dxa"/>
            <w:gridSpan w:val="6"/>
            <w:tcBorders>
              <w:top w:val="nil"/>
              <w:left w:val="nil"/>
              <w:bottom w:val="nil"/>
              <w:right w:val="nil"/>
            </w:tcBorders>
            <w:shd w:val="clear" w:color="auto" w:fill="auto"/>
            <w:noWrap/>
            <w:vAlign w:val="bottom"/>
            <w:hideMark/>
          </w:tcPr>
          <w:p w:rsidR="005E007F" w:rsidRPr="00EE551D" w:rsidRDefault="005E007F" w:rsidP="005E007F">
            <w:pPr>
              <w:jc w:val="right"/>
            </w:pPr>
            <w:bookmarkStart w:id="157" w:name="RANGE!A1:E26"/>
            <w:r w:rsidRPr="00EE551D">
              <w:t>Приложение 1</w:t>
            </w:r>
            <w:bookmarkEnd w:id="157"/>
          </w:p>
        </w:tc>
      </w:tr>
      <w:tr w:rsidR="005E007F" w:rsidRPr="00EE551D" w:rsidTr="005E007F">
        <w:trPr>
          <w:trHeight w:val="1695"/>
        </w:trPr>
        <w:tc>
          <w:tcPr>
            <w:tcW w:w="3240" w:type="dxa"/>
            <w:gridSpan w:val="2"/>
            <w:tcBorders>
              <w:top w:val="nil"/>
              <w:left w:val="nil"/>
              <w:bottom w:val="nil"/>
              <w:right w:val="nil"/>
            </w:tcBorders>
            <w:shd w:val="clear" w:color="auto" w:fill="auto"/>
            <w:noWrap/>
            <w:vAlign w:val="bottom"/>
            <w:hideMark/>
          </w:tcPr>
          <w:p w:rsidR="005E007F" w:rsidRPr="00EE551D" w:rsidRDefault="005E007F" w:rsidP="005E007F">
            <w:pPr>
              <w:rPr>
                <w:rFonts w:ascii="Arial CYR" w:hAnsi="Arial CYR" w:cs="Arial CYR"/>
              </w:rPr>
            </w:pPr>
          </w:p>
        </w:tc>
        <w:tc>
          <w:tcPr>
            <w:tcW w:w="6860" w:type="dxa"/>
            <w:gridSpan w:val="4"/>
            <w:tcBorders>
              <w:top w:val="nil"/>
              <w:left w:val="nil"/>
              <w:bottom w:val="nil"/>
              <w:right w:val="nil"/>
            </w:tcBorders>
            <w:shd w:val="clear" w:color="auto" w:fill="auto"/>
            <w:vAlign w:val="bottom"/>
            <w:hideMark/>
          </w:tcPr>
          <w:p w:rsidR="005E007F" w:rsidRPr="00EE551D" w:rsidRDefault="005E007F" w:rsidP="005E007F">
            <w:pPr>
              <w:jc w:val="right"/>
            </w:pPr>
            <w:r w:rsidRPr="00EE551D">
              <w:t xml:space="preserve">к Решению Комитета местного самоуправления  </w:t>
            </w:r>
            <w:proofErr w:type="spellStart"/>
            <w:r w:rsidRPr="00EE551D">
              <w:t>Плещеевского</w:t>
            </w:r>
            <w:proofErr w:type="spellEnd"/>
            <w:r w:rsidRPr="00EE551D">
              <w:t xml:space="preserve"> сельсовета </w:t>
            </w:r>
            <w:proofErr w:type="spellStart"/>
            <w:r w:rsidRPr="00EE551D">
              <w:t>Колышлейского</w:t>
            </w:r>
            <w:proofErr w:type="spellEnd"/>
            <w:r w:rsidRPr="00EE551D">
              <w:t xml:space="preserve"> района Пензенской области "О бюджете </w:t>
            </w:r>
            <w:proofErr w:type="spellStart"/>
            <w:r w:rsidRPr="00EE551D">
              <w:t>Плещеевского</w:t>
            </w:r>
            <w:proofErr w:type="spellEnd"/>
            <w:r w:rsidRPr="00EE551D">
              <w:t xml:space="preserve"> сельсовета </w:t>
            </w:r>
            <w:proofErr w:type="spellStart"/>
            <w:r w:rsidRPr="00EE551D">
              <w:t>Колышлейского</w:t>
            </w:r>
            <w:proofErr w:type="spellEnd"/>
            <w:r w:rsidRPr="00EE551D">
              <w:t xml:space="preserve"> района Пензенской области на 2025 год и на плановый период 2026 и 2027 годов"</w:t>
            </w:r>
          </w:p>
        </w:tc>
      </w:tr>
      <w:tr w:rsidR="005E007F" w:rsidRPr="00EE551D" w:rsidTr="005E007F">
        <w:trPr>
          <w:trHeight w:val="300"/>
        </w:trPr>
        <w:tc>
          <w:tcPr>
            <w:tcW w:w="3240" w:type="dxa"/>
            <w:gridSpan w:val="2"/>
            <w:tcBorders>
              <w:top w:val="nil"/>
              <w:left w:val="nil"/>
              <w:bottom w:val="nil"/>
              <w:right w:val="nil"/>
            </w:tcBorders>
            <w:shd w:val="clear" w:color="auto" w:fill="auto"/>
            <w:noWrap/>
            <w:vAlign w:val="bottom"/>
            <w:hideMark/>
          </w:tcPr>
          <w:p w:rsidR="005E007F" w:rsidRPr="00EE551D" w:rsidRDefault="005E007F" w:rsidP="005E007F"/>
        </w:tc>
        <w:tc>
          <w:tcPr>
            <w:tcW w:w="3020" w:type="dxa"/>
            <w:tcBorders>
              <w:top w:val="nil"/>
              <w:left w:val="nil"/>
              <w:bottom w:val="nil"/>
              <w:right w:val="nil"/>
            </w:tcBorders>
            <w:shd w:val="clear" w:color="auto" w:fill="auto"/>
            <w:noWrap/>
            <w:vAlign w:val="bottom"/>
            <w:hideMark/>
          </w:tcPr>
          <w:p w:rsidR="005E007F" w:rsidRPr="00EE551D" w:rsidRDefault="005E007F" w:rsidP="005E007F">
            <w:pPr>
              <w:rPr>
                <w:rFonts w:ascii="Arial CYR" w:hAnsi="Arial CYR" w:cs="Arial CYR"/>
              </w:rPr>
            </w:pPr>
          </w:p>
        </w:tc>
        <w:tc>
          <w:tcPr>
            <w:tcW w:w="1280" w:type="dxa"/>
            <w:tcBorders>
              <w:top w:val="nil"/>
              <w:left w:val="nil"/>
              <w:bottom w:val="nil"/>
              <w:right w:val="nil"/>
            </w:tcBorders>
            <w:shd w:val="clear" w:color="auto" w:fill="auto"/>
            <w:noWrap/>
            <w:vAlign w:val="bottom"/>
            <w:hideMark/>
          </w:tcPr>
          <w:p w:rsidR="005E007F" w:rsidRPr="00EE551D" w:rsidRDefault="005E007F" w:rsidP="005E007F">
            <w:pPr>
              <w:rPr>
                <w:rFonts w:ascii="Arial CYR" w:hAnsi="Arial CYR" w:cs="Arial CYR"/>
              </w:rPr>
            </w:pPr>
          </w:p>
        </w:tc>
        <w:tc>
          <w:tcPr>
            <w:tcW w:w="1280" w:type="dxa"/>
            <w:tcBorders>
              <w:top w:val="nil"/>
              <w:left w:val="nil"/>
              <w:bottom w:val="nil"/>
              <w:right w:val="nil"/>
            </w:tcBorders>
            <w:shd w:val="clear" w:color="auto" w:fill="auto"/>
            <w:noWrap/>
            <w:vAlign w:val="bottom"/>
            <w:hideMark/>
          </w:tcPr>
          <w:p w:rsidR="005E007F" w:rsidRPr="00EE551D" w:rsidRDefault="005E007F" w:rsidP="005E007F">
            <w:pPr>
              <w:rPr>
                <w:rFonts w:ascii="Arial CYR" w:hAnsi="Arial CYR" w:cs="Arial CYR"/>
                <w:sz w:val="20"/>
              </w:rPr>
            </w:pPr>
          </w:p>
        </w:tc>
        <w:tc>
          <w:tcPr>
            <w:tcW w:w="1280" w:type="dxa"/>
            <w:tcBorders>
              <w:top w:val="nil"/>
              <w:left w:val="nil"/>
              <w:bottom w:val="nil"/>
              <w:right w:val="nil"/>
            </w:tcBorders>
            <w:shd w:val="clear" w:color="auto" w:fill="auto"/>
            <w:noWrap/>
            <w:vAlign w:val="bottom"/>
            <w:hideMark/>
          </w:tcPr>
          <w:p w:rsidR="005E007F" w:rsidRPr="00EE551D" w:rsidRDefault="005E007F" w:rsidP="005E007F">
            <w:pPr>
              <w:rPr>
                <w:rFonts w:ascii="Arial CYR" w:hAnsi="Arial CYR" w:cs="Arial CYR"/>
                <w:sz w:val="20"/>
              </w:rPr>
            </w:pPr>
          </w:p>
        </w:tc>
      </w:tr>
      <w:tr w:rsidR="005E007F" w:rsidRPr="00EE551D" w:rsidTr="005E007F">
        <w:trPr>
          <w:trHeight w:val="675"/>
        </w:trPr>
        <w:tc>
          <w:tcPr>
            <w:tcW w:w="10100" w:type="dxa"/>
            <w:gridSpan w:val="6"/>
            <w:tcBorders>
              <w:top w:val="nil"/>
              <w:left w:val="nil"/>
              <w:bottom w:val="nil"/>
              <w:right w:val="nil"/>
            </w:tcBorders>
            <w:shd w:val="clear" w:color="auto" w:fill="auto"/>
            <w:vAlign w:val="bottom"/>
            <w:hideMark/>
          </w:tcPr>
          <w:p w:rsidR="005E007F" w:rsidRPr="00EE551D" w:rsidRDefault="005E007F" w:rsidP="005E007F">
            <w:pPr>
              <w:jc w:val="center"/>
              <w:rPr>
                <w:b/>
                <w:bCs/>
              </w:rPr>
            </w:pPr>
            <w:r w:rsidRPr="00EE551D">
              <w:rPr>
                <w:b/>
                <w:bCs/>
              </w:rPr>
              <w:t xml:space="preserve">Источники финансирования дефицита бюджета </w:t>
            </w:r>
            <w:proofErr w:type="spellStart"/>
            <w:r w:rsidRPr="00EE551D">
              <w:rPr>
                <w:b/>
                <w:bCs/>
              </w:rPr>
              <w:t>Плещеевского</w:t>
            </w:r>
            <w:proofErr w:type="spellEnd"/>
            <w:r w:rsidRPr="00EE551D">
              <w:rPr>
                <w:b/>
                <w:bCs/>
              </w:rPr>
              <w:t xml:space="preserve"> сельсовета на 2025 год</w:t>
            </w:r>
            <w:r>
              <w:rPr>
                <w:b/>
                <w:bCs/>
              </w:rPr>
              <w:t xml:space="preserve">                    </w:t>
            </w:r>
            <w:r w:rsidRPr="00EE551D">
              <w:rPr>
                <w:b/>
                <w:bCs/>
              </w:rPr>
              <w:t xml:space="preserve"> и на плановый период 2026 и 2027 годов</w:t>
            </w:r>
          </w:p>
        </w:tc>
      </w:tr>
      <w:tr w:rsidR="005E007F" w:rsidRPr="00EE551D" w:rsidTr="005E007F">
        <w:trPr>
          <w:trHeight w:val="372"/>
        </w:trPr>
        <w:tc>
          <w:tcPr>
            <w:tcW w:w="10100" w:type="dxa"/>
            <w:gridSpan w:val="6"/>
            <w:tcBorders>
              <w:top w:val="nil"/>
              <w:left w:val="nil"/>
              <w:bottom w:val="single" w:sz="4" w:space="0" w:color="auto"/>
              <w:right w:val="nil"/>
            </w:tcBorders>
            <w:shd w:val="clear" w:color="auto" w:fill="auto"/>
            <w:noWrap/>
            <w:vAlign w:val="bottom"/>
            <w:hideMark/>
          </w:tcPr>
          <w:p w:rsidR="005E007F" w:rsidRPr="00EE551D" w:rsidRDefault="005E007F" w:rsidP="005E007F">
            <w:pPr>
              <w:jc w:val="right"/>
            </w:pPr>
            <w:r w:rsidRPr="00EE551D">
              <w:t xml:space="preserve">                                                                                                                            (тыс. рублей)</w:t>
            </w:r>
          </w:p>
        </w:tc>
      </w:tr>
      <w:tr w:rsidR="005E007F" w:rsidRPr="00EE551D" w:rsidTr="005E007F">
        <w:trPr>
          <w:trHeight w:val="465"/>
        </w:trPr>
        <w:tc>
          <w:tcPr>
            <w:tcW w:w="3131" w:type="dxa"/>
            <w:tcBorders>
              <w:top w:val="nil"/>
              <w:left w:val="single" w:sz="4" w:space="0" w:color="auto"/>
              <w:bottom w:val="single" w:sz="4" w:space="0" w:color="auto"/>
              <w:right w:val="single" w:sz="4" w:space="0" w:color="auto"/>
            </w:tcBorders>
            <w:shd w:val="clear" w:color="auto" w:fill="auto"/>
            <w:vAlign w:val="center"/>
            <w:hideMark/>
          </w:tcPr>
          <w:p w:rsidR="005E007F" w:rsidRPr="00EE551D" w:rsidRDefault="005E007F" w:rsidP="005E007F">
            <w:pPr>
              <w:jc w:val="center"/>
              <w:rPr>
                <w:b/>
                <w:bCs/>
                <w:szCs w:val="22"/>
              </w:rPr>
            </w:pPr>
            <w:r w:rsidRPr="00EE551D">
              <w:rPr>
                <w:b/>
                <w:bCs/>
                <w:sz w:val="22"/>
                <w:szCs w:val="22"/>
              </w:rPr>
              <w:t>Наименование</w:t>
            </w:r>
          </w:p>
        </w:tc>
        <w:tc>
          <w:tcPr>
            <w:tcW w:w="3129" w:type="dxa"/>
            <w:gridSpan w:val="2"/>
            <w:tcBorders>
              <w:top w:val="nil"/>
              <w:left w:val="nil"/>
              <w:bottom w:val="single" w:sz="4" w:space="0" w:color="auto"/>
              <w:right w:val="single" w:sz="4" w:space="0" w:color="auto"/>
            </w:tcBorders>
            <w:shd w:val="clear" w:color="auto" w:fill="auto"/>
            <w:vAlign w:val="center"/>
            <w:hideMark/>
          </w:tcPr>
          <w:p w:rsidR="005E007F" w:rsidRPr="00EE551D" w:rsidRDefault="005E007F" w:rsidP="005E007F">
            <w:pPr>
              <w:jc w:val="center"/>
              <w:rPr>
                <w:b/>
                <w:bCs/>
                <w:szCs w:val="22"/>
              </w:rPr>
            </w:pPr>
            <w:r w:rsidRPr="00EE551D">
              <w:rPr>
                <w:b/>
                <w:bCs/>
                <w:sz w:val="22"/>
                <w:szCs w:val="22"/>
              </w:rPr>
              <w:t>Код</w:t>
            </w:r>
          </w:p>
        </w:tc>
        <w:tc>
          <w:tcPr>
            <w:tcW w:w="1280" w:type="dxa"/>
            <w:tcBorders>
              <w:top w:val="nil"/>
              <w:left w:val="nil"/>
              <w:bottom w:val="single" w:sz="4" w:space="0" w:color="auto"/>
              <w:right w:val="single" w:sz="4" w:space="0" w:color="auto"/>
            </w:tcBorders>
            <w:shd w:val="clear" w:color="auto" w:fill="auto"/>
            <w:vAlign w:val="center"/>
            <w:hideMark/>
          </w:tcPr>
          <w:p w:rsidR="005E007F" w:rsidRPr="00EE551D" w:rsidRDefault="005E007F" w:rsidP="005E007F">
            <w:pPr>
              <w:jc w:val="center"/>
              <w:rPr>
                <w:b/>
                <w:bCs/>
                <w:szCs w:val="22"/>
              </w:rPr>
            </w:pPr>
            <w:r w:rsidRPr="00EE551D">
              <w:rPr>
                <w:b/>
                <w:bCs/>
                <w:sz w:val="22"/>
                <w:szCs w:val="22"/>
              </w:rPr>
              <w:t>2025 год</w:t>
            </w:r>
          </w:p>
        </w:tc>
        <w:tc>
          <w:tcPr>
            <w:tcW w:w="1280" w:type="dxa"/>
            <w:tcBorders>
              <w:top w:val="nil"/>
              <w:left w:val="nil"/>
              <w:bottom w:val="single" w:sz="4" w:space="0" w:color="auto"/>
              <w:right w:val="single" w:sz="4" w:space="0" w:color="auto"/>
            </w:tcBorders>
            <w:shd w:val="clear" w:color="auto" w:fill="auto"/>
            <w:vAlign w:val="center"/>
            <w:hideMark/>
          </w:tcPr>
          <w:p w:rsidR="005E007F" w:rsidRPr="00EE551D" w:rsidRDefault="005E007F" w:rsidP="005E007F">
            <w:pPr>
              <w:jc w:val="center"/>
              <w:rPr>
                <w:b/>
                <w:bCs/>
                <w:szCs w:val="22"/>
              </w:rPr>
            </w:pPr>
            <w:r w:rsidRPr="00EE551D">
              <w:rPr>
                <w:b/>
                <w:bCs/>
                <w:sz w:val="22"/>
                <w:szCs w:val="22"/>
              </w:rPr>
              <w:t>2026 год</w:t>
            </w:r>
          </w:p>
        </w:tc>
        <w:tc>
          <w:tcPr>
            <w:tcW w:w="1280" w:type="dxa"/>
            <w:tcBorders>
              <w:top w:val="nil"/>
              <w:left w:val="nil"/>
              <w:bottom w:val="single" w:sz="4" w:space="0" w:color="auto"/>
              <w:right w:val="single" w:sz="4" w:space="0" w:color="auto"/>
            </w:tcBorders>
            <w:shd w:val="clear" w:color="auto" w:fill="auto"/>
            <w:vAlign w:val="center"/>
            <w:hideMark/>
          </w:tcPr>
          <w:p w:rsidR="005E007F" w:rsidRPr="00EE551D" w:rsidRDefault="005E007F" w:rsidP="005E007F">
            <w:pPr>
              <w:jc w:val="center"/>
              <w:rPr>
                <w:b/>
                <w:bCs/>
                <w:szCs w:val="22"/>
              </w:rPr>
            </w:pPr>
            <w:r w:rsidRPr="00EE551D">
              <w:rPr>
                <w:b/>
                <w:bCs/>
                <w:sz w:val="22"/>
                <w:szCs w:val="22"/>
              </w:rPr>
              <w:t>2027 год</w:t>
            </w:r>
          </w:p>
        </w:tc>
      </w:tr>
      <w:tr w:rsidR="005E007F" w:rsidRPr="00EE551D" w:rsidTr="005E007F">
        <w:trPr>
          <w:trHeight w:val="993"/>
        </w:trPr>
        <w:tc>
          <w:tcPr>
            <w:tcW w:w="3131" w:type="dxa"/>
            <w:tcBorders>
              <w:top w:val="nil"/>
              <w:left w:val="single" w:sz="4" w:space="0" w:color="auto"/>
              <w:bottom w:val="single" w:sz="4" w:space="0" w:color="auto"/>
              <w:right w:val="single" w:sz="4" w:space="0" w:color="auto"/>
            </w:tcBorders>
            <w:shd w:val="clear" w:color="auto" w:fill="auto"/>
            <w:vAlign w:val="bottom"/>
            <w:hideMark/>
          </w:tcPr>
          <w:p w:rsidR="005E007F" w:rsidRPr="00EE551D" w:rsidRDefault="005E007F" w:rsidP="005E007F">
            <w:pPr>
              <w:rPr>
                <w:b/>
                <w:bCs/>
              </w:rPr>
            </w:pPr>
            <w:r w:rsidRPr="00EE551D">
              <w:rPr>
                <w:b/>
                <w:bCs/>
              </w:rPr>
              <w:t>Источники внутреннего финансирования дефицитов бюджетов</w:t>
            </w:r>
          </w:p>
        </w:tc>
        <w:tc>
          <w:tcPr>
            <w:tcW w:w="3129" w:type="dxa"/>
            <w:gridSpan w:val="2"/>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rPr>
                <w:b/>
                <w:bCs/>
              </w:rPr>
            </w:pPr>
            <w:r w:rsidRPr="00EE551D">
              <w:rPr>
                <w:b/>
                <w:bCs/>
              </w:rPr>
              <w:t xml:space="preserve">000 01 00 </w:t>
            </w:r>
            <w:proofErr w:type="spellStart"/>
            <w:r w:rsidRPr="00EE551D">
              <w:rPr>
                <w:b/>
                <w:bCs/>
              </w:rPr>
              <w:t>00</w:t>
            </w:r>
            <w:proofErr w:type="spellEnd"/>
            <w:r w:rsidRPr="00EE551D">
              <w:rPr>
                <w:b/>
                <w:bCs/>
              </w:rPr>
              <w:t xml:space="preserve"> </w:t>
            </w:r>
            <w:proofErr w:type="spellStart"/>
            <w:r w:rsidRPr="00EE551D">
              <w:rPr>
                <w:b/>
                <w:bCs/>
              </w:rPr>
              <w:t>00</w:t>
            </w:r>
            <w:proofErr w:type="spellEnd"/>
            <w:r w:rsidRPr="00EE551D">
              <w:rPr>
                <w:b/>
                <w:bCs/>
              </w:rPr>
              <w:t xml:space="preserve"> </w:t>
            </w:r>
            <w:proofErr w:type="spellStart"/>
            <w:r w:rsidRPr="00EE551D">
              <w:rPr>
                <w:b/>
                <w:bCs/>
              </w:rPr>
              <w:t>00</w:t>
            </w:r>
            <w:proofErr w:type="spellEnd"/>
            <w:r w:rsidRPr="00EE551D">
              <w:rPr>
                <w:b/>
                <w:bCs/>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305,726</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50,000</w:t>
            </w:r>
          </w:p>
        </w:tc>
      </w:tr>
      <w:tr w:rsidR="005E007F" w:rsidRPr="00EE551D" w:rsidTr="005E007F">
        <w:trPr>
          <w:trHeight w:val="930"/>
        </w:trPr>
        <w:tc>
          <w:tcPr>
            <w:tcW w:w="3131" w:type="dxa"/>
            <w:tcBorders>
              <w:top w:val="nil"/>
              <w:left w:val="single" w:sz="4" w:space="0" w:color="auto"/>
              <w:bottom w:val="single" w:sz="4" w:space="0" w:color="auto"/>
              <w:right w:val="single" w:sz="4" w:space="0" w:color="auto"/>
            </w:tcBorders>
            <w:shd w:val="clear" w:color="auto" w:fill="auto"/>
            <w:hideMark/>
          </w:tcPr>
          <w:p w:rsidR="005E007F" w:rsidRPr="00EE551D" w:rsidRDefault="005E007F" w:rsidP="005E007F">
            <w:pPr>
              <w:rPr>
                <w:b/>
                <w:bCs/>
                <w:szCs w:val="22"/>
              </w:rPr>
            </w:pPr>
            <w:r w:rsidRPr="00EE551D">
              <w:rPr>
                <w:b/>
                <w:bCs/>
                <w:sz w:val="22"/>
                <w:szCs w:val="22"/>
              </w:rPr>
              <w:lastRenderedPageBreak/>
              <w:t>Кредиты кредитных организаций в валюте Российской Федерации</w:t>
            </w:r>
          </w:p>
        </w:tc>
        <w:tc>
          <w:tcPr>
            <w:tcW w:w="3129" w:type="dxa"/>
            <w:gridSpan w:val="2"/>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center"/>
              <w:rPr>
                <w:b/>
                <w:bCs/>
                <w:szCs w:val="22"/>
              </w:rPr>
            </w:pPr>
            <w:r w:rsidRPr="00EE551D">
              <w:rPr>
                <w:b/>
                <w:bCs/>
                <w:sz w:val="22"/>
                <w:szCs w:val="22"/>
              </w:rPr>
              <w:t xml:space="preserve">000 01 02 00 </w:t>
            </w:r>
            <w:proofErr w:type="spellStart"/>
            <w:r w:rsidRPr="00EE551D">
              <w:rPr>
                <w:b/>
                <w:bCs/>
                <w:sz w:val="22"/>
                <w:szCs w:val="22"/>
              </w:rPr>
              <w:t>00</w:t>
            </w:r>
            <w:proofErr w:type="spellEnd"/>
            <w:r w:rsidRPr="00EE551D">
              <w:rPr>
                <w:b/>
                <w:bCs/>
                <w:sz w:val="22"/>
                <w:szCs w:val="22"/>
              </w:rPr>
              <w:t xml:space="preserve"> </w:t>
            </w:r>
            <w:proofErr w:type="spellStart"/>
            <w:r w:rsidRPr="00EE551D">
              <w:rPr>
                <w:b/>
                <w:bCs/>
                <w:sz w:val="22"/>
                <w:szCs w:val="22"/>
              </w:rPr>
              <w:t>00</w:t>
            </w:r>
            <w:proofErr w:type="spellEnd"/>
            <w:r w:rsidRPr="00EE551D">
              <w:rPr>
                <w:b/>
                <w:bCs/>
                <w:sz w:val="22"/>
                <w:szCs w:val="22"/>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250,000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50,000</w:t>
            </w:r>
          </w:p>
        </w:tc>
      </w:tr>
      <w:tr w:rsidR="005E007F" w:rsidRPr="00EE551D" w:rsidTr="005E007F">
        <w:trPr>
          <w:trHeight w:val="1215"/>
        </w:trPr>
        <w:tc>
          <w:tcPr>
            <w:tcW w:w="3131" w:type="dxa"/>
            <w:tcBorders>
              <w:top w:val="nil"/>
              <w:left w:val="single" w:sz="4" w:space="0" w:color="auto"/>
              <w:bottom w:val="single" w:sz="4" w:space="0" w:color="auto"/>
              <w:right w:val="single" w:sz="4" w:space="0" w:color="auto"/>
            </w:tcBorders>
            <w:shd w:val="clear" w:color="auto" w:fill="auto"/>
            <w:hideMark/>
          </w:tcPr>
          <w:p w:rsidR="005E007F" w:rsidRPr="00EE551D" w:rsidRDefault="005E007F" w:rsidP="005E007F">
            <w:pPr>
              <w:rPr>
                <w:i/>
                <w:iCs/>
                <w:szCs w:val="22"/>
              </w:rPr>
            </w:pPr>
            <w:r w:rsidRPr="00EE551D">
              <w:rPr>
                <w:i/>
                <w:iCs/>
                <w:sz w:val="22"/>
                <w:szCs w:val="22"/>
              </w:rPr>
              <w:t>Привлечение кредитов от кредитных организаций в валюте Российской Федерации</w:t>
            </w:r>
          </w:p>
        </w:tc>
        <w:tc>
          <w:tcPr>
            <w:tcW w:w="3129" w:type="dxa"/>
            <w:gridSpan w:val="2"/>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center"/>
              <w:rPr>
                <w:i/>
                <w:iCs/>
                <w:szCs w:val="22"/>
              </w:rPr>
            </w:pPr>
            <w:r w:rsidRPr="00EE551D">
              <w:rPr>
                <w:i/>
                <w:iCs/>
                <w:sz w:val="22"/>
                <w:szCs w:val="22"/>
              </w:rPr>
              <w:t xml:space="preserve">000 01 02 00 </w:t>
            </w:r>
            <w:proofErr w:type="spellStart"/>
            <w:r w:rsidRPr="00EE551D">
              <w:rPr>
                <w:i/>
                <w:iCs/>
                <w:sz w:val="22"/>
                <w:szCs w:val="22"/>
              </w:rPr>
              <w:t>00</w:t>
            </w:r>
            <w:proofErr w:type="spellEnd"/>
            <w:r w:rsidRPr="00EE551D">
              <w:rPr>
                <w:i/>
                <w:iCs/>
                <w:sz w:val="22"/>
                <w:szCs w:val="22"/>
              </w:rPr>
              <w:t xml:space="preserve"> </w:t>
            </w:r>
            <w:proofErr w:type="spellStart"/>
            <w:r w:rsidRPr="00EE551D">
              <w:rPr>
                <w:i/>
                <w:iCs/>
                <w:sz w:val="22"/>
                <w:szCs w:val="22"/>
              </w:rPr>
              <w:t>00</w:t>
            </w:r>
            <w:proofErr w:type="spellEnd"/>
            <w:r w:rsidRPr="00EE551D">
              <w:rPr>
                <w:i/>
                <w:iCs/>
                <w:sz w:val="22"/>
                <w:szCs w:val="22"/>
              </w:rPr>
              <w:t xml:space="preserve"> 0000 700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i/>
                <w:iCs/>
                <w:szCs w:val="22"/>
              </w:rPr>
            </w:pPr>
            <w:r w:rsidRPr="00EE551D">
              <w:rPr>
                <w:i/>
                <w:iCs/>
                <w:sz w:val="22"/>
                <w:szCs w:val="22"/>
              </w:rPr>
              <w:t>250,000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i/>
                <w:iCs/>
                <w:szCs w:val="22"/>
              </w:rPr>
            </w:pPr>
            <w:r w:rsidRPr="00EE551D">
              <w:rPr>
                <w:i/>
                <w:i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i/>
                <w:iCs/>
                <w:szCs w:val="22"/>
              </w:rPr>
            </w:pPr>
            <w:r w:rsidRPr="00EE551D">
              <w:rPr>
                <w:i/>
                <w:iCs/>
                <w:sz w:val="22"/>
                <w:szCs w:val="22"/>
              </w:rPr>
              <w:t>50,000</w:t>
            </w:r>
          </w:p>
        </w:tc>
      </w:tr>
      <w:tr w:rsidR="005E007F" w:rsidRPr="00EE551D" w:rsidTr="005E007F">
        <w:trPr>
          <w:trHeight w:val="1230"/>
        </w:trPr>
        <w:tc>
          <w:tcPr>
            <w:tcW w:w="3131" w:type="dxa"/>
            <w:tcBorders>
              <w:top w:val="nil"/>
              <w:left w:val="single" w:sz="4" w:space="0" w:color="auto"/>
              <w:bottom w:val="single" w:sz="4" w:space="0" w:color="auto"/>
              <w:right w:val="single" w:sz="4" w:space="0" w:color="auto"/>
            </w:tcBorders>
            <w:shd w:val="clear" w:color="auto" w:fill="auto"/>
            <w:hideMark/>
          </w:tcPr>
          <w:p w:rsidR="005E007F" w:rsidRPr="00EE551D" w:rsidRDefault="005E007F" w:rsidP="005E007F">
            <w:pPr>
              <w:rPr>
                <w:szCs w:val="22"/>
              </w:rPr>
            </w:pPr>
            <w:r w:rsidRPr="00EE551D">
              <w:rPr>
                <w:sz w:val="22"/>
                <w:szCs w:val="22"/>
              </w:rPr>
              <w:t>Привлечение сельскими поселениями кредитов от кредитных организаций в валюте Российской Федерации</w:t>
            </w:r>
          </w:p>
        </w:tc>
        <w:tc>
          <w:tcPr>
            <w:tcW w:w="3129" w:type="dxa"/>
            <w:gridSpan w:val="2"/>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center"/>
              <w:rPr>
                <w:szCs w:val="22"/>
              </w:rPr>
            </w:pPr>
            <w:r w:rsidRPr="00EE551D">
              <w:rPr>
                <w:sz w:val="22"/>
                <w:szCs w:val="22"/>
              </w:rPr>
              <w:t xml:space="preserve">901 01 02 00 </w:t>
            </w:r>
            <w:proofErr w:type="spellStart"/>
            <w:r w:rsidRPr="00EE551D">
              <w:rPr>
                <w:sz w:val="22"/>
                <w:szCs w:val="22"/>
              </w:rPr>
              <w:t>00</w:t>
            </w:r>
            <w:proofErr w:type="spellEnd"/>
            <w:r w:rsidRPr="00EE551D">
              <w:rPr>
                <w:sz w:val="22"/>
                <w:szCs w:val="22"/>
              </w:rPr>
              <w:t xml:space="preserve"> 10 0000 710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250,000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50,000</w:t>
            </w:r>
          </w:p>
        </w:tc>
      </w:tr>
      <w:tr w:rsidR="005E007F" w:rsidRPr="00EE551D" w:rsidTr="005E007F">
        <w:trPr>
          <w:trHeight w:val="828"/>
        </w:trPr>
        <w:tc>
          <w:tcPr>
            <w:tcW w:w="3131" w:type="dxa"/>
            <w:tcBorders>
              <w:top w:val="nil"/>
              <w:left w:val="single" w:sz="4" w:space="0" w:color="auto"/>
              <w:bottom w:val="single" w:sz="4" w:space="0" w:color="auto"/>
              <w:right w:val="single" w:sz="4" w:space="0" w:color="auto"/>
            </w:tcBorders>
            <w:shd w:val="clear" w:color="auto" w:fill="auto"/>
            <w:hideMark/>
          </w:tcPr>
          <w:p w:rsidR="005E007F" w:rsidRPr="00EE551D" w:rsidRDefault="005E007F" w:rsidP="005E007F">
            <w:pPr>
              <w:rPr>
                <w:b/>
                <w:bCs/>
                <w:szCs w:val="22"/>
              </w:rPr>
            </w:pPr>
            <w:r w:rsidRPr="00EE551D">
              <w:rPr>
                <w:b/>
                <w:bCs/>
                <w:sz w:val="22"/>
                <w:szCs w:val="22"/>
              </w:rPr>
              <w:t>Изменение остатков средств на счетах по учету средств бюджета</w:t>
            </w:r>
          </w:p>
        </w:tc>
        <w:tc>
          <w:tcPr>
            <w:tcW w:w="3129" w:type="dxa"/>
            <w:gridSpan w:val="2"/>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center"/>
              <w:rPr>
                <w:b/>
                <w:bCs/>
                <w:szCs w:val="22"/>
              </w:rPr>
            </w:pPr>
            <w:r w:rsidRPr="00EE551D">
              <w:rPr>
                <w:b/>
                <w:bCs/>
                <w:sz w:val="22"/>
                <w:szCs w:val="22"/>
              </w:rPr>
              <w:t xml:space="preserve">000 01 05 00 </w:t>
            </w:r>
            <w:proofErr w:type="spellStart"/>
            <w:r w:rsidRPr="00EE551D">
              <w:rPr>
                <w:b/>
                <w:bCs/>
                <w:sz w:val="22"/>
                <w:szCs w:val="22"/>
              </w:rPr>
              <w:t>00</w:t>
            </w:r>
            <w:proofErr w:type="spellEnd"/>
            <w:r w:rsidRPr="00EE551D">
              <w:rPr>
                <w:b/>
                <w:bCs/>
                <w:sz w:val="22"/>
                <w:szCs w:val="22"/>
              </w:rPr>
              <w:t xml:space="preserve"> </w:t>
            </w:r>
            <w:proofErr w:type="spellStart"/>
            <w:r w:rsidRPr="00EE551D">
              <w:rPr>
                <w:b/>
                <w:bCs/>
                <w:sz w:val="22"/>
                <w:szCs w:val="22"/>
              </w:rPr>
              <w:t>00</w:t>
            </w:r>
            <w:proofErr w:type="spellEnd"/>
            <w:r w:rsidRPr="00EE551D">
              <w:rPr>
                <w:b/>
                <w:bCs/>
                <w:sz w:val="22"/>
                <w:szCs w:val="22"/>
              </w:rPr>
              <w:t xml:space="preserve"> 0000 000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55,726</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rPr>
                <w:b/>
                <w:bCs/>
                <w:szCs w:val="22"/>
              </w:rPr>
            </w:pPr>
            <w:r w:rsidRPr="00EE551D">
              <w:rPr>
                <w:b/>
                <w:bCs/>
                <w:sz w:val="22"/>
                <w:szCs w:val="22"/>
              </w:rPr>
              <w:t xml:space="preserve">             -     </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rPr>
                <w:b/>
                <w:bCs/>
                <w:szCs w:val="22"/>
              </w:rPr>
            </w:pPr>
            <w:r w:rsidRPr="00EE551D">
              <w:rPr>
                <w:b/>
                <w:bCs/>
                <w:sz w:val="22"/>
                <w:szCs w:val="22"/>
              </w:rPr>
              <w:t xml:space="preserve">             -     </w:t>
            </w:r>
          </w:p>
        </w:tc>
      </w:tr>
      <w:tr w:rsidR="005E007F" w:rsidRPr="00EE551D" w:rsidTr="005E007F">
        <w:trPr>
          <w:trHeight w:val="828"/>
        </w:trPr>
        <w:tc>
          <w:tcPr>
            <w:tcW w:w="3131" w:type="dxa"/>
            <w:tcBorders>
              <w:top w:val="nil"/>
              <w:left w:val="single" w:sz="4" w:space="0" w:color="auto"/>
              <w:bottom w:val="single" w:sz="4" w:space="0" w:color="auto"/>
              <w:right w:val="single" w:sz="4" w:space="0" w:color="auto"/>
            </w:tcBorders>
            <w:shd w:val="clear" w:color="auto" w:fill="auto"/>
            <w:hideMark/>
          </w:tcPr>
          <w:p w:rsidR="005E007F" w:rsidRPr="00EE551D" w:rsidRDefault="005E007F" w:rsidP="005E007F">
            <w:pPr>
              <w:rPr>
                <w:szCs w:val="22"/>
              </w:rPr>
            </w:pPr>
            <w:r w:rsidRPr="00EE551D">
              <w:rPr>
                <w:sz w:val="22"/>
                <w:szCs w:val="22"/>
              </w:rPr>
              <w:t>Увеличение прочих остатков денежных средств бюджетов сельских поселений</w:t>
            </w:r>
          </w:p>
        </w:tc>
        <w:tc>
          <w:tcPr>
            <w:tcW w:w="3129" w:type="dxa"/>
            <w:gridSpan w:val="2"/>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center"/>
              <w:rPr>
                <w:szCs w:val="22"/>
              </w:rPr>
            </w:pPr>
            <w:r w:rsidRPr="00EE551D">
              <w:rPr>
                <w:sz w:val="22"/>
                <w:szCs w:val="22"/>
              </w:rPr>
              <w:t>901 01 05 02 01 10 0000 510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-9 337,799</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-7 814,224</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-8 185,181</w:t>
            </w:r>
          </w:p>
        </w:tc>
      </w:tr>
      <w:tr w:rsidR="005E007F" w:rsidRPr="00EE551D" w:rsidTr="005E007F">
        <w:trPr>
          <w:trHeight w:val="828"/>
        </w:trPr>
        <w:tc>
          <w:tcPr>
            <w:tcW w:w="3131" w:type="dxa"/>
            <w:tcBorders>
              <w:top w:val="nil"/>
              <w:left w:val="single" w:sz="4" w:space="0" w:color="auto"/>
              <w:bottom w:val="single" w:sz="4" w:space="0" w:color="auto"/>
              <w:right w:val="single" w:sz="4" w:space="0" w:color="auto"/>
            </w:tcBorders>
            <w:shd w:val="clear" w:color="auto" w:fill="auto"/>
            <w:hideMark/>
          </w:tcPr>
          <w:p w:rsidR="005E007F" w:rsidRPr="00EE551D" w:rsidRDefault="005E007F" w:rsidP="005E007F">
            <w:pPr>
              <w:rPr>
                <w:szCs w:val="22"/>
              </w:rPr>
            </w:pPr>
            <w:r w:rsidRPr="00EE551D">
              <w:rPr>
                <w:sz w:val="22"/>
                <w:szCs w:val="22"/>
              </w:rPr>
              <w:t>Уменьшение прочих остатков денежных средств бюджетов сельских поселений</w:t>
            </w:r>
          </w:p>
        </w:tc>
        <w:tc>
          <w:tcPr>
            <w:tcW w:w="3129" w:type="dxa"/>
            <w:gridSpan w:val="2"/>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center"/>
              <w:rPr>
                <w:szCs w:val="22"/>
              </w:rPr>
            </w:pPr>
            <w:r w:rsidRPr="00EE551D">
              <w:rPr>
                <w:sz w:val="22"/>
                <w:szCs w:val="22"/>
              </w:rPr>
              <w:t>901 01 05 02 01 10 0000 610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9 393,525</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7 814,224</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szCs w:val="22"/>
              </w:rPr>
            </w:pPr>
            <w:r w:rsidRPr="00EE551D">
              <w:rPr>
                <w:sz w:val="22"/>
                <w:szCs w:val="22"/>
              </w:rPr>
              <w:t>8 185,181</w:t>
            </w:r>
          </w:p>
        </w:tc>
      </w:tr>
      <w:tr w:rsidR="005E007F" w:rsidRPr="00EE551D" w:rsidTr="005E007F">
        <w:trPr>
          <w:trHeight w:val="276"/>
        </w:trPr>
        <w:tc>
          <w:tcPr>
            <w:tcW w:w="3131" w:type="dxa"/>
            <w:tcBorders>
              <w:top w:val="nil"/>
              <w:left w:val="single" w:sz="4" w:space="0" w:color="auto"/>
              <w:bottom w:val="single" w:sz="4" w:space="0" w:color="auto"/>
              <w:right w:val="single" w:sz="4" w:space="0" w:color="auto"/>
            </w:tcBorders>
            <w:shd w:val="clear" w:color="auto" w:fill="auto"/>
            <w:vAlign w:val="bottom"/>
            <w:hideMark/>
          </w:tcPr>
          <w:p w:rsidR="005E007F" w:rsidRPr="00EE551D" w:rsidRDefault="005E007F" w:rsidP="005E007F">
            <w:pPr>
              <w:rPr>
                <w:b/>
                <w:bCs/>
                <w:szCs w:val="22"/>
              </w:rPr>
            </w:pPr>
            <w:r w:rsidRPr="00EE551D">
              <w:rPr>
                <w:b/>
                <w:bCs/>
                <w:sz w:val="22"/>
                <w:szCs w:val="22"/>
              </w:rPr>
              <w:t>Всего</w:t>
            </w:r>
          </w:p>
        </w:tc>
        <w:tc>
          <w:tcPr>
            <w:tcW w:w="3129" w:type="dxa"/>
            <w:gridSpan w:val="2"/>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rPr>
                <w:b/>
                <w:bCs/>
                <w:szCs w:val="22"/>
              </w:rPr>
            </w:pPr>
            <w:r w:rsidRPr="00EE551D">
              <w:rPr>
                <w:b/>
                <w:bCs/>
                <w:sz w:val="22"/>
                <w:szCs w:val="22"/>
              </w:rPr>
              <w:t> </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305,726</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50,000</w:t>
            </w:r>
          </w:p>
        </w:tc>
        <w:tc>
          <w:tcPr>
            <w:tcW w:w="1280" w:type="dxa"/>
            <w:tcBorders>
              <w:top w:val="nil"/>
              <w:left w:val="nil"/>
              <w:bottom w:val="single" w:sz="4" w:space="0" w:color="auto"/>
              <w:right w:val="single" w:sz="4" w:space="0" w:color="auto"/>
            </w:tcBorders>
            <w:shd w:val="clear" w:color="auto" w:fill="auto"/>
            <w:vAlign w:val="bottom"/>
            <w:hideMark/>
          </w:tcPr>
          <w:p w:rsidR="005E007F" w:rsidRPr="00EE551D" w:rsidRDefault="005E007F" w:rsidP="005E007F">
            <w:pPr>
              <w:jc w:val="right"/>
              <w:rPr>
                <w:b/>
                <w:bCs/>
                <w:szCs w:val="22"/>
              </w:rPr>
            </w:pPr>
            <w:r w:rsidRPr="00EE551D">
              <w:rPr>
                <w:b/>
                <w:bCs/>
                <w:sz w:val="22"/>
                <w:szCs w:val="22"/>
              </w:rPr>
              <w:t>50,000</w:t>
            </w:r>
          </w:p>
        </w:tc>
      </w:tr>
    </w:tbl>
    <w:p w:rsidR="005E007F" w:rsidRDefault="005E007F" w:rsidP="005E007F"/>
    <w:p w:rsidR="005E007F" w:rsidRDefault="005E007F" w:rsidP="005E007F"/>
    <w:p w:rsidR="005E007F" w:rsidRDefault="005E007F" w:rsidP="005E007F"/>
    <w:tbl>
      <w:tblPr>
        <w:tblW w:w="10638" w:type="dxa"/>
        <w:tblInd w:w="-601" w:type="dxa"/>
        <w:tblLayout w:type="fixed"/>
        <w:tblLook w:val="04A0"/>
      </w:tblPr>
      <w:tblGrid>
        <w:gridCol w:w="4395"/>
        <w:gridCol w:w="425"/>
        <w:gridCol w:w="243"/>
        <w:gridCol w:w="182"/>
        <w:gridCol w:w="258"/>
        <w:gridCol w:w="494"/>
        <w:gridCol w:w="666"/>
        <w:gridCol w:w="567"/>
        <w:gridCol w:w="232"/>
        <w:gridCol w:w="580"/>
        <w:gridCol w:w="322"/>
        <w:gridCol w:w="798"/>
        <w:gridCol w:w="336"/>
        <w:gridCol w:w="904"/>
        <w:gridCol w:w="230"/>
        <w:gridCol w:w="6"/>
      </w:tblGrid>
      <w:tr w:rsidR="005E007F" w:rsidRPr="00EE551D" w:rsidTr="005E007F">
        <w:trPr>
          <w:gridAfter w:val="1"/>
          <w:wAfter w:w="6" w:type="dxa"/>
          <w:trHeight w:val="276"/>
        </w:trPr>
        <w:tc>
          <w:tcPr>
            <w:tcW w:w="10632" w:type="dxa"/>
            <w:gridSpan w:val="15"/>
            <w:tcBorders>
              <w:top w:val="nil"/>
              <w:left w:val="nil"/>
              <w:bottom w:val="nil"/>
              <w:right w:val="nil"/>
            </w:tcBorders>
            <w:shd w:val="clear" w:color="000000" w:fill="FFFFFF"/>
            <w:noWrap/>
            <w:vAlign w:val="bottom"/>
            <w:hideMark/>
          </w:tcPr>
          <w:p w:rsidR="005E007F" w:rsidRPr="00EE551D" w:rsidRDefault="005E007F" w:rsidP="005E007F">
            <w:pPr>
              <w:jc w:val="right"/>
              <w:rPr>
                <w:szCs w:val="22"/>
              </w:rPr>
            </w:pPr>
            <w:r w:rsidRPr="00EE551D">
              <w:rPr>
                <w:sz w:val="22"/>
                <w:szCs w:val="22"/>
              </w:rPr>
              <w:t>Приложение 3</w:t>
            </w:r>
          </w:p>
        </w:tc>
      </w:tr>
      <w:tr w:rsidR="005E007F" w:rsidRPr="00EE551D" w:rsidTr="005E007F">
        <w:trPr>
          <w:gridAfter w:val="1"/>
          <w:wAfter w:w="6" w:type="dxa"/>
          <w:trHeight w:val="276"/>
        </w:trPr>
        <w:tc>
          <w:tcPr>
            <w:tcW w:w="10632" w:type="dxa"/>
            <w:gridSpan w:val="15"/>
            <w:tcBorders>
              <w:top w:val="nil"/>
              <w:left w:val="nil"/>
              <w:bottom w:val="nil"/>
              <w:right w:val="nil"/>
            </w:tcBorders>
            <w:shd w:val="clear" w:color="000000" w:fill="FFFFFF"/>
            <w:noWrap/>
            <w:vAlign w:val="bottom"/>
            <w:hideMark/>
          </w:tcPr>
          <w:p w:rsidR="005E007F" w:rsidRPr="00EE551D" w:rsidRDefault="005E007F" w:rsidP="005E007F">
            <w:pPr>
              <w:jc w:val="right"/>
              <w:rPr>
                <w:sz w:val="18"/>
                <w:szCs w:val="18"/>
              </w:rPr>
            </w:pPr>
            <w:r w:rsidRPr="00EE551D">
              <w:rPr>
                <w:sz w:val="18"/>
                <w:szCs w:val="18"/>
              </w:rPr>
              <w:t>к Решению Комитета местного самоуправления</w:t>
            </w:r>
          </w:p>
        </w:tc>
      </w:tr>
      <w:tr w:rsidR="005E007F" w:rsidRPr="00EE551D" w:rsidTr="005E007F">
        <w:trPr>
          <w:gridAfter w:val="1"/>
          <w:wAfter w:w="6" w:type="dxa"/>
          <w:trHeight w:val="1245"/>
        </w:trPr>
        <w:tc>
          <w:tcPr>
            <w:tcW w:w="10632" w:type="dxa"/>
            <w:gridSpan w:val="15"/>
            <w:tcBorders>
              <w:top w:val="nil"/>
              <w:left w:val="nil"/>
              <w:bottom w:val="nil"/>
              <w:right w:val="nil"/>
            </w:tcBorders>
            <w:shd w:val="clear" w:color="000000" w:fill="FFFFFF"/>
            <w:hideMark/>
          </w:tcPr>
          <w:p w:rsidR="005E007F" w:rsidRPr="00EE551D" w:rsidRDefault="005E007F" w:rsidP="005E007F">
            <w:pPr>
              <w:jc w:val="right"/>
              <w:rPr>
                <w:sz w:val="18"/>
                <w:szCs w:val="18"/>
              </w:rPr>
            </w:pPr>
            <w:proofErr w:type="spellStart"/>
            <w:r w:rsidRPr="00EE551D">
              <w:rPr>
                <w:sz w:val="18"/>
                <w:szCs w:val="18"/>
              </w:rPr>
              <w:t>Плещеевского</w:t>
            </w:r>
            <w:proofErr w:type="spellEnd"/>
            <w:r w:rsidRPr="00EE551D">
              <w:rPr>
                <w:sz w:val="18"/>
                <w:szCs w:val="18"/>
              </w:rPr>
              <w:t xml:space="preserve"> сельсовета </w:t>
            </w:r>
            <w:proofErr w:type="spellStart"/>
            <w:r w:rsidRPr="00EE551D">
              <w:rPr>
                <w:sz w:val="18"/>
                <w:szCs w:val="18"/>
              </w:rPr>
              <w:t>Колышлейского</w:t>
            </w:r>
            <w:proofErr w:type="spellEnd"/>
            <w:r w:rsidRPr="00EE551D">
              <w:rPr>
                <w:sz w:val="18"/>
                <w:szCs w:val="18"/>
              </w:rPr>
              <w:t xml:space="preserve"> района                                                                                                                                                                                                                                                                 Пензенской области "О бюджете </w:t>
            </w:r>
            <w:proofErr w:type="spellStart"/>
            <w:r w:rsidRPr="00EE551D">
              <w:rPr>
                <w:sz w:val="18"/>
                <w:szCs w:val="18"/>
              </w:rPr>
              <w:t>Плещеевского</w:t>
            </w:r>
            <w:proofErr w:type="spellEnd"/>
            <w:r w:rsidRPr="00EE551D">
              <w:rPr>
                <w:sz w:val="18"/>
                <w:szCs w:val="18"/>
              </w:rPr>
              <w:t xml:space="preserve">                                                                                                                                                                                                                                                сельсовета </w:t>
            </w:r>
            <w:proofErr w:type="spellStart"/>
            <w:r w:rsidRPr="00EE551D">
              <w:rPr>
                <w:sz w:val="18"/>
                <w:szCs w:val="18"/>
              </w:rPr>
              <w:t>Колышлейского</w:t>
            </w:r>
            <w:proofErr w:type="spellEnd"/>
            <w:r w:rsidRPr="00EE551D">
              <w:rPr>
                <w:sz w:val="18"/>
                <w:szCs w:val="18"/>
              </w:rPr>
              <w:t xml:space="preserve"> района Пензенской                                                                                                                                                                                                                                                    области на 2025 год и на плановый период 2026 и 2027 годов"</w:t>
            </w:r>
          </w:p>
        </w:tc>
      </w:tr>
      <w:tr w:rsidR="005E007F" w:rsidRPr="00EE551D" w:rsidTr="005E007F">
        <w:trPr>
          <w:gridAfter w:val="1"/>
          <w:wAfter w:w="6" w:type="dxa"/>
          <w:trHeight w:val="1140"/>
        </w:trPr>
        <w:tc>
          <w:tcPr>
            <w:tcW w:w="10632" w:type="dxa"/>
            <w:gridSpan w:val="15"/>
            <w:tcBorders>
              <w:top w:val="nil"/>
              <w:left w:val="nil"/>
              <w:bottom w:val="nil"/>
              <w:right w:val="nil"/>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Распределение бюджетных ассигнований на 2025 год и на плановый период 2026 и 2027 годов по </w:t>
            </w:r>
            <w:proofErr w:type="spellStart"/>
            <w:r w:rsidRPr="00EE551D">
              <w:rPr>
                <w:b/>
                <w:bCs/>
                <w:sz w:val="20"/>
              </w:rPr>
              <w:t>разделам,подразделам,целевым</w:t>
            </w:r>
            <w:proofErr w:type="spellEnd"/>
            <w:r w:rsidRPr="00EE551D">
              <w:rPr>
                <w:b/>
                <w:bCs/>
                <w:sz w:val="20"/>
              </w:rPr>
              <w:t xml:space="preserve"> статьям (муниципальным программам </w:t>
            </w:r>
            <w:proofErr w:type="spellStart"/>
            <w:r w:rsidRPr="00EE551D">
              <w:rPr>
                <w:b/>
                <w:bCs/>
                <w:sz w:val="20"/>
              </w:rPr>
              <w:t>Плещеевского</w:t>
            </w:r>
            <w:proofErr w:type="spellEnd"/>
            <w:r w:rsidRPr="00EE551D">
              <w:rPr>
                <w:b/>
                <w:bCs/>
                <w:sz w:val="20"/>
              </w:rPr>
              <w:t xml:space="preserve"> сельсовета и </w:t>
            </w:r>
            <w:proofErr w:type="spellStart"/>
            <w:r w:rsidRPr="00EE551D">
              <w:rPr>
                <w:b/>
                <w:bCs/>
                <w:sz w:val="20"/>
              </w:rPr>
              <w:t>непрограммным</w:t>
            </w:r>
            <w:proofErr w:type="spellEnd"/>
            <w:r w:rsidRPr="00EE551D">
              <w:rPr>
                <w:b/>
                <w:bCs/>
                <w:sz w:val="20"/>
              </w:rPr>
              <w:t xml:space="preserve"> направлениям деятельности), группам и подгруппам видов расходов классификации расходов бюджета </w:t>
            </w:r>
            <w:proofErr w:type="spellStart"/>
            <w:r w:rsidRPr="00EE551D">
              <w:rPr>
                <w:b/>
                <w:bCs/>
                <w:sz w:val="20"/>
              </w:rPr>
              <w:t>Плещеевского</w:t>
            </w:r>
            <w:proofErr w:type="spellEnd"/>
            <w:r w:rsidRPr="00EE551D">
              <w:rPr>
                <w:b/>
                <w:bCs/>
                <w:sz w:val="20"/>
              </w:rPr>
              <w:t xml:space="preserve"> сельсовета</w:t>
            </w:r>
          </w:p>
        </w:tc>
      </w:tr>
      <w:tr w:rsidR="005E007F" w:rsidRPr="00EE551D" w:rsidTr="005E007F">
        <w:trPr>
          <w:trHeight w:val="345"/>
        </w:trPr>
        <w:tc>
          <w:tcPr>
            <w:tcW w:w="5063" w:type="dxa"/>
            <w:gridSpan w:val="3"/>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440"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494" w:type="dxa"/>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1465" w:type="dxa"/>
            <w:gridSpan w:val="3"/>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580" w:type="dxa"/>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1120"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1240"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236"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r>
      <w:tr w:rsidR="005E007F" w:rsidRPr="00EE551D" w:rsidTr="005E007F">
        <w:trPr>
          <w:gridAfter w:val="1"/>
          <w:wAfter w:w="6" w:type="dxa"/>
          <w:trHeight w:val="312"/>
        </w:trPr>
        <w:tc>
          <w:tcPr>
            <w:tcW w:w="10632" w:type="dxa"/>
            <w:gridSpan w:val="15"/>
            <w:tcBorders>
              <w:top w:val="nil"/>
              <w:left w:val="nil"/>
              <w:bottom w:val="nil"/>
              <w:right w:val="nil"/>
            </w:tcBorders>
            <w:shd w:val="clear" w:color="000000" w:fill="FFFFFF"/>
            <w:noWrap/>
            <w:vAlign w:val="bottom"/>
            <w:hideMark/>
          </w:tcPr>
          <w:p w:rsidR="005E007F" w:rsidRPr="00EE551D" w:rsidRDefault="005E007F" w:rsidP="005E007F">
            <w:pPr>
              <w:jc w:val="right"/>
            </w:pPr>
            <w:r w:rsidRPr="00EE551D">
              <w:t>(тыс. рублей)</w:t>
            </w:r>
          </w:p>
        </w:tc>
      </w:tr>
      <w:tr w:rsidR="005E007F" w:rsidRPr="00EE551D" w:rsidTr="005E007F">
        <w:trPr>
          <w:gridAfter w:val="1"/>
          <w:wAfter w:w="6" w:type="dxa"/>
          <w:trHeight w:val="792"/>
        </w:trPr>
        <w:tc>
          <w:tcPr>
            <w:tcW w:w="439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Наименование</w:t>
            </w:r>
          </w:p>
        </w:tc>
        <w:tc>
          <w:tcPr>
            <w:tcW w:w="425" w:type="dxa"/>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proofErr w:type="spellStart"/>
            <w:r w:rsidRPr="00EE551D">
              <w:rPr>
                <w:b/>
                <w:bCs/>
                <w:sz w:val="20"/>
              </w:rPr>
              <w:t>Рз</w:t>
            </w:r>
            <w:proofErr w:type="spellEnd"/>
          </w:p>
        </w:tc>
        <w:tc>
          <w:tcPr>
            <w:tcW w:w="425" w:type="dxa"/>
            <w:gridSpan w:val="2"/>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ПР</w:t>
            </w:r>
          </w:p>
        </w:tc>
        <w:tc>
          <w:tcPr>
            <w:tcW w:w="1418" w:type="dxa"/>
            <w:gridSpan w:val="3"/>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ЦСР</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ВР</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2025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2026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2027 год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ВСЕГО</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9 393,525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7 623,342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7 785,186 </w:t>
            </w:r>
          </w:p>
        </w:tc>
      </w:tr>
      <w:tr w:rsidR="005E007F" w:rsidRPr="00EE551D" w:rsidTr="005E007F">
        <w:trPr>
          <w:gridAfter w:val="1"/>
          <w:wAfter w:w="6" w:type="dxa"/>
          <w:trHeight w:val="264"/>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Общегосударственные вопросы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6 973,504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5 280,810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5 396,379 </w:t>
            </w:r>
          </w:p>
        </w:tc>
      </w:tr>
      <w:tr w:rsidR="005E007F" w:rsidRPr="00EE551D" w:rsidTr="005E007F">
        <w:trPr>
          <w:gridAfter w:val="1"/>
          <w:wAfter w:w="6" w:type="dxa"/>
          <w:trHeight w:val="108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color w:val="000000"/>
                <w:sz w:val="20"/>
              </w:rPr>
            </w:pPr>
            <w:r w:rsidRPr="00EE551D">
              <w:rPr>
                <w:b/>
                <w:bCs/>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6 940,933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5 273,315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5 388,884 </w:t>
            </w:r>
          </w:p>
        </w:tc>
      </w:tr>
      <w:tr w:rsidR="005E007F" w:rsidRPr="00EE551D" w:rsidTr="005E007F">
        <w:trPr>
          <w:gridAfter w:val="1"/>
          <w:wAfter w:w="6"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муниципальной службы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6 940,933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5 273,315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5 388,884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"Обеспечение деятельности Администрации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6 940,933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5 273,315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5 388,884 </w:t>
            </w:r>
          </w:p>
        </w:tc>
      </w:tr>
      <w:tr w:rsidR="005E007F" w:rsidRPr="00EE551D" w:rsidTr="005E007F">
        <w:trPr>
          <w:gridAfter w:val="1"/>
          <w:wAfter w:w="6" w:type="dxa"/>
          <w:trHeight w:val="1110"/>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"Высшее должностное лицо муниципальной власти Администрации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района"(глава местной администрации)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1 112,254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1 182,745 </w:t>
            </w:r>
          </w:p>
        </w:tc>
      </w:tr>
      <w:tr w:rsidR="005E007F" w:rsidRPr="00EE551D" w:rsidTr="005E007F">
        <w:trPr>
          <w:gridAfter w:val="1"/>
          <w:wAfter w:w="6" w:type="dxa"/>
          <w:trHeight w:val="1056"/>
        </w:trPr>
        <w:tc>
          <w:tcPr>
            <w:tcW w:w="4395"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Выплаты по оплате труда работников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(глава местной администрации)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1 112,254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1 182,745 </w:t>
            </w:r>
          </w:p>
        </w:tc>
      </w:tr>
      <w:tr w:rsidR="005E007F" w:rsidRPr="00EE551D" w:rsidTr="005E007F">
        <w:trPr>
          <w:gridAfter w:val="1"/>
          <w:wAfter w:w="6" w:type="dxa"/>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1 112,254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1 182,745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5E007F" w:rsidRPr="00EE551D" w:rsidRDefault="005E007F" w:rsidP="005E007F">
            <w:pPr>
              <w:jc w:val="right"/>
              <w:rPr>
                <w:sz w:val="20"/>
              </w:rPr>
            </w:pPr>
            <w:r w:rsidRPr="00EE551D">
              <w:rPr>
                <w:sz w:val="20"/>
              </w:rPr>
              <w:t xml:space="preserve">1 112,254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1 182,745 </w:t>
            </w:r>
          </w:p>
        </w:tc>
      </w:tr>
      <w:tr w:rsidR="005E007F" w:rsidRPr="00EE551D" w:rsidTr="005E007F">
        <w:trPr>
          <w:gridAfter w:val="1"/>
          <w:wAfter w:w="6" w:type="dxa"/>
          <w:trHeight w:val="810"/>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"Аппарат Администрации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5 828,679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4 136,091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4 206,139 </w:t>
            </w:r>
          </w:p>
        </w:tc>
      </w:tr>
      <w:tr w:rsidR="005E007F" w:rsidRPr="00EE551D" w:rsidTr="005E007F">
        <w:trPr>
          <w:gridAfter w:val="1"/>
          <w:wAfter w:w="6" w:type="dxa"/>
          <w:trHeight w:val="750"/>
        </w:trPr>
        <w:tc>
          <w:tcPr>
            <w:tcW w:w="4395"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Выплаты по оплате труда работников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(центральный аппарат)</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3 923,158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4 193,966 </w:t>
            </w:r>
          </w:p>
        </w:tc>
      </w:tr>
      <w:tr w:rsidR="005E007F" w:rsidRPr="00EE551D" w:rsidTr="005E007F">
        <w:trPr>
          <w:gridAfter w:val="1"/>
          <w:wAfter w:w="6" w:type="dxa"/>
          <w:trHeight w:val="129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3 923,158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4 193,966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5E007F" w:rsidRPr="00EE551D" w:rsidRDefault="005E007F" w:rsidP="005E007F">
            <w:pPr>
              <w:jc w:val="right"/>
              <w:rPr>
                <w:sz w:val="20"/>
              </w:rPr>
            </w:pPr>
            <w:r w:rsidRPr="00EE551D">
              <w:rPr>
                <w:sz w:val="20"/>
              </w:rPr>
              <w:t xml:space="preserve">3 923,158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4 193,966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Обеспечение функций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1 905,521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103,592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12,173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1 884,200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12,173 </w:t>
            </w:r>
          </w:p>
        </w:tc>
      </w:tr>
      <w:tr w:rsidR="005E007F" w:rsidRPr="00EE551D" w:rsidTr="005E007F">
        <w:trPr>
          <w:gridAfter w:val="1"/>
          <w:wAfter w:w="6" w:type="dxa"/>
          <w:trHeight w:val="84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5E007F" w:rsidRPr="00EE551D" w:rsidRDefault="005E007F" w:rsidP="005E007F">
            <w:pPr>
              <w:jc w:val="right"/>
              <w:rPr>
                <w:sz w:val="20"/>
              </w:rPr>
            </w:pPr>
            <w:r w:rsidRPr="00EE551D">
              <w:rPr>
                <w:sz w:val="20"/>
              </w:rPr>
              <w:t xml:space="preserve">1 884,200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12,173 </w:t>
            </w:r>
          </w:p>
        </w:tc>
      </w:tr>
      <w:tr w:rsidR="005E007F" w:rsidRPr="00EE551D" w:rsidTr="005E007F">
        <w:trPr>
          <w:gridAfter w:val="1"/>
          <w:wAfter w:w="6" w:type="dxa"/>
          <w:trHeight w:val="34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31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850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Резервные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79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 xml:space="preserve">Резервный фонд Администрации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Резервные средства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870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Другие общегосударственные вопросы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27,571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2,495 </w:t>
            </w:r>
          </w:p>
        </w:tc>
      </w:tr>
      <w:tr w:rsidR="005E007F" w:rsidRPr="00EE551D" w:rsidTr="005E007F">
        <w:trPr>
          <w:gridAfter w:val="1"/>
          <w:wAfter w:w="6"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2,495 </w:t>
            </w:r>
          </w:p>
        </w:tc>
      </w:tr>
      <w:tr w:rsidR="005E007F" w:rsidRPr="00EE551D" w:rsidTr="005E007F">
        <w:trPr>
          <w:gridAfter w:val="1"/>
          <w:wAfter w:w="6" w:type="dxa"/>
          <w:trHeight w:val="85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"Предоставление межбюджетных трансфертов из бюджета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2,495 </w:t>
            </w:r>
          </w:p>
        </w:tc>
      </w:tr>
      <w:tr w:rsidR="005E007F" w:rsidRPr="00EE551D" w:rsidTr="005E007F">
        <w:trPr>
          <w:gridAfter w:val="1"/>
          <w:wAfter w:w="6" w:type="dxa"/>
          <w:trHeight w:val="105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"Финансовое обеспечение полномочий делегированных органами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2,495 </w:t>
            </w:r>
          </w:p>
        </w:tc>
      </w:tr>
      <w:tr w:rsidR="005E007F" w:rsidRPr="00EE551D" w:rsidTr="005E007F">
        <w:trPr>
          <w:gridAfter w:val="1"/>
          <w:wAfter w:w="6"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0,998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r>
      <w:tr w:rsidR="005E007F" w:rsidRPr="00EE551D" w:rsidTr="005E007F">
        <w:trPr>
          <w:gridAfter w:val="1"/>
          <w:wAfter w:w="6" w:type="dxa"/>
          <w:trHeight w:val="795"/>
        </w:trPr>
        <w:tc>
          <w:tcPr>
            <w:tcW w:w="4395" w:type="dxa"/>
            <w:tcBorders>
              <w:top w:val="nil"/>
              <w:left w:val="single" w:sz="4" w:space="0" w:color="auto"/>
              <w:bottom w:val="single" w:sz="4" w:space="0" w:color="auto"/>
              <w:right w:val="nil"/>
            </w:tcBorders>
            <w:shd w:val="clear" w:color="000000" w:fill="FFFFFF"/>
            <w:vAlign w:val="bottom"/>
            <w:hideMark/>
          </w:tcPr>
          <w:p w:rsidR="005E007F" w:rsidRPr="00EE551D" w:rsidRDefault="005E007F" w:rsidP="005E007F">
            <w:pPr>
              <w:rPr>
                <w:b/>
                <w:bCs/>
                <w:sz w:val="20"/>
              </w:rPr>
            </w:pPr>
            <w:r w:rsidRPr="00EE551D">
              <w:rPr>
                <w:b/>
                <w:bCs/>
                <w:sz w:val="20"/>
              </w:rPr>
              <w:t>Межбюджетные трансферты на осуществление полномочий поселений по осуществлению внутреннего финансового контроля</w:t>
            </w:r>
          </w:p>
        </w:tc>
        <w:tc>
          <w:tcPr>
            <w:tcW w:w="425" w:type="dxa"/>
            <w:tcBorders>
              <w:top w:val="nil"/>
              <w:left w:val="single" w:sz="4" w:space="0" w:color="auto"/>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1,497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Межбюджетные трансферты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Выполнение других обязательств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Выполнение других обязательств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Прочие выплаты по обязательствам государства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Иные бюджетные ассигнования</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Уплата налогов, сборов и иных платежей</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850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Национальная оборона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185,300 </w:t>
            </w:r>
          </w:p>
        </w:tc>
      </w:tr>
      <w:tr w:rsidR="005E007F" w:rsidRPr="00EE551D" w:rsidTr="005E007F">
        <w:trPr>
          <w:gridAfter w:val="1"/>
          <w:wAfter w:w="6" w:type="dxa"/>
          <w:trHeight w:val="28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Мобилизационная и вневойсковая подготовка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185,300 </w:t>
            </w:r>
          </w:p>
        </w:tc>
      </w:tr>
      <w:tr w:rsidR="005E007F" w:rsidRPr="00EE551D" w:rsidTr="005E007F">
        <w:trPr>
          <w:gridAfter w:val="1"/>
          <w:wAfter w:w="6"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муниципальной службы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185,300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Подпрограмма "Выполнение переданных государственных полномочий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185,300 </w:t>
            </w:r>
          </w:p>
        </w:tc>
      </w:tr>
      <w:tr w:rsidR="005E007F" w:rsidRPr="00EE551D" w:rsidTr="005E007F">
        <w:trPr>
          <w:gridAfter w:val="1"/>
          <w:wAfter w:w="6" w:type="dxa"/>
          <w:trHeight w:val="82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Основное мероприятие "Исполнение полномочий делегированных органами местного самоуправления"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185,300 </w:t>
            </w:r>
          </w:p>
        </w:tc>
      </w:tr>
      <w:tr w:rsidR="005E007F" w:rsidRPr="00EE551D" w:rsidTr="005E007F">
        <w:trPr>
          <w:gridAfter w:val="1"/>
          <w:wAfter w:w="6" w:type="dxa"/>
          <w:trHeight w:val="85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185,300 </w:t>
            </w:r>
          </w:p>
        </w:tc>
      </w:tr>
      <w:tr w:rsidR="005E007F" w:rsidRPr="00EE551D" w:rsidTr="005E007F">
        <w:trPr>
          <w:gridAfter w:val="1"/>
          <w:wAfter w:w="6" w:type="dxa"/>
          <w:trHeight w:val="130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185,300 </w:t>
            </w:r>
          </w:p>
        </w:tc>
      </w:tr>
      <w:tr w:rsidR="005E007F" w:rsidRPr="00EE551D" w:rsidTr="005E007F">
        <w:trPr>
          <w:gridAfter w:val="1"/>
          <w:wAfter w:w="6" w:type="dxa"/>
          <w:trHeight w:val="49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185,300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Национальная безопасность и правоохранительная деятельность</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727,188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701,704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701,704 </w:t>
            </w:r>
          </w:p>
        </w:tc>
      </w:tr>
      <w:tr w:rsidR="005E007F" w:rsidRPr="00EE551D" w:rsidTr="005E007F">
        <w:trPr>
          <w:gridAfter w:val="1"/>
          <w:wAfter w:w="6" w:type="dxa"/>
          <w:trHeight w:val="82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Защита населения и территории от чрезвычайных ситуаций природного и техногенного характера, пожарная безопасность</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r>
      <w:tr w:rsidR="005E007F" w:rsidRPr="00EE551D" w:rsidTr="005E007F">
        <w:trPr>
          <w:gridAfter w:val="1"/>
          <w:wAfter w:w="6" w:type="dxa"/>
          <w:trHeight w:val="159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"Пожарная безопасность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r>
      <w:tr w:rsidR="005E007F" w:rsidRPr="00EE551D" w:rsidTr="005E007F">
        <w:trPr>
          <w:gridAfter w:val="1"/>
          <w:wAfter w:w="6"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"Мероприятия по пожарной безопасности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701,205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Обеспечение пожарной безопасности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r>
      <w:tr w:rsidR="005E007F" w:rsidRPr="00EE551D" w:rsidTr="005E007F">
        <w:trPr>
          <w:gridAfter w:val="1"/>
          <w:wAfter w:w="6" w:type="dxa"/>
          <w:trHeight w:val="130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казенных учреждений</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51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Другие вопросы в области национальной безопасности и </w:t>
            </w:r>
            <w:proofErr w:type="spellStart"/>
            <w:r w:rsidRPr="00EE551D">
              <w:rPr>
                <w:b/>
                <w:bCs/>
                <w:sz w:val="20"/>
              </w:rPr>
              <w:t>правохранительной</w:t>
            </w:r>
            <w:proofErr w:type="spellEnd"/>
            <w:r w:rsidRPr="00EE551D">
              <w:rPr>
                <w:b/>
                <w:bCs/>
                <w:sz w:val="20"/>
              </w:rPr>
              <w:t xml:space="preserve"> деятельности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r>
      <w:tr w:rsidR="005E007F" w:rsidRPr="00EE551D" w:rsidTr="005E007F">
        <w:trPr>
          <w:gridAfter w:val="1"/>
          <w:wAfter w:w="6"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r>
      <w:tr w:rsidR="005E007F" w:rsidRPr="00EE551D" w:rsidTr="005E007F">
        <w:trPr>
          <w:gridAfter w:val="1"/>
          <w:wAfter w:w="6"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"Предоставление межбюджетных трансфертов из бюджета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r>
      <w:tr w:rsidR="005E007F" w:rsidRPr="00EE551D" w:rsidTr="005E007F">
        <w:trPr>
          <w:gridAfter w:val="1"/>
          <w:wAfter w:w="6" w:type="dxa"/>
          <w:trHeight w:val="110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мероприятие"Финансовое обеспечение полномочий делегированных органами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0,499 </w:t>
            </w:r>
          </w:p>
        </w:tc>
      </w:tr>
      <w:tr w:rsidR="005E007F" w:rsidRPr="00EE551D" w:rsidTr="005E007F">
        <w:trPr>
          <w:gridAfter w:val="1"/>
          <w:wAfter w:w="6"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r>
      <w:tr w:rsidR="005E007F" w:rsidRPr="00EE551D" w:rsidTr="005E007F">
        <w:trPr>
          <w:gridAfter w:val="1"/>
          <w:wAfter w:w="6"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Межбюджетные трансферты на осуществление полномочий в области поддержки граждан и их объединений, участвующих охране общественного порядка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Национальная экономика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1 021,881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993,000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Дорожное хозяйство (дорожные фонды)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993,000 </w:t>
            </w:r>
          </w:p>
        </w:tc>
      </w:tr>
      <w:tr w:rsidR="005E007F" w:rsidRPr="00EE551D" w:rsidTr="005E007F">
        <w:trPr>
          <w:gridAfter w:val="1"/>
          <w:wAfter w:w="6" w:type="dxa"/>
          <w:trHeight w:val="153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993,000 </w:t>
            </w:r>
          </w:p>
        </w:tc>
      </w:tr>
      <w:tr w:rsidR="005E007F" w:rsidRPr="00EE551D" w:rsidTr="005E007F">
        <w:trPr>
          <w:gridAfter w:val="1"/>
          <w:wAfter w:w="6"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"Содержание автомобильных дорог общего пользования местного значения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993,000 </w:t>
            </w:r>
          </w:p>
        </w:tc>
      </w:tr>
      <w:tr w:rsidR="005E007F" w:rsidRPr="00EE551D" w:rsidTr="005E007F">
        <w:trPr>
          <w:gridAfter w:val="1"/>
          <w:wAfter w:w="6" w:type="dxa"/>
          <w:trHeight w:val="112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993,000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Содержание автомобильных дорог общего пользования населенных пунктов</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993,000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993,000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993,000 </w:t>
            </w:r>
          </w:p>
        </w:tc>
      </w:tr>
      <w:tr w:rsidR="005E007F" w:rsidRPr="00EE551D" w:rsidTr="005E007F">
        <w:trPr>
          <w:gridAfter w:val="1"/>
          <w:wAfter w:w="6" w:type="dxa"/>
          <w:trHeight w:val="52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Другие вопросы в области национальной экономики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1"/>
          <w:wAfter w:w="6" w:type="dxa"/>
          <w:trHeight w:val="81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"Управление муниципальной собственностью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1"/>
          <w:wAfter w:w="6" w:type="dxa"/>
          <w:trHeight w:val="108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r>
      <w:tr w:rsidR="005E007F" w:rsidRPr="00EE551D" w:rsidTr="005E007F">
        <w:trPr>
          <w:gridAfter w:val="1"/>
          <w:wAfter w:w="6" w:type="dxa"/>
          <w:trHeight w:val="81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Управление и распоряжение земельными участками, находящимися в муниципальной собственности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1"/>
          <w:wAfter w:w="6" w:type="dxa"/>
          <w:trHeight w:val="60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58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04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37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Жилищно-коммунальное хозяйство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1"/>
          <w:wAfter w:w="6" w:type="dxa"/>
          <w:trHeight w:val="33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Благоустройство</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156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78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"Благоустройство населенных пунктов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1"/>
          <w:wAfter w:w="6" w:type="dxa"/>
          <w:trHeight w:val="108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"Повышение уровня благоустройства населенных пунктов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r>
      <w:tr w:rsidR="005E007F" w:rsidRPr="00EE551D" w:rsidTr="005E007F">
        <w:trPr>
          <w:gridAfter w:val="1"/>
          <w:wAfter w:w="6" w:type="dxa"/>
          <w:trHeight w:val="33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Прочие мероприятия по благоустройству населенных пунктов поселения</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1"/>
          <w:wAfter w:w="6" w:type="dxa"/>
          <w:trHeight w:val="58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01 2 01 60110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79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Культура, кинематография</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Культура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r>
      <w:tr w:rsidR="005E007F" w:rsidRPr="00EE551D" w:rsidTr="005E007F">
        <w:trPr>
          <w:gridAfter w:val="1"/>
          <w:wAfter w:w="6" w:type="dxa"/>
          <w:trHeight w:val="135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r>
      <w:tr w:rsidR="005E007F" w:rsidRPr="00EE551D" w:rsidTr="005E007F">
        <w:trPr>
          <w:gridAfter w:val="1"/>
          <w:wAfter w:w="6" w:type="dxa"/>
          <w:trHeight w:val="76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"Предоставление межбюджетных </w:t>
            </w:r>
            <w:proofErr w:type="spellStart"/>
            <w:r w:rsidRPr="00EE551D">
              <w:rPr>
                <w:b/>
                <w:bCs/>
                <w:sz w:val="20"/>
              </w:rPr>
              <w:t>трасфертов</w:t>
            </w:r>
            <w:proofErr w:type="spellEnd"/>
            <w:r w:rsidRPr="00EE551D">
              <w:rPr>
                <w:b/>
                <w:bCs/>
                <w:sz w:val="20"/>
              </w:rPr>
              <w:t xml:space="preserve"> из бюджета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r>
      <w:tr w:rsidR="005E007F" w:rsidRPr="00EE551D" w:rsidTr="005E007F">
        <w:trPr>
          <w:gridAfter w:val="1"/>
          <w:wAfter w:w="6" w:type="dxa"/>
          <w:trHeight w:val="110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мероприятие"Финансовое обеспечение полномочий делегированных органами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 Пензенской области"</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348,463 </w:t>
            </w:r>
          </w:p>
        </w:tc>
      </w:tr>
      <w:tr w:rsidR="005E007F" w:rsidRPr="00EE551D" w:rsidTr="005E007F">
        <w:trPr>
          <w:gridAfter w:val="1"/>
          <w:wAfter w:w="6"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r>
      <w:tr w:rsidR="005E007F" w:rsidRPr="00EE551D" w:rsidTr="005E007F">
        <w:trPr>
          <w:gridAfter w:val="1"/>
          <w:wAfter w:w="6" w:type="dxa"/>
          <w:trHeight w:val="24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Социальная политика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155,340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Пенсионное обеспечение</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155,340 </w:t>
            </w:r>
          </w:p>
        </w:tc>
      </w:tr>
      <w:tr w:rsidR="005E007F" w:rsidRPr="00EE551D" w:rsidTr="005E007F">
        <w:trPr>
          <w:gridAfter w:val="1"/>
          <w:wAfter w:w="6"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муниципальной службы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155,340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"Социальная поддержка граждан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155,340 </w:t>
            </w:r>
          </w:p>
        </w:tc>
      </w:tr>
      <w:tr w:rsidR="005E007F" w:rsidRPr="00EE551D" w:rsidTr="005E007F">
        <w:trPr>
          <w:gridAfter w:val="1"/>
          <w:wAfter w:w="6" w:type="dxa"/>
          <w:trHeight w:val="85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lastRenderedPageBreak/>
              <w:t xml:space="preserve">Основное мероприятие "Мероприятия по социальной поддержке граждан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155,340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Доплата за выслугу лет к пенсиям муниципальным служащим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155,340 </w:t>
            </w:r>
          </w:p>
        </w:tc>
      </w:tr>
      <w:tr w:rsidR="005E007F" w:rsidRPr="00EE551D" w:rsidTr="005E007F">
        <w:trPr>
          <w:gridAfter w:val="1"/>
          <w:wAfter w:w="6" w:type="dxa"/>
          <w:trHeight w:val="25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Социальное обеспечение и иные выплаты населению</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300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155,340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Публичные нормативные социальные выплаты гражданам</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310</w:t>
            </w:r>
          </w:p>
        </w:tc>
        <w:tc>
          <w:tcPr>
            <w:tcW w:w="1134" w:type="dxa"/>
            <w:gridSpan w:val="3"/>
            <w:tcBorders>
              <w:top w:val="nil"/>
              <w:left w:val="nil"/>
              <w:bottom w:val="single" w:sz="4" w:space="0" w:color="auto"/>
              <w:right w:val="single" w:sz="4" w:space="0" w:color="auto"/>
            </w:tcBorders>
            <w:shd w:val="clear" w:color="000000" w:fill="FFFF00"/>
            <w:noWrap/>
            <w:vAlign w:val="bottom"/>
            <w:hideMark/>
          </w:tcPr>
          <w:p w:rsidR="005E007F" w:rsidRPr="00EE551D" w:rsidRDefault="005E007F" w:rsidP="005E007F">
            <w:pPr>
              <w:jc w:val="right"/>
              <w:rPr>
                <w:sz w:val="20"/>
              </w:rPr>
            </w:pPr>
            <w:r w:rsidRPr="00EE551D">
              <w:rPr>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155,340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Обслуживание государственного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Обслуживание государственного (муниципального) внутреннего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"Управление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1104"/>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r>
      <w:tr w:rsidR="005E007F" w:rsidRPr="00EE551D" w:rsidTr="005E007F">
        <w:trPr>
          <w:gridAfter w:val="1"/>
          <w:wAfter w:w="6" w:type="dxa"/>
          <w:trHeight w:val="78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b/>
                <w:bCs/>
                <w:sz w:val="20"/>
              </w:rPr>
            </w:pPr>
            <w:r w:rsidRPr="00EE551D">
              <w:rPr>
                <w:b/>
                <w:bCs/>
                <w:sz w:val="20"/>
              </w:rPr>
              <w:t>Процентные платежи по муниципальному долгу в части кредитов, полученных в кредитных организациях</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color w:val="000000"/>
                <w:sz w:val="20"/>
              </w:rPr>
            </w:pPr>
            <w:r w:rsidRPr="00EE551D">
              <w:rPr>
                <w:b/>
                <w:bCs/>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color w:val="000000"/>
                <w:sz w:val="20"/>
              </w:rPr>
            </w:pPr>
            <w:r w:rsidRPr="00EE551D">
              <w:rPr>
                <w:b/>
                <w:bCs/>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color w:val="000000"/>
                <w:sz w:val="20"/>
              </w:rPr>
            </w:pPr>
            <w:r w:rsidRPr="00EE551D">
              <w:rPr>
                <w:b/>
                <w:bCs/>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color w:val="000000"/>
                <w:sz w:val="20"/>
              </w:rPr>
            </w:pPr>
            <w:r w:rsidRPr="00EE551D">
              <w:rPr>
                <w:b/>
                <w:bCs/>
                <w:i/>
                <w:iCs/>
                <w:color w:val="000000"/>
                <w:sz w:val="20"/>
              </w:rPr>
              <w:t>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1"/>
          <w:wAfter w:w="6" w:type="dxa"/>
          <w:trHeight w:val="528"/>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color w:val="000000"/>
                <w:sz w:val="20"/>
              </w:rPr>
            </w:pPr>
            <w:r w:rsidRPr="00EE551D">
              <w:rPr>
                <w:color w:val="000000"/>
                <w:sz w:val="20"/>
              </w:rPr>
              <w:t>Обслуживание государственного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700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1"/>
          <w:wAfter w:w="6" w:type="dxa"/>
          <w:trHeight w:val="264"/>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color w:val="000000"/>
                <w:sz w:val="20"/>
              </w:rPr>
            </w:pPr>
            <w:r w:rsidRPr="00EE551D">
              <w:rPr>
                <w:color w:val="000000"/>
                <w:sz w:val="20"/>
              </w:rPr>
              <w:t>Обслуживание  муниципального долга</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730</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bl>
    <w:p w:rsidR="005E007F" w:rsidRDefault="005E007F" w:rsidP="005E007F"/>
    <w:tbl>
      <w:tblPr>
        <w:tblW w:w="10490" w:type="dxa"/>
        <w:tblInd w:w="-459" w:type="dxa"/>
        <w:tblLayout w:type="fixed"/>
        <w:tblLook w:val="04A0"/>
      </w:tblPr>
      <w:tblGrid>
        <w:gridCol w:w="3686"/>
        <w:gridCol w:w="567"/>
        <w:gridCol w:w="425"/>
        <w:gridCol w:w="240"/>
        <w:gridCol w:w="185"/>
        <w:gridCol w:w="558"/>
        <w:gridCol w:w="440"/>
        <w:gridCol w:w="420"/>
        <w:gridCol w:w="74"/>
        <w:gridCol w:w="493"/>
        <w:gridCol w:w="947"/>
        <w:gridCol w:w="187"/>
        <w:gridCol w:w="393"/>
        <w:gridCol w:w="741"/>
        <w:gridCol w:w="359"/>
        <w:gridCol w:w="350"/>
        <w:gridCol w:w="425"/>
      </w:tblGrid>
      <w:tr w:rsidR="005E007F" w:rsidRPr="00EE551D" w:rsidTr="005E007F">
        <w:trPr>
          <w:trHeight w:val="276"/>
        </w:trPr>
        <w:tc>
          <w:tcPr>
            <w:tcW w:w="10490" w:type="dxa"/>
            <w:gridSpan w:val="17"/>
            <w:tcBorders>
              <w:top w:val="nil"/>
              <w:left w:val="nil"/>
              <w:bottom w:val="nil"/>
              <w:right w:val="nil"/>
            </w:tcBorders>
            <w:shd w:val="clear" w:color="000000" w:fill="FFFFFF"/>
            <w:noWrap/>
            <w:vAlign w:val="bottom"/>
            <w:hideMark/>
          </w:tcPr>
          <w:p w:rsidR="005E007F" w:rsidRPr="00EE551D" w:rsidRDefault="005E007F" w:rsidP="005E007F">
            <w:pPr>
              <w:jc w:val="right"/>
              <w:rPr>
                <w:szCs w:val="22"/>
              </w:rPr>
            </w:pPr>
            <w:r w:rsidRPr="00EE551D">
              <w:rPr>
                <w:sz w:val="22"/>
                <w:szCs w:val="22"/>
              </w:rPr>
              <w:t>Приложение 4</w:t>
            </w:r>
          </w:p>
        </w:tc>
      </w:tr>
      <w:tr w:rsidR="005E007F" w:rsidRPr="00EE551D" w:rsidTr="005E007F">
        <w:trPr>
          <w:trHeight w:val="276"/>
        </w:trPr>
        <w:tc>
          <w:tcPr>
            <w:tcW w:w="10490" w:type="dxa"/>
            <w:gridSpan w:val="17"/>
            <w:tcBorders>
              <w:top w:val="nil"/>
              <w:left w:val="nil"/>
              <w:bottom w:val="nil"/>
              <w:right w:val="nil"/>
            </w:tcBorders>
            <w:shd w:val="clear" w:color="000000" w:fill="FFFFFF"/>
            <w:noWrap/>
            <w:vAlign w:val="bottom"/>
            <w:hideMark/>
          </w:tcPr>
          <w:p w:rsidR="005E007F" w:rsidRPr="00EE551D" w:rsidRDefault="005E007F" w:rsidP="005E007F">
            <w:pPr>
              <w:jc w:val="right"/>
              <w:rPr>
                <w:sz w:val="18"/>
                <w:szCs w:val="18"/>
              </w:rPr>
            </w:pPr>
            <w:r w:rsidRPr="00EE551D">
              <w:rPr>
                <w:sz w:val="18"/>
                <w:szCs w:val="18"/>
              </w:rPr>
              <w:t>к Решению Комитета местного самоуправления</w:t>
            </w:r>
          </w:p>
        </w:tc>
      </w:tr>
      <w:tr w:rsidR="005E007F" w:rsidRPr="00EE551D" w:rsidTr="005E007F">
        <w:trPr>
          <w:trHeight w:val="1065"/>
        </w:trPr>
        <w:tc>
          <w:tcPr>
            <w:tcW w:w="10490" w:type="dxa"/>
            <w:gridSpan w:val="17"/>
            <w:tcBorders>
              <w:top w:val="nil"/>
              <w:left w:val="nil"/>
              <w:bottom w:val="nil"/>
              <w:right w:val="nil"/>
            </w:tcBorders>
            <w:shd w:val="clear" w:color="000000" w:fill="FFFFFF"/>
            <w:hideMark/>
          </w:tcPr>
          <w:p w:rsidR="005E007F" w:rsidRPr="00EE551D" w:rsidRDefault="005E007F" w:rsidP="005E007F">
            <w:pPr>
              <w:jc w:val="right"/>
              <w:rPr>
                <w:sz w:val="18"/>
                <w:szCs w:val="18"/>
              </w:rPr>
            </w:pPr>
            <w:proofErr w:type="spellStart"/>
            <w:r w:rsidRPr="00EE551D">
              <w:rPr>
                <w:sz w:val="18"/>
                <w:szCs w:val="18"/>
              </w:rPr>
              <w:t>Плещеевского</w:t>
            </w:r>
            <w:proofErr w:type="spellEnd"/>
            <w:r w:rsidRPr="00EE551D">
              <w:rPr>
                <w:sz w:val="18"/>
                <w:szCs w:val="18"/>
              </w:rPr>
              <w:t xml:space="preserve"> сельсовета </w:t>
            </w:r>
            <w:proofErr w:type="spellStart"/>
            <w:r w:rsidRPr="00EE551D">
              <w:rPr>
                <w:sz w:val="18"/>
                <w:szCs w:val="18"/>
              </w:rPr>
              <w:t>Колышлейского</w:t>
            </w:r>
            <w:proofErr w:type="spellEnd"/>
            <w:r w:rsidRPr="00EE551D">
              <w:rPr>
                <w:sz w:val="18"/>
                <w:szCs w:val="18"/>
              </w:rPr>
              <w:t xml:space="preserve"> района                                                                                                                                                                                                                                                                 Пензенской области "О бюджете </w:t>
            </w:r>
            <w:proofErr w:type="spellStart"/>
            <w:r w:rsidRPr="00EE551D">
              <w:rPr>
                <w:sz w:val="18"/>
                <w:szCs w:val="18"/>
              </w:rPr>
              <w:t>Плещеевского</w:t>
            </w:r>
            <w:proofErr w:type="spellEnd"/>
            <w:r w:rsidRPr="00EE551D">
              <w:rPr>
                <w:sz w:val="18"/>
                <w:szCs w:val="18"/>
              </w:rPr>
              <w:t xml:space="preserve">                                                                                                                                                                                                                                                сельсовета </w:t>
            </w:r>
            <w:proofErr w:type="spellStart"/>
            <w:r w:rsidRPr="00EE551D">
              <w:rPr>
                <w:sz w:val="18"/>
                <w:szCs w:val="18"/>
              </w:rPr>
              <w:t>Колышлейского</w:t>
            </w:r>
            <w:proofErr w:type="spellEnd"/>
            <w:r w:rsidRPr="00EE551D">
              <w:rPr>
                <w:sz w:val="18"/>
                <w:szCs w:val="18"/>
              </w:rPr>
              <w:t xml:space="preserve"> района Пензенской                                                                                                                                                                                                                                                    области на 2025 год и на плановый период 2026 и 2027 годы"</w:t>
            </w:r>
          </w:p>
        </w:tc>
      </w:tr>
      <w:tr w:rsidR="005E007F" w:rsidRPr="00EE551D" w:rsidTr="005E007F">
        <w:trPr>
          <w:trHeight w:val="465"/>
        </w:trPr>
        <w:tc>
          <w:tcPr>
            <w:tcW w:w="10490" w:type="dxa"/>
            <w:gridSpan w:val="17"/>
            <w:tcBorders>
              <w:top w:val="nil"/>
              <w:left w:val="nil"/>
              <w:bottom w:val="nil"/>
              <w:right w:val="nil"/>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Ведомственная структура расходов бюджета </w:t>
            </w:r>
            <w:proofErr w:type="spellStart"/>
            <w:r w:rsidRPr="00EE551D">
              <w:rPr>
                <w:b/>
                <w:bCs/>
                <w:sz w:val="20"/>
              </w:rPr>
              <w:t>Плещеевского</w:t>
            </w:r>
            <w:proofErr w:type="spellEnd"/>
            <w:r w:rsidRPr="00EE551D">
              <w:rPr>
                <w:b/>
                <w:bCs/>
                <w:sz w:val="20"/>
              </w:rPr>
              <w:t xml:space="preserve"> сельсовета на 2025 год и на плановый период 2026 и 2027 годов </w:t>
            </w:r>
          </w:p>
        </w:tc>
      </w:tr>
      <w:tr w:rsidR="005E007F" w:rsidRPr="00EE551D" w:rsidTr="005E007F">
        <w:trPr>
          <w:trHeight w:val="180"/>
        </w:trPr>
        <w:tc>
          <w:tcPr>
            <w:tcW w:w="4918" w:type="dxa"/>
            <w:gridSpan w:val="4"/>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743"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440" w:type="dxa"/>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494"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1440"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580"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1100"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350" w:type="dxa"/>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425" w:type="dxa"/>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r>
      <w:tr w:rsidR="005E007F" w:rsidRPr="00EE551D" w:rsidTr="005E007F">
        <w:trPr>
          <w:trHeight w:val="312"/>
        </w:trPr>
        <w:tc>
          <w:tcPr>
            <w:tcW w:w="10490" w:type="dxa"/>
            <w:gridSpan w:val="17"/>
            <w:tcBorders>
              <w:top w:val="nil"/>
              <w:left w:val="nil"/>
              <w:bottom w:val="nil"/>
              <w:right w:val="nil"/>
            </w:tcBorders>
            <w:shd w:val="clear" w:color="000000" w:fill="FFFFFF"/>
            <w:noWrap/>
            <w:vAlign w:val="bottom"/>
            <w:hideMark/>
          </w:tcPr>
          <w:p w:rsidR="005E007F" w:rsidRPr="00EE551D" w:rsidRDefault="005E007F" w:rsidP="005E007F">
            <w:pPr>
              <w:jc w:val="right"/>
            </w:pPr>
            <w:r w:rsidRPr="00EE551D">
              <w:t>(тыс. рублей)</w:t>
            </w:r>
          </w:p>
        </w:tc>
      </w:tr>
      <w:tr w:rsidR="005E007F" w:rsidRPr="00EE551D" w:rsidTr="005E007F">
        <w:trPr>
          <w:trHeight w:val="528"/>
        </w:trPr>
        <w:tc>
          <w:tcPr>
            <w:tcW w:w="36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Наименование</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ГРБС</w:t>
            </w:r>
          </w:p>
        </w:tc>
        <w:tc>
          <w:tcPr>
            <w:tcW w:w="425" w:type="dxa"/>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proofErr w:type="spellStart"/>
            <w:r w:rsidRPr="00EE551D">
              <w:rPr>
                <w:b/>
                <w:bCs/>
                <w:sz w:val="20"/>
              </w:rPr>
              <w:t>Рз</w:t>
            </w:r>
            <w:proofErr w:type="spellEnd"/>
          </w:p>
        </w:tc>
        <w:tc>
          <w:tcPr>
            <w:tcW w:w="425" w:type="dxa"/>
            <w:gridSpan w:val="2"/>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ПР</w:t>
            </w:r>
          </w:p>
        </w:tc>
        <w:tc>
          <w:tcPr>
            <w:tcW w:w="1418" w:type="dxa"/>
            <w:gridSpan w:val="3"/>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ЦСР</w:t>
            </w:r>
          </w:p>
        </w:tc>
        <w:tc>
          <w:tcPr>
            <w:tcW w:w="567" w:type="dxa"/>
            <w:gridSpan w:val="2"/>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ВР</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2025 год </w:t>
            </w:r>
          </w:p>
        </w:tc>
        <w:tc>
          <w:tcPr>
            <w:tcW w:w="1134" w:type="dxa"/>
            <w:gridSpan w:val="2"/>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2026 год </w:t>
            </w:r>
          </w:p>
        </w:tc>
        <w:tc>
          <w:tcPr>
            <w:tcW w:w="1134" w:type="dxa"/>
            <w:gridSpan w:val="3"/>
            <w:tcBorders>
              <w:top w:val="single" w:sz="4" w:space="0" w:color="auto"/>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2027 год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ВСЕГО</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9 393,525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7 623,342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7 785,186 </w:t>
            </w:r>
          </w:p>
        </w:tc>
      </w:tr>
      <w:tr w:rsidR="005E007F" w:rsidRPr="00EE551D" w:rsidTr="005E007F">
        <w:trPr>
          <w:trHeight w:val="528"/>
        </w:trPr>
        <w:tc>
          <w:tcPr>
            <w:tcW w:w="3686"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Администрация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9 393,525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7 623,342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7 785,186 </w:t>
            </w:r>
          </w:p>
        </w:tc>
      </w:tr>
      <w:tr w:rsidR="005E007F" w:rsidRPr="00EE551D" w:rsidTr="005E007F">
        <w:trPr>
          <w:trHeight w:val="264"/>
        </w:trPr>
        <w:tc>
          <w:tcPr>
            <w:tcW w:w="3686"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6 973,504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5 280,810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5 396,379 </w:t>
            </w:r>
          </w:p>
        </w:tc>
      </w:tr>
      <w:tr w:rsidR="005E007F" w:rsidRPr="00EE551D" w:rsidTr="005E007F">
        <w:trPr>
          <w:trHeight w:val="1005"/>
        </w:trPr>
        <w:tc>
          <w:tcPr>
            <w:tcW w:w="3686"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color w:val="000000"/>
                <w:sz w:val="20"/>
              </w:rPr>
            </w:pPr>
            <w:r w:rsidRPr="00EE551D">
              <w:rPr>
                <w:b/>
                <w:bCs/>
                <w:color w:val="000000"/>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6 940,933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5 273,315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5 388,884 </w:t>
            </w:r>
          </w:p>
        </w:tc>
      </w:tr>
      <w:tr w:rsidR="005E007F" w:rsidRPr="00EE551D" w:rsidTr="005E007F">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муниципальной службы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6 940,933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5 273,315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5 388,884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"Обеспечение деятельности Администрации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6 940,933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5 273,315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5 388,884 </w:t>
            </w:r>
          </w:p>
        </w:tc>
      </w:tr>
      <w:tr w:rsidR="005E007F" w:rsidRPr="00EE551D" w:rsidTr="005E007F">
        <w:trPr>
          <w:trHeight w:val="1080"/>
        </w:trPr>
        <w:tc>
          <w:tcPr>
            <w:tcW w:w="3686"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"Высшее должностное лицо муниципальной власти Администрации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1 112,254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1 137,224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1 182,745 </w:t>
            </w:r>
          </w:p>
        </w:tc>
      </w:tr>
      <w:tr w:rsidR="005E007F" w:rsidRPr="00EE551D" w:rsidTr="005E007F">
        <w:trPr>
          <w:trHeight w:val="1056"/>
        </w:trPr>
        <w:tc>
          <w:tcPr>
            <w:tcW w:w="3686"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Выплаты по оплате труда работников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(глава местной администрации)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1 112,254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1 137,224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1 182,745 </w:t>
            </w:r>
          </w:p>
        </w:tc>
      </w:tr>
      <w:tr w:rsidR="005E007F" w:rsidRPr="00EE551D" w:rsidTr="005E007F">
        <w:trPr>
          <w:trHeight w:val="1260"/>
        </w:trPr>
        <w:tc>
          <w:tcPr>
            <w:tcW w:w="3686"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1 112,254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1 137,224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1 182,745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02 1 01 02100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1 112,254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1 137,224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1 182,745 </w:t>
            </w:r>
          </w:p>
        </w:tc>
      </w:tr>
      <w:tr w:rsidR="005E007F" w:rsidRPr="00EE551D" w:rsidTr="005E007F">
        <w:trPr>
          <w:trHeight w:val="825"/>
        </w:trPr>
        <w:tc>
          <w:tcPr>
            <w:tcW w:w="3686"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"Аппарат Администрации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02 1 02 00000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5 828,679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4 136,091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4 206,139 </w:t>
            </w:r>
          </w:p>
        </w:tc>
      </w:tr>
      <w:tr w:rsidR="005E007F" w:rsidRPr="00EE551D" w:rsidTr="005E007F">
        <w:trPr>
          <w:trHeight w:val="810"/>
        </w:trPr>
        <w:tc>
          <w:tcPr>
            <w:tcW w:w="3686"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Выплаты по оплате труда работников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(центральный аппарат)</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3 923,158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4 032,499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4 193,966 </w:t>
            </w:r>
          </w:p>
        </w:tc>
      </w:tr>
      <w:tr w:rsidR="005E007F" w:rsidRPr="00EE551D" w:rsidTr="005E007F">
        <w:trPr>
          <w:trHeight w:val="1260"/>
        </w:trPr>
        <w:tc>
          <w:tcPr>
            <w:tcW w:w="3686"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3 923,158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4 032,499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4 193,966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3 923,158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4 032,499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4 193,966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Обеспечение функций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1 905,521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103,592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12,173 </w:t>
            </w:r>
          </w:p>
        </w:tc>
      </w:tr>
      <w:tr w:rsidR="005E007F" w:rsidRPr="00EE551D" w:rsidTr="005E007F">
        <w:trPr>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w:t>
            </w:r>
            <w:r w:rsidRPr="00EE551D">
              <w:rPr>
                <w:sz w:val="20"/>
              </w:rPr>
              <w:lastRenderedPageBreak/>
              <w:t xml:space="preserve">нужд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lastRenderedPageBreak/>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1 884,200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86,429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12,173 </w:t>
            </w:r>
          </w:p>
        </w:tc>
      </w:tr>
      <w:tr w:rsidR="005E007F" w:rsidRPr="00EE551D" w:rsidTr="005E007F">
        <w:trPr>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1 884,200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86,429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12,173 </w:t>
            </w:r>
          </w:p>
        </w:tc>
      </w:tr>
      <w:tr w:rsidR="005E007F" w:rsidRPr="00EE551D" w:rsidTr="005E007F">
        <w:trPr>
          <w:trHeight w:val="30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17,163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34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21,321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17,163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276"/>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Резервные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81 1 00 00000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5,000 </w:t>
            </w:r>
          </w:p>
        </w:tc>
      </w:tr>
      <w:tr w:rsidR="005E007F" w:rsidRPr="00EE551D" w:rsidTr="005E007F">
        <w:trPr>
          <w:trHeight w:val="79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Резервный фонд Администрации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Резервные средства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81 1 00 20700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870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Другие общегосударственные вопросы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27,571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2,495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2,495 </w:t>
            </w:r>
          </w:p>
        </w:tc>
      </w:tr>
      <w:tr w:rsidR="005E007F" w:rsidRPr="00EE551D" w:rsidTr="005E007F">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2,495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2,495 </w:t>
            </w:r>
          </w:p>
        </w:tc>
      </w:tr>
      <w:tr w:rsidR="005E007F" w:rsidRPr="00EE551D" w:rsidTr="005E007F">
        <w:trPr>
          <w:trHeight w:val="84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"Предоставление межбюджетных трансфертов из бюджета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2,495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2,495 </w:t>
            </w:r>
          </w:p>
        </w:tc>
      </w:tr>
      <w:tr w:rsidR="005E007F" w:rsidRPr="00EE551D" w:rsidTr="005E007F">
        <w:trPr>
          <w:trHeight w:val="114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"Финансовое обеспечение полномочий делегированных органами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2,495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2,495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2,495 </w:t>
            </w:r>
          </w:p>
        </w:tc>
      </w:tr>
      <w:tr w:rsidR="005E007F" w:rsidRPr="00EE551D" w:rsidTr="005E007F">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0,998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0,998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0,998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0,998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03 1 01 80050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0,998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0,998 </w:t>
            </w:r>
          </w:p>
        </w:tc>
      </w:tr>
      <w:tr w:rsidR="005E007F" w:rsidRPr="00EE551D" w:rsidTr="005E007F">
        <w:trPr>
          <w:trHeight w:val="825"/>
        </w:trPr>
        <w:tc>
          <w:tcPr>
            <w:tcW w:w="3686" w:type="dxa"/>
            <w:tcBorders>
              <w:top w:val="nil"/>
              <w:left w:val="single" w:sz="4" w:space="0" w:color="auto"/>
              <w:bottom w:val="single" w:sz="4" w:space="0" w:color="auto"/>
              <w:right w:val="nil"/>
            </w:tcBorders>
            <w:shd w:val="clear" w:color="000000" w:fill="FFFFFF"/>
            <w:vAlign w:val="bottom"/>
            <w:hideMark/>
          </w:tcPr>
          <w:p w:rsidR="005E007F" w:rsidRPr="00EE551D" w:rsidRDefault="005E007F" w:rsidP="005E007F">
            <w:pPr>
              <w:rPr>
                <w:b/>
                <w:bCs/>
                <w:sz w:val="20"/>
              </w:rPr>
            </w:pPr>
            <w:r w:rsidRPr="00EE551D">
              <w:rPr>
                <w:b/>
                <w:bCs/>
                <w:sz w:val="20"/>
              </w:rPr>
              <w:t>Межбюджетные трансферты на осуществление полномочий поселений по осуществлению внутреннего финансового контроля</w:t>
            </w:r>
          </w:p>
        </w:tc>
        <w:tc>
          <w:tcPr>
            <w:tcW w:w="567"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1,497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1,497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Межбюджетные трансферты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1,497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1,497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03 1 01 80120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1,497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1,497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Выполнение других обязательств государства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276"/>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Выполнение других обязательств государства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83 1 00 00000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0,000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Прочие выплаты по обязательствам государства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Иные бюджетные ассигнования</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Уплата налогов, сборов и иных платежей</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83 1 00 95020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850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25,076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Национальная оборона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185,300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185,300 </w:t>
            </w:r>
          </w:p>
        </w:tc>
      </w:tr>
      <w:tr w:rsidR="005E007F" w:rsidRPr="00EE551D" w:rsidTr="005E007F">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муниципальной службы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185,300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Подпрограмма "Выполнение переданных государственных полномочий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185,300 </w:t>
            </w:r>
          </w:p>
        </w:tc>
      </w:tr>
      <w:tr w:rsidR="005E007F" w:rsidRPr="00EE551D" w:rsidTr="005E007F">
        <w:trPr>
          <w:trHeight w:val="88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Основное мероприятие "Исполнение полномочий делегированных органами местного самоуправления"</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185,300 </w:t>
            </w:r>
          </w:p>
        </w:tc>
      </w:tr>
      <w:tr w:rsidR="005E007F" w:rsidRPr="00EE551D" w:rsidTr="005E007F">
        <w:trPr>
          <w:trHeight w:val="82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185,300 </w:t>
            </w:r>
          </w:p>
        </w:tc>
      </w:tr>
      <w:tr w:rsidR="005E007F" w:rsidRPr="00EE551D" w:rsidTr="005E007F">
        <w:trPr>
          <w:trHeight w:val="129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185,300 </w:t>
            </w:r>
          </w:p>
        </w:tc>
      </w:tr>
      <w:tr w:rsidR="005E007F" w:rsidRPr="00EE551D" w:rsidTr="005E007F">
        <w:trPr>
          <w:trHeight w:val="49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02 2 01 51180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165,200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179,000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185,300 </w:t>
            </w:r>
          </w:p>
        </w:tc>
      </w:tr>
      <w:tr w:rsidR="005E007F" w:rsidRPr="00EE551D" w:rsidTr="005E007F">
        <w:trPr>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727,188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701,704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701,704 </w:t>
            </w:r>
          </w:p>
        </w:tc>
      </w:tr>
      <w:tr w:rsidR="005E007F" w:rsidRPr="00EE551D" w:rsidTr="005E007F">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701,205 </w:t>
            </w:r>
          </w:p>
        </w:tc>
      </w:tr>
      <w:tr w:rsidR="005E007F" w:rsidRPr="00EE551D" w:rsidTr="005E007F">
        <w:trPr>
          <w:trHeight w:val="153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701,205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"Пожарная безопасность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01 5 00 00000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701,205 </w:t>
            </w:r>
          </w:p>
        </w:tc>
      </w:tr>
      <w:tr w:rsidR="005E007F" w:rsidRPr="00EE551D" w:rsidTr="005E007F">
        <w:trPr>
          <w:trHeight w:val="8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"Мероприятия по пожарной безопасности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01 5 01 00000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701,205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Обеспечение пожарной безопасности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726,689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701,205 </w:t>
            </w:r>
          </w:p>
        </w:tc>
      </w:tr>
      <w:tr w:rsidR="005E007F" w:rsidRPr="00EE551D" w:rsidTr="005E007F">
        <w:trPr>
          <w:trHeight w:val="129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EE551D">
              <w:rPr>
                <w:color w:val="000000"/>
                <w:sz w:val="20"/>
              </w:rPr>
              <w:lastRenderedPageBreak/>
              <w:t>фондами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lastRenderedPageBreak/>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701,205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lastRenderedPageBreak/>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701,205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701,205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25,484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Другие вопросы в области национальной безопасности и </w:t>
            </w:r>
            <w:proofErr w:type="spellStart"/>
            <w:r w:rsidRPr="00EE551D">
              <w:rPr>
                <w:b/>
                <w:bCs/>
                <w:sz w:val="20"/>
              </w:rPr>
              <w:t>правохранительной</w:t>
            </w:r>
            <w:proofErr w:type="spellEnd"/>
            <w:r w:rsidRPr="00EE551D">
              <w:rPr>
                <w:b/>
                <w:bCs/>
                <w:sz w:val="20"/>
              </w:rPr>
              <w:t xml:space="preserve"> деятельности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r>
      <w:tr w:rsidR="005E007F" w:rsidRPr="00EE551D" w:rsidTr="005E007F">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r>
      <w:tr w:rsidR="005E007F" w:rsidRPr="00EE551D" w:rsidTr="005E007F">
        <w:trPr>
          <w:trHeight w:val="109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"Предоставление межбюджетных трансфертов из бюджета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r>
      <w:tr w:rsidR="005E007F" w:rsidRPr="00EE551D" w:rsidTr="005E007F">
        <w:trPr>
          <w:trHeight w:val="110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мероприятие"Финансовое обеспечение полномочий делегированных органами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0,499 </w:t>
            </w:r>
          </w:p>
        </w:tc>
      </w:tr>
      <w:tr w:rsidR="005E007F" w:rsidRPr="00EE551D" w:rsidTr="005E007F">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0,499 </w:t>
            </w:r>
          </w:p>
        </w:tc>
      </w:tr>
      <w:tr w:rsidR="005E007F" w:rsidRPr="00EE551D" w:rsidTr="005E007F">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Межбюджетные трансферты на осуществлении полномочий в области поддержки граждан и их объединений, участвующих охране общественного порядка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0,499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14</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03 1 01 80070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0,499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0,499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Национальная экономика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1 021,881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993,000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Дорожное хозяйство (дорожные фонды)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993,000 </w:t>
            </w:r>
          </w:p>
        </w:tc>
      </w:tr>
      <w:tr w:rsidR="005E007F" w:rsidRPr="00EE551D" w:rsidTr="005E007F">
        <w:trPr>
          <w:trHeight w:val="184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993,000 </w:t>
            </w:r>
          </w:p>
        </w:tc>
      </w:tr>
      <w:tr w:rsidR="005E007F" w:rsidRPr="00EE551D" w:rsidTr="005E007F">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 xml:space="preserve">Подпрограмма "Содержание автомобильных дорог общего пользования местного значения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993,000 </w:t>
            </w:r>
          </w:p>
        </w:tc>
      </w:tr>
      <w:tr w:rsidR="005E007F" w:rsidRPr="00EE551D" w:rsidTr="005E007F">
        <w:trPr>
          <w:trHeight w:val="108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"Мероприятия дорожного хозяйства на дорогах общего пользования местного значения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993,000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Содержание автомобильных дорог общего пользования населенных пунктов</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3 01 9Д020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993,000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3 01 9Д020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993,000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09</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3 01 9Д020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1 011,881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959,000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993,000 </w:t>
            </w:r>
          </w:p>
        </w:tc>
      </w:tr>
      <w:tr w:rsidR="005E007F" w:rsidRPr="00EE551D" w:rsidTr="005E007F">
        <w:trPr>
          <w:trHeight w:val="49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Подпрограмма "Управление муниципальной собственностью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01 4 00 00000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0,000 </w:t>
            </w:r>
          </w:p>
        </w:tc>
      </w:tr>
      <w:tr w:rsidR="005E007F" w:rsidRPr="00EE551D" w:rsidTr="005E007F">
        <w:trPr>
          <w:trHeight w:val="114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"Управление и распоряжения имуществом, находящимся в муниципальной собственности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01 4 02 00000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0,000 </w:t>
            </w:r>
          </w:p>
        </w:tc>
      </w:tr>
      <w:tr w:rsidR="005E007F" w:rsidRPr="00EE551D" w:rsidTr="005E007F">
        <w:trPr>
          <w:trHeight w:val="85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Управление и распоряжение земельными участками, находящимися в муниципальной собственности поселения</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54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49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04 </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01 4 02 20420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36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Жилищно-коммунальное хозяйство</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22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Благоустройство</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160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81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"Благоустройство населенных пунктов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103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"Повышение уровня благоустройства населенных пунктов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55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Прочие мероприятия по благоустройству населенных пунктов поселения</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0,000 </w:t>
            </w:r>
          </w:p>
        </w:tc>
      </w:tr>
      <w:tr w:rsidR="005E007F" w:rsidRPr="00EE551D" w:rsidTr="005E007F">
        <w:trPr>
          <w:trHeight w:val="60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01 2 01 60110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05</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01 2 01 60110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Культура, кинематография</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Культура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r>
      <w:tr w:rsidR="005E007F" w:rsidRPr="00EE551D" w:rsidTr="005E007F">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r>
      <w:tr w:rsidR="005E007F" w:rsidRPr="00EE551D" w:rsidTr="005E007F">
        <w:trPr>
          <w:trHeight w:val="79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"Предоставление межбюджетных </w:t>
            </w:r>
            <w:proofErr w:type="spellStart"/>
            <w:r w:rsidRPr="00EE551D">
              <w:rPr>
                <w:b/>
                <w:bCs/>
                <w:sz w:val="20"/>
              </w:rPr>
              <w:t>трасфертов</w:t>
            </w:r>
            <w:proofErr w:type="spellEnd"/>
            <w:r w:rsidRPr="00EE551D">
              <w:rPr>
                <w:b/>
                <w:bCs/>
                <w:sz w:val="20"/>
              </w:rPr>
              <w:t xml:space="preserve"> из бюджета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r>
      <w:tr w:rsidR="005E007F" w:rsidRPr="00EE551D" w:rsidTr="005E007F">
        <w:trPr>
          <w:trHeight w:val="110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мероприятие"Финансовое обеспечение полномочий делегированных органами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03 1 01 00000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348,463 </w:t>
            </w:r>
          </w:p>
        </w:tc>
      </w:tr>
      <w:tr w:rsidR="005E007F" w:rsidRPr="00EE551D" w:rsidTr="005E007F">
        <w:trPr>
          <w:trHeight w:val="1056"/>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348,463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348,463 </w:t>
            </w:r>
          </w:p>
        </w:tc>
      </w:tr>
      <w:tr w:rsidR="005E007F" w:rsidRPr="00EE551D" w:rsidTr="005E007F">
        <w:trPr>
          <w:trHeight w:val="24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08</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03 1 01 80060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348,463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348,463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Социальная политика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155,340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Пенсионное обеспечение</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155,340 </w:t>
            </w:r>
          </w:p>
        </w:tc>
      </w:tr>
      <w:tr w:rsidR="005E007F" w:rsidRPr="00EE551D" w:rsidTr="005E007F">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муниципальной службы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155,340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"Социальная поддержка граждан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02 3 00 00000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155,340 </w:t>
            </w:r>
          </w:p>
        </w:tc>
      </w:tr>
      <w:tr w:rsidR="005E007F" w:rsidRPr="00EE551D" w:rsidTr="005E007F">
        <w:trPr>
          <w:trHeight w:val="78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"Мероприятия по социальной поддержке граждан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02 3 01 00000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xml:space="preserve">155,340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Доплата за выслугу лет к пенсиям муниципальным служащим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155,340 </w:t>
            </w:r>
          </w:p>
        </w:tc>
      </w:tr>
      <w:tr w:rsidR="005E007F" w:rsidRPr="00EE551D" w:rsidTr="005E007F">
        <w:trPr>
          <w:trHeight w:val="255"/>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300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155,340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02 3 01 10100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310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152,289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149,365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155,340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Обслуживание государственного (муниципального) внутреннего долга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1320"/>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792"/>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"Управление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03 2 00 00000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1104"/>
        </w:trPr>
        <w:tc>
          <w:tcPr>
            <w:tcW w:w="3686"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 </w:t>
            </w:r>
            <w:proofErr w:type="spellStart"/>
            <w:r w:rsidRPr="00EE551D">
              <w:rPr>
                <w:b/>
                <w:bCs/>
                <w:i/>
                <w:iCs/>
                <w:sz w:val="20"/>
              </w:rPr>
              <w:t>Сооблюдение</w:t>
            </w:r>
            <w:proofErr w:type="spellEnd"/>
            <w:r w:rsidRPr="00EE551D">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i/>
                <w:iCs/>
                <w:sz w:val="20"/>
              </w:rPr>
            </w:pPr>
            <w:r w:rsidRPr="00EE551D">
              <w:rPr>
                <w:b/>
                <w:bCs/>
                <w:i/>
                <w:i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03 2 01 00000</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780"/>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b/>
                <w:bCs/>
                <w:sz w:val="20"/>
              </w:rPr>
            </w:pPr>
            <w:r w:rsidRPr="00EE551D">
              <w:rPr>
                <w:b/>
                <w:bCs/>
                <w:sz w:val="20"/>
              </w:rPr>
              <w:t>Процентные платежи по муниципальному долгу в части кредитов, полученных в кредитных организациях</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color w:val="000000"/>
                <w:sz w:val="20"/>
              </w:rPr>
            </w:pPr>
            <w:r w:rsidRPr="00EE551D">
              <w:rPr>
                <w:b/>
                <w:bCs/>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xml:space="preserve">5,000 </w:t>
            </w:r>
          </w:p>
        </w:tc>
      </w:tr>
      <w:tr w:rsidR="005E007F" w:rsidRPr="00EE551D" w:rsidTr="005E007F">
        <w:trPr>
          <w:trHeight w:val="528"/>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color w:val="000000"/>
                <w:sz w:val="20"/>
              </w:rPr>
            </w:pPr>
            <w:r w:rsidRPr="00EE551D">
              <w:rPr>
                <w:color w:val="000000"/>
                <w:sz w:val="20"/>
              </w:rPr>
              <w:t>Обслуживание государственного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700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r>
      <w:tr w:rsidR="005E007F" w:rsidRPr="00EE551D" w:rsidTr="005E007F">
        <w:trPr>
          <w:trHeight w:val="264"/>
        </w:trPr>
        <w:tc>
          <w:tcPr>
            <w:tcW w:w="3686"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color w:val="000000"/>
                <w:sz w:val="20"/>
              </w:rPr>
            </w:pPr>
            <w:r w:rsidRPr="00EE551D">
              <w:rPr>
                <w:color w:val="000000"/>
                <w:sz w:val="20"/>
              </w:rPr>
              <w:t>Обслуживание  муниципального долга</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901</w:t>
            </w:r>
          </w:p>
        </w:tc>
        <w:tc>
          <w:tcPr>
            <w:tcW w:w="425"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425"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41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03 2 01 20891</w:t>
            </w:r>
          </w:p>
        </w:tc>
        <w:tc>
          <w:tcPr>
            <w:tcW w:w="567"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730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c>
          <w:tcPr>
            <w:tcW w:w="1134"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5,000 </w:t>
            </w:r>
          </w:p>
        </w:tc>
      </w:tr>
    </w:tbl>
    <w:p w:rsidR="005E007F" w:rsidRDefault="005E007F" w:rsidP="005E007F"/>
    <w:p w:rsidR="005E007F" w:rsidRDefault="005E007F" w:rsidP="005E007F"/>
    <w:p w:rsidR="005E007F" w:rsidRDefault="005E007F" w:rsidP="005E007F"/>
    <w:tbl>
      <w:tblPr>
        <w:tblW w:w="11205" w:type="dxa"/>
        <w:tblInd w:w="-743" w:type="dxa"/>
        <w:tblLayout w:type="fixed"/>
        <w:tblLook w:val="04A0"/>
      </w:tblPr>
      <w:tblGrid>
        <w:gridCol w:w="4395"/>
        <w:gridCol w:w="1404"/>
        <w:gridCol w:w="155"/>
        <w:gridCol w:w="567"/>
        <w:gridCol w:w="426"/>
        <w:gridCol w:w="192"/>
        <w:gridCol w:w="302"/>
        <w:gridCol w:w="214"/>
        <w:gridCol w:w="460"/>
        <w:gridCol w:w="494"/>
        <w:gridCol w:w="1173"/>
        <w:gridCol w:w="7"/>
        <w:gridCol w:w="1127"/>
        <w:gridCol w:w="53"/>
        <w:gridCol w:w="236"/>
      </w:tblGrid>
      <w:tr w:rsidR="005E007F" w:rsidRPr="00EE551D" w:rsidTr="005E007F">
        <w:trPr>
          <w:trHeight w:val="288"/>
        </w:trPr>
        <w:tc>
          <w:tcPr>
            <w:tcW w:w="5799" w:type="dxa"/>
            <w:gridSpan w:val="2"/>
            <w:tcBorders>
              <w:top w:val="nil"/>
              <w:left w:val="nil"/>
              <w:bottom w:val="nil"/>
              <w:right w:val="nil"/>
            </w:tcBorders>
            <w:shd w:val="clear" w:color="000000" w:fill="FFFFFF"/>
            <w:noWrap/>
            <w:vAlign w:val="bottom"/>
            <w:hideMark/>
          </w:tcPr>
          <w:p w:rsidR="005E007F" w:rsidRPr="00EE551D" w:rsidRDefault="005E007F" w:rsidP="005E007F">
            <w:pPr>
              <w:rPr>
                <w:rFonts w:ascii="Calibri" w:hAnsi="Calibri"/>
                <w:color w:val="000000"/>
                <w:szCs w:val="22"/>
              </w:rPr>
            </w:pPr>
            <w:r w:rsidRPr="00EE551D">
              <w:rPr>
                <w:rFonts w:ascii="Calibri" w:hAnsi="Calibri"/>
                <w:color w:val="000000"/>
                <w:sz w:val="22"/>
                <w:szCs w:val="22"/>
              </w:rPr>
              <w:t> </w:t>
            </w:r>
          </w:p>
        </w:tc>
        <w:tc>
          <w:tcPr>
            <w:tcW w:w="1340" w:type="dxa"/>
            <w:gridSpan w:val="4"/>
            <w:tcBorders>
              <w:top w:val="nil"/>
              <w:left w:val="nil"/>
              <w:bottom w:val="nil"/>
              <w:right w:val="nil"/>
            </w:tcBorders>
            <w:shd w:val="clear" w:color="000000" w:fill="FFFFFF"/>
            <w:noWrap/>
            <w:vAlign w:val="bottom"/>
            <w:hideMark/>
          </w:tcPr>
          <w:p w:rsidR="005E007F" w:rsidRPr="00EE551D" w:rsidRDefault="005E007F" w:rsidP="005E007F">
            <w:pPr>
              <w:rPr>
                <w:rFonts w:ascii="Calibri" w:hAnsi="Calibri"/>
                <w:color w:val="000000"/>
                <w:szCs w:val="22"/>
              </w:rPr>
            </w:pPr>
            <w:r w:rsidRPr="00EE551D">
              <w:rPr>
                <w:rFonts w:ascii="Calibri" w:hAnsi="Calibri"/>
                <w:color w:val="000000"/>
                <w:sz w:val="22"/>
                <w:szCs w:val="22"/>
              </w:rPr>
              <w:t> </w:t>
            </w:r>
          </w:p>
        </w:tc>
        <w:tc>
          <w:tcPr>
            <w:tcW w:w="516" w:type="dxa"/>
            <w:gridSpan w:val="2"/>
            <w:tcBorders>
              <w:top w:val="nil"/>
              <w:left w:val="nil"/>
              <w:bottom w:val="nil"/>
              <w:right w:val="nil"/>
            </w:tcBorders>
            <w:shd w:val="clear" w:color="000000" w:fill="FFFFFF"/>
            <w:noWrap/>
            <w:vAlign w:val="bottom"/>
            <w:hideMark/>
          </w:tcPr>
          <w:p w:rsidR="005E007F" w:rsidRPr="00EE551D" w:rsidRDefault="005E007F" w:rsidP="005E007F">
            <w:pPr>
              <w:rPr>
                <w:rFonts w:ascii="Calibri" w:hAnsi="Calibri"/>
                <w:color w:val="000000"/>
                <w:szCs w:val="22"/>
              </w:rPr>
            </w:pPr>
            <w:r w:rsidRPr="00EE551D">
              <w:rPr>
                <w:rFonts w:ascii="Calibri" w:hAnsi="Calibri"/>
                <w:color w:val="000000"/>
                <w:sz w:val="22"/>
                <w:szCs w:val="22"/>
              </w:rPr>
              <w:t> </w:t>
            </w:r>
          </w:p>
        </w:tc>
        <w:tc>
          <w:tcPr>
            <w:tcW w:w="460" w:type="dxa"/>
            <w:tcBorders>
              <w:top w:val="nil"/>
              <w:left w:val="nil"/>
              <w:bottom w:val="nil"/>
              <w:right w:val="nil"/>
            </w:tcBorders>
            <w:shd w:val="clear" w:color="000000" w:fill="FFFFFF"/>
            <w:noWrap/>
            <w:vAlign w:val="bottom"/>
            <w:hideMark/>
          </w:tcPr>
          <w:p w:rsidR="005E007F" w:rsidRPr="00EE551D" w:rsidRDefault="005E007F" w:rsidP="005E007F">
            <w:pPr>
              <w:rPr>
                <w:rFonts w:ascii="Calibri" w:hAnsi="Calibri"/>
                <w:color w:val="000000"/>
                <w:szCs w:val="22"/>
              </w:rPr>
            </w:pPr>
            <w:r w:rsidRPr="00EE551D">
              <w:rPr>
                <w:rFonts w:ascii="Calibri" w:hAnsi="Calibri"/>
                <w:color w:val="000000"/>
                <w:sz w:val="22"/>
                <w:szCs w:val="22"/>
              </w:rPr>
              <w:t> </w:t>
            </w:r>
          </w:p>
        </w:tc>
        <w:tc>
          <w:tcPr>
            <w:tcW w:w="494" w:type="dxa"/>
            <w:tcBorders>
              <w:top w:val="nil"/>
              <w:left w:val="nil"/>
              <w:bottom w:val="nil"/>
              <w:right w:val="nil"/>
            </w:tcBorders>
            <w:shd w:val="clear" w:color="000000" w:fill="FFFFFF"/>
            <w:noWrap/>
            <w:vAlign w:val="bottom"/>
            <w:hideMark/>
          </w:tcPr>
          <w:p w:rsidR="005E007F" w:rsidRPr="00EE551D" w:rsidRDefault="005E007F" w:rsidP="005E007F">
            <w:pPr>
              <w:rPr>
                <w:rFonts w:ascii="Calibri" w:hAnsi="Calibri"/>
                <w:color w:val="000000"/>
                <w:szCs w:val="22"/>
              </w:rPr>
            </w:pPr>
            <w:r w:rsidRPr="00EE551D">
              <w:rPr>
                <w:rFonts w:ascii="Calibri" w:hAnsi="Calibri"/>
                <w:color w:val="000000"/>
                <w:sz w:val="22"/>
                <w:szCs w:val="22"/>
              </w:rPr>
              <w:t> </w:t>
            </w:r>
          </w:p>
        </w:tc>
        <w:tc>
          <w:tcPr>
            <w:tcW w:w="1180" w:type="dxa"/>
            <w:gridSpan w:val="2"/>
            <w:tcBorders>
              <w:top w:val="nil"/>
              <w:left w:val="nil"/>
              <w:bottom w:val="nil"/>
              <w:right w:val="nil"/>
            </w:tcBorders>
            <w:shd w:val="clear" w:color="000000" w:fill="FFFFFF"/>
            <w:noWrap/>
            <w:vAlign w:val="bottom"/>
            <w:hideMark/>
          </w:tcPr>
          <w:p w:rsidR="005E007F" w:rsidRPr="00EE551D" w:rsidRDefault="005E007F" w:rsidP="005E007F">
            <w:pPr>
              <w:rPr>
                <w:rFonts w:ascii="Calibri" w:hAnsi="Calibri"/>
                <w:color w:val="000000"/>
                <w:szCs w:val="22"/>
              </w:rPr>
            </w:pPr>
            <w:r w:rsidRPr="00EE551D">
              <w:rPr>
                <w:rFonts w:ascii="Calibri" w:hAnsi="Calibri"/>
                <w:color w:val="000000"/>
                <w:sz w:val="22"/>
                <w:szCs w:val="22"/>
              </w:rPr>
              <w:t> </w:t>
            </w:r>
          </w:p>
        </w:tc>
        <w:tc>
          <w:tcPr>
            <w:tcW w:w="1180" w:type="dxa"/>
            <w:gridSpan w:val="2"/>
            <w:tcBorders>
              <w:top w:val="nil"/>
              <w:left w:val="nil"/>
              <w:bottom w:val="nil"/>
              <w:right w:val="nil"/>
            </w:tcBorders>
            <w:shd w:val="clear" w:color="000000" w:fill="FFFFFF"/>
            <w:noWrap/>
            <w:vAlign w:val="bottom"/>
            <w:hideMark/>
          </w:tcPr>
          <w:p w:rsidR="005E007F" w:rsidRPr="00EE551D" w:rsidRDefault="005E007F" w:rsidP="005E007F">
            <w:pPr>
              <w:rPr>
                <w:rFonts w:ascii="Calibri" w:hAnsi="Calibri"/>
                <w:color w:val="000000"/>
                <w:szCs w:val="22"/>
              </w:rPr>
            </w:pPr>
            <w:r w:rsidRPr="00EE551D">
              <w:rPr>
                <w:rFonts w:ascii="Calibri" w:hAnsi="Calibri"/>
                <w:color w:val="000000"/>
                <w:sz w:val="22"/>
                <w:szCs w:val="22"/>
              </w:rPr>
              <w:t> </w:t>
            </w:r>
          </w:p>
        </w:tc>
        <w:tc>
          <w:tcPr>
            <w:tcW w:w="236" w:type="dxa"/>
            <w:tcBorders>
              <w:top w:val="nil"/>
              <w:left w:val="nil"/>
              <w:bottom w:val="nil"/>
              <w:right w:val="nil"/>
            </w:tcBorders>
            <w:shd w:val="clear" w:color="000000" w:fill="FFFFFF"/>
            <w:noWrap/>
            <w:vAlign w:val="bottom"/>
            <w:hideMark/>
          </w:tcPr>
          <w:p w:rsidR="005E007F" w:rsidRPr="00EE551D" w:rsidRDefault="005E007F" w:rsidP="005E007F">
            <w:pPr>
              <w:rPr>
                <w:rFonts w:ascii="Calibri" w:hAnsi="Calibri"/>
                <w:color w:val="000000"/>
                <w:szCs w:val="22"/>
              </w:rPr>
            </w:pPr>
            <w:r w:rsidRPr="00EE551D">
              <w:rPr>
                <w:rFonts w:ascii="Calibri" w:hAnsi="Calibri"/>
                <w:color w:val="000000"/>
                <w:sz w:val="22"/>
                <w:szCs w:val="22"/>
              </w:rPr>
              <w:t> </w:t>
            </w:r>
          </w:p>
        </w:tc>
      </w:tr>
      <w:tr w:rsidR="005E007F" w:rsidRPr="00EE551D" w:rsidTr="005E007F">
        <w:trPr>
          <w:gridAfter w:val="2"/>
          <w:wAfter w:w="289" w:type="dxa"/>
          <w:trHeight w:val="270"/>
        </w:trPr>
        <w:tc>
          <w:tcPr>
            <w:tcW w:w="10916" w:type="dxa"/>
            <w:gridSpan w:val="13"/>
            <w:tcBorders>
              <w:top w:val="nil"/>
              <w:left w:val="nil"/>
              <w:bottom w:val="nil"/>
              <w:right w:val="nil"/>
            </w:tcBorders>
            <w:shd w:val="clear" w:color="000000" w:fill="FFFFFF"/>
            <w:noWrap/>
            <w:vAlign w:val="bottom"/>
            <w:hideMark/>
          </w:tcPr>
          <w:p w:rsidR="005E007F" w:rsidRPr="00EE551D" w:rsidRDefault="005E007F" w:rsidP="005E007F">
            <w:pPr>
              <w:jc w:val="right"/>
              <w:rPr>
                <w:sz w:val="18"/>
                <w:szCs w:val="18"/>
              </w:rPr>
            </w:pPr>
            <w:r w:rsidRPr="00EE551D">
              <w:rPr>
                <w:sz w:val="18"/>
                <w:szCs w:val="18"/>
              </w:rPr>
              <w:t xml:space="preserve">Приложение 5  </w:t>
            </w:r>
          </w:p>
        </w:tc>
      </w:tr>
      <w:tr w:rsidR="005E007F" w:rsidRPr="00EE551D" w:rsidTr="005E007F">
        <w:trPr>
          <w:gridAfter w:val="2"/>
          <w:wAfter w:w="289" w:type="dxa"/>
          <w:trHeight w:val="540"/>
        </w:trPr>
        <w:tc>
          <w:tcPr>
            <w:tcW w:w="5799" w:type="dxa"/>
            <w:gridSpan w:val="2"/>
            <w:tcBorders>
              <w:top w:val="nil"/>
              <w:left w:val="nil"/>
              <w:bottom w:val="nil"/>
              <w:right w:val="nil"/>
            </w:tcBorders>
            <w:shd w:val="clear" w:color="000000" w:fill="FFFFFF"/>
            <w:vAlign w:val="bottom"/>
            <w:hideMark/>
          </w:tcPr>
          <w:p w:rsidR="005E007F" w:rsidRPr="00EE551D" w:rsidRDefault="005E007F" w:rsidP="005E007F">
            <w:pPr>
              <w:rPr>
                <w:sz w:val="18"/>
                <w:szCs w:val="18"/>
              </w:rPr>
            </w:pPr>
            <w:r w:rsidRPr="00EE551D">
              <w:rPr>
                <w:sz w:val="18"/>
                <w:szCs w:val="18"/>
              </w:rPr>
              <w:t> </w:t>
            </w:r>
          </w:p>
        </w:tc>
        <w:tc>
          <w:tcPr>
            <w:tcW w:w="1340" w:type="dxa"/>
            <w:gridSpan w:val="4"/>
            <w:tcBorders>
              <w:top w:val="nil"/>
              <w:left w:val="nil"/>
              <w:bottom w:val="nil"/>
              <w:right w:val="nil"/>
            </w:tcBorders>
            <w:shd w:val="clear" w:color="000000" w:fill="FFFFFF"/>
            <w:vAlign w:val="bottom"/>
            <w:hideMark/>
          </w:tcPr>
          <w:p w:rsidR="005E007F" w:rsidRPr="00EE551D" w:rsidRDefault="005E007F" w:rsidP="005E007F">
            <w:pPr>
              <w:rPr>
                <w:sz w:val="18"/>
                <w:szCs w:val="18"/>
              </w:rPr>
            </w:pPr>
            <w:r w:rsidRPr="00EE551D">
              <w:rPr>
                <w:sz w:val="18"/>
                <w:szCs w:val="18"/>
              </w:rPr>
              <w:t> </w:t>
            </w:r>
          </w:p>
        </w:tc>
        <w:tc>
          <w:tcPr>
            <w:tcW w:w="516" w:type="dxa"/>
            <w:gridSpan w:val="2"/>
            <w:tcBorders>
              <w:top w:val="nil"/>
              <w:left w:val="nil"/>
              <w:bottom w:val="nil"/>
              <w:right w:val="nil"/>
            </w:tcBorders>
            <w:shd w:val="clear" w:color="000000" w:fill="FFFFFF"/>
            <w:vAlign w:val="bottom"/>
            <w:hideMark/>
          </w:tcPr>
          <w:p w:rsidR="005E007F" w:rsidRPr="00EE551D" w:rsidRDefault="005E007F" w:rsidP="005E007F">
            <w:pPr>
              <w:rPr>
                <w:sz w:val="18"/>
                <w:szCs w:val="18"/>
              </w:rPr>
            </w:pPr>
            <w:r w:rsidRPr="00EE551D">
              <w:rPr>
                <w:sz w:val="18"/>
                <w:szCs w:val="18"/>
              </w:rPr>
              <w:t> </w:t>
            </w:r>
          </w:p>
        </w:tc>
        <w:tc>
          <w:tcPr>
            <w:tcW w:w="460" w:type="dxa"/>
            <w:tcBorders>
              <w:top w:val="nil"/>
              <w:left w:val="nil"/>
              <w:bottom w:val="nil"/>
              <w:right w:val="nil"/>
            </w:tcBorders>
            <w:shd w:val="clear" w:color="000000" w:fill="FFFFFF"/>
            <w:vAlign w:val="bottom"/>
            <w:hideMark/>
          </w:tcPr>
          <w:p w:rsidR="005E007F" w:rsidRPr="00EE551D" w:rsidRDefault="005E007F" w:rsidP="005E007F">
            <w:pPr>
              <w:rPr>
                <w:sz w:val="18"/>
                <w:szCs w:val="18"/>
              </w:rPr>
            </w:pPr>
            <w:r w:rsidRPr="00EE551D">
              <w:rPr>
                <w:sz w:val="18"/>
                <w:szCs w:val="18"/>
              </w:rPr>
              <w:t> </w:t>
            </w:r>
          </w:p>
        </w:tc>
        <w:tc>
          <w:tcPr>
            <w:tcW w:w="2801" w:type="dxa"/>
            <w:gridSpan w:val="4"/>
            <w:vMerge w:val="restart"/>
            <w:tcBorders>
              <w:top w:val="nil"/>
              <w:left w:val="nil"/>
              <w:bottom w:val="nil"/>
              <w:right w:val="nil"/>
            </w:tcBorders>
            <w:shd w:val="clear" w:color="000000" w:fill="FFFFFF"/>
            <w:vAlign w:val="bottom"/>
            <w:hideMark/>
          </w:tcPr>
          <w:p w:rsidR="005E007F" w:rsidRPr="00EE551D" w:rsidRDefault="005E007F" w:rsidP="005E007F">
            <w:pPr>
              <w:jc w:val="center"/>
              <w:rPr>
                <w:sz w:val="18"/>
                <w:szCs w:val="18"/>
              </w:rPr>
            </w:pPr>
            <w:r w:rsidRPr="00EE551D">
              <w:rPr>
                <w:sz w:val="18"/>
                <w:szCs w:val="18"/>
              </w:rPr>
              <w:t xml:space="preserve">к Решению Комитета местного самоуправления </w:t>
            </w:r>
            <w:proofErr w:type="spellStart"/>
            <w:r w:rsidRPr="00EE551D">
              <w:rPr>
                <w:sz w:val="18"/>
                <w:szCs w:val="18"/>
              </w:rPr>
              <w:t>Плещеевского</w:t>
            </w:r>
            <w:proofErr w:type="spellEnd"/>
            <w:r w:rsidRPr="00EE551D">
              <w:rPr>
                <w:sz w:val="18"/>
                <w:szCs w:val="18"/>
              </w:rPr>
              <w:t xml:space="preserve"> сельсовета </w:t>
            </w:r>
            <w:proofErr w:type="spellStart"/>
            <w:r w:rsidRPr="00EE551D">
              <w:rPr>
                <w:sz w:val="18"/>
                <w:szCs w:val="18"/>
              </w:rPr>
              <w:t>Колышлейского</w:t>
            </w:r>
            <w:proofErr w:type="spellEnd"/>
            <w:r w:rsidRPr="00EE551D">
              <w:rPr>
                <w:sz w:val="18"/>
                <w:szCs w:val="18"/>
              </w:rPr>
              <w:t xml:space="preserve"> района Пензенской области "О бюджете </w:t>
            </w:r>
            <w:proofErr w:type="spellStart"/>
            <w:r w:rsidRPr="00EE551D">
              <w:rPr>
                <w:sz w:val="18"/>
                <w:szCs w:val="18"/>
              </w:rPr>
              <w:t>Плещеевского</w:t>
            </w:r>
            <w:proofErr w:type="spellEnd"/>
            <w:r w:rsidRPr="00EE551D">
              <w:rPr>
                <w:sz w:val="18"/>
                <w:szCs w:val="18"/>
              </w:rPr>
              <w:t xml:space="preserve"> сельсовета </w:t>
            </w:r>
            <w:proofErr w:type="spellStart"/>
            <w:r w:rsidRPr="00EE551D">
              <w:rPr>
                <w:sz w:val="18"/>
                <w:szCs w:val="18"/>
              </w:rPr>
              <w:t>Колышлейского</w:t>
            </w:r>
            <w:proofErr w:type="spellEnd"/>
            <w:r w:rsidRPr="00EE551D">
              <w:rPr>
                <w:sz w:val="18"/>
                <w:szCs w:val="18"/>
              </w:rPr>
              <w:t xml:space="preserve"> района Пензенской области на 2025 год и на плановый период 2026 и 2027 годов"</w:t>
            </w:r>
          </w:p>
        </w:tc>
      </w:tr>
      <w:tr w:rsidR="005E007F" w:rsidRPr="00EE551D" w:rsidTr="005E007F">
        <w:trPr>
          <w:gridAfter w:val="2"/>
          <w:wAfter w:w="289" w:type="dxa"/>
          <w:trHeight w:val="312"/>
        </w:trPr>
        <w:tc>
          <w:tcPr>
            <w:tcW w:w="5799" w:type="dxa"/>
            <w:gridSpan w:val="2"/>
            <w:tcBorders>
              <w:top w:val="nil"/>
              <w:left w:val="nil"/>
              <w:bottom w:val="nil"/>
              <w:right w:val="nil"/>
            </w:tcBorders>
            <w:shd w:val="clear" w:color="000000" w:fill="FFFFFF"/>
            <w:vAlign w:val="bottom"/>
            <w:hideMark/>
          </w:tcPr>
          <w:p w:rsidR="005E007F" w:rsidRPr="00EE551D" w:rsidRDefault="005E007F" w:rsidP="005E007F">
            <w:pPr>
              <w:jc w:val="right"/>
            </w:pPr>
            <w:r w:rsidRPr="00EE551D">
              <w:t> </w:t>
            </w:r>
          </w:p>
        </w:tc>
        <w:tc>
          <w:tcPr>
            <w:tcW w:w="1340" w:type="dxa"/>
            <w:gridSpan w:val="4"/>
            <w:tcBorders>
              <w:top w:val="nil"/>
              <w:left w:val="nil"/>
              <w:bottom w:val="nil"/>
              <w:right w:val="nil"/>
            </w:tcBorders>
            <w:shd w:val="clear" w:color="000000" w:fill="FFFFFF"/>
            <w:vAlign w:val="bottom"/>
            <w:hideMark/>
          </w:tcPr>
          <w:p w:rsidR="005E007F" w:rsidRPr="00EE551D" w:rsidRDefault="005E007F" w:rsidP="005E007F">
            <w:pPr>
              <w:jc w:val="right"/>
            </w:pPr>
            <w:r w:rsidRPr="00EE551D">
              <w:t> </w:t>
            </w:r>
          </w:p>
        </w:tc>
        <w:tc>
          <w:tcPr>
            <w:tcW w:w="516" w:type="dxa"/>
            <w:gridSpan w:val="2"/>
            <w:tcBorders>
              <w:top w:val="nil"/>
              <w:left w:val="nil"/>
              <w:bottom w:val="nil"/>
              <w:right w:val="nil"/>
            </w:tcBorders>
            <w:shd w:val="clear" w:color="000000" w:fill="FFFFFF"/>
            <w:vAlign w:val="bottom"/>
            <w:hideMark/>
          </w:tcPr>
          <w:p w:rsidR="005E007F" w:rsidRPr="00EE551D" w:rsidRDefault="005E007F" w:rsidP="005E007F">
            <w:pPr>
              <w:jc w:val="right"/>
            </w:pPr>
            <w:r w:rsidRPr="00EE551D">
              <w:t> </w:t>
            </w:r>
          </w:p>
        </w:tc>
        <w:tc>
          <w:tcPr>
            <w:tcW w:w="460" w:type="dxa"/>
            <w:tcBorders>
              <w:top w:val="nil"/>
              <w:left w:val="nil"/>
              <w:bottom w:val="nil"/>
              <w:right w:val="nil"/>
            </w:tcBorders>
            <w:shd w:val="clear" w:color="000000" w:fill="FFFFFF"/>
            <w:vAlign w:val="bottom"/>
            <w:hideMark/>
          </w:tcPr>
          <w:p w:rsidR="005E007F" w:rsidRPr="00EE551D" w:rsidRDefault="005E007F" w:rsidP="005E007F">
            <w:pPr>
              <w:jc w:val="right"/>
            </w:pPr>
            <w:r w:rsidRPr="00EE551D">
              <w:t> </w:t>
            </w:r>
          </w:p>
        </w:tc>
        <w:tc>
          <w:tcPr>
            <w:tcW w:w="2801" w:type="dxa"/>
            <w:gridSpan w:val="4"/>
            <w:vMerge/>
            <w:tcBorders>
              <w:top w:val="nil"/>
              <w:left w:val="nil"/>
              <w:bottom w:val="nil"/>
              <w:right w:val="nil"/>
            </w:tcBorders>
            <w:vAlign w:val="center"/>
            <w:hideMark/>
          </w:tcPr>
          <w:p w:rsidR="005E007F" w:rsidRPr="00EE551D" w:rsidRDefault="005E007F" w:rsidP="005E007F">
            <w:pPr>
              <w:rPr>
                <w:sz w:val="18"/>
                <w:szCs w:val="18"/>
              </w:rPr>
            </w:pPr>
          </w:p>
        </w:tc>
      </w:tr>
      <w:tr w:rsidR="005E007F" w:rsidRPr="00EE551D" w:rsidTr="005E007F">
        <w:trPr>
          <w:gridAfter w:val="2"/>
          <w:wAfter w:w="289" w:type="dxa"/>
          <w:trHeight w:val="870"/>
        </w:trPr>
        <w:tc>
          <w:tcPr>
            <w:tcW w:w="5799" w:type="dxa"/>
            <w:gridSpan w:val="2"/>
            <w:tcBorders>
              <w:top w:val="nil"/>
              <w:left w:val="nil"/>
              <w:bottom w:val="nil"/>
              <w:right w:val="nil"/>
            </w:tcBorders>
            <w:shd w:val="clear" w:color="000000" w:fill="FFFFFF"/>
            <w:vAlign w:val="bottom"/>
            <w:hideMark/>
          </w:tcPr>
          <w:p w:rsidR="005E007F" w:rsidRPr="00EE551D" w:rsidRDefault="005E007F" w:rsidP="005E007F">
            <w:r w:rsidRPr="00EE551D">
              <w:t> </w:t>
            </w:r>
          </w:p>
        </w:tc>
        <w:tc>
          <w:tcPr>
            <w:tcW w:w="1340" w:type="dxa"/>
            <w:gridSpan w:val="4"/>
            <w:tcBorders>
              <w:top w:val="nil"/>
              <w:left w:val="nil"/>
              <w:bottom w:val="nil"/>
              <w:right w:val="nil"/>
            </w:tcBorders>
            <w:shd w:val="clear" w:color="000000" w:fill="FFFFFF"/>
            <w:vAlign w:val="bottom"/>
            <w:hideMark/>
          </w:tcPr>
          <w:p w:rsidR="005E007F" w:rsidRPr="00EE551D" w:rsidRDefault="005E007F" w:rsidP="005E007F">
            <w:r w:rsidRPr="00EE551D">
              <w:t> </w:t>
            </w:r>
          </w:p>
        </w:tc>
        <w:tc>
          <w:tcPr>
            <w:tcW w:w="516" w:type="dxa"/>
            <w:gridSpan w:val="2"/>
            <w:tcBorders>
              <w:top w:val="nil"/>
              <w:left w:val="nil"/>
              <w:bottom w:val="nil"/>
              <w:right w:val="nil"/>
            </w:tcBorders>
            <w:shd w:val="clear" w:color="000000" w:fill="FFFFFF"/>
            <w:vAlign w:val="bottom"/>
            <w:hideMark/>
          </w:tcPr>
          <w:p w:rsidR="005E007F" w:rsidRPr="00EE551D" w:rsidRDefault="005E007F" w:rsidP="005E007F">
            <w:r w:rsidRPr="00EE551D">
              <w:t> </w:t>
            </w:r>
          </w:p>
        </w:tc>
        <w:tc>
          <w:tcPr>
            <w:tcW w:w="460" w:type="dxa"/>
            <w:tcBorders>
              <w:top w:val="nil"/>
              <w:left w:val="nil"/>
              <w:bottom w:val="nil"/>
              <w:right w:val="nil"/>
            </w:tcBorders>
            <w:shd w:val="clear" w:color="000000" w:fill="FFFFFF"/>
            <w:vAlign w:val="bottom"/>
            <w:hideMark/>
          </w:tcPr>
          <w:p w:rsidR="005E007F" w:rsidRPr="00EE551D" w:rsidRDefault="005E007F" w:rsidP="005E007F">
            <w:r w:rsidRPr="00EE551D">
              <w:t> </w:t>
            </w:r>
          </w:p>
        </w:tc>
        <w:tc>
          <w:tcPr>
            <w:tcW w:w="2801" w:type="dxa"/>
            <w:gridSpan w:val="4"/>
            <w:vMerge/>
            <w:tcBorders>
              <w:top w:val="nil"/>
              <w:left w:val="nil"/>
              <w:bottom w:val="nil"/>
              <w:right w:val="nil"/>
            </w:tcBorders>
            <w:vAlign w:val="center"/>
            <w:hideMark/>
          </w:tcPr>
          <w:p w:rsidR="005E007F" w:rsidRPr="00EE551D" w:rsidRDefault="005E007F" w:rsidP="005E007F">
            <w:pPr>
              <w:rPr>
                <w:sz w:val="18"/>
                <w:szCs w:val="18"/>
              </w:rPr>
            </w:pPr>
          </w:p>
        </w:tc>
      </w:tr>
      <w:tr w:rsidR="005E007F" w:rsidRPr="00EE551D" w:rsidTr="005E007F">
        <w:trPr>
          <w:gridAfter w:val="2"/>
          <w:wAfter w:w="289" w:type="dxa"/>
          <w:trHeight w:val="945"/>
        </w:trPr>
        <w:tc>
          <w:tcPr>
            <w:tcW w:w="10916" w:type="dxa"/>
            <w:gridSpan w:val="13"/>
            <w:tcBorders>
              <w:top w:val="nil"/>
              <w:left w:val="nil"/>
              <w:bottom w:val="nil"/>
              <w:right w:val="nil"/>
            </w:tcBorders>
            <w:shd w:val="clear" w:color="000000" w:fill="FFFFFF"/>
            <w:vAlign w:val="center"/>
            <w:hideMark/>
          </w:tcPr>
          <w:p w:rsidR="005E007F" w:rsidRPr="00EE551D" w:rsidRDefault="005E007F" w:rsidP="005E007F">
            <w:pPr>
              <w:jc w:val="center"/>
              <w:rPr>
                <w:b/>
                <w:bCs/>
                <w:sz w:val="20"/>
              </w:rPr>
            </w:pPr>
            <w:r w:rsidRPr="00EE551D">
              <w:rPr>
                <w:b/>
                <w:bCs/>
                <w:sz w:val="20"/>
              </w:rPr>
              <w:t xml:space="preserve">Распределение бюджетных ассигнований по целевым статьям (муниципальным программам </w:t>
            </w:r>
            <w:proofErr w:type="spellStart"/>
            <w:r w:rsidRPr="00EE551D">
              <w:rPr>
                <w:b/>
                <w:bCs/>
                <w:sz w:val="20"/>
              </w:rPr>
              <w:t>Плещеевского</w:t>
            </w:r>
            <w:proofErr w:type="spellEnd"/>
            <w:r w:rsidRPr="00EE551D">
              <w:rPr>
                <w:b/>
                <w:bCs/>
                <w:sz w:val="20"/>
              </w:rPr>
              <w:t xml:space="preserve"> сельсовета и </w:t>
            </w:r>
            <w:proofErr w:type="spellStart"/>
            <w:r w:rsidRPr="00EE551D">
              <w:rPr>
                <w:b/>
                <w:bCs/>
                <w:sz w:val="20"/>
              </w:rPr>
              <w:t>непрогромммным</w:t>
            </w:r>
            <w:proofErr w:type="spellEnd"/>
            <w:r w:rsidRPr="00EE551D">
              <w:rPr>
                <w:b/>
                <w:bCs/>
                <w:sz w:val="20"/>
              </w:rPr>
              <w:t xml:space="preserve"> направлениям деятельности), группам видов расходов, подгруппам видов расходов, разделам, подразделам классификации расходов бюджета на 2025 год  и на плановый период 2026 и 2027 годов</w:t>
            </w:r>
          </w:p>
        </w:tc>
      </w:tr>
      <w:tr w:rsidR="005E007F" w:rsidRPr="00EE551D" w:rsidTr="005E007F">
        <w:trPr>
          <w:trHeight w:val="15"/>
        </w:trPr>
        <w:tc>
          <w:tcPr>
            <w:tcW w:w="5799"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1340" w:type="dxa"/>
            <w:gridSpan w:val="4"/>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516"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460" w:type="dxa"/>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494" w:type="dxa"/>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1180"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1180" w:type="dxa"/>
            <w:gridSpan w:val="2"/>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c>
          <w:tcPr>
            <w:tcW w:w="236" w:type="dxa"/>
            <w:tcBorders>
              <w:top w:val="nil"/>
              <w:left w:val="nil"/>
              <w:bottom w:val="nil"/>
              <w:right w:val="nil"/>
            </w:tcBorders>
            <w:shd w:val="clear" w:color="000000" w:fill="FFFFFF"/>
            <w:vAlign w:val="bottom"/>
            <w:hideMark/>
          </w:tcPr>
          <w:p w:rsidR="005E007F" w:rsidRPr="00EE551D" w:rsidRDefault="005E007F" w:rsidP="005E007F">
            <w:pPr>
              <w:jc w:val="center"/>
            </w:pPr>
            <w:r w:rsidRPr="00EE551D">
              <w:t> </w:t>
            </w:r>
          </w:p>
        </w:tc>
      </w:tr>
      <w:tr w:rsidR="005E007F" w:rsidRPr="00EE551D" w:rsidTr="005E007F">
        <w:trPr>
          <w:gridAfter w:val="2"/>
          <w:wAfter w:w="289" w:type="dxa"/>
          <w:trHeight w:val="288"/>
        </w:trPr>
        <w:tc>
          <w:tcPr>
            <w:tcW w:w="10916" w:type="dxa"/>
            <w:gridSpan w:val="13"/>
            <w:tcBorders>
              <w:top w:val="nil"/>
              <w:left w:val="nil"/>
              <w:bottom w:val="single" w:sz="4" w:space="0" w:color="auto"/>
              <w:right w:val="nil"/>
            </w:tcBorders>
            <w:shd w:val="clear" w:color="000000" w:fill="FFFFFF"/>
            <w:noWrap/>
            <w:vAlign w:val="bottom"/>
            <w:hideMark/>
          </w:tcPr>
          <w:p w:rsidR="005E007F" w:rsidRPr="00EE551D" w:rsidRDefault="005E007F" w:rsidP="005E007F">
            <w:pPr>
              <w:jc w:val="right"/>
              <w:rPr>
                <w:sz w:val="20"/>
              </w:rPr>
            </w:pPr>
            <w:r w:rsidRPr="00EE551D">
              <w:rPr>
                <w:sz w:val="20"/>
              </w:rPr>
              <w:t>(тыс. рублей)</w:t>
            </w:r>
          </w:p>
        </w:tc>
      </w:tr>
      <w:tr w:rsidR="005E007F" w:rsidRPr="00EE551D" w:rsidTr="005E007F">
        <w:trPr>
          <w:gridAfter w:val="2"/>
          <w:wAfter w:w="289"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Наименование</w:t>
            </w:r>
          </w:p>
        </w:tc>
        <w:tc>
          <w:tcPr>
            <w:tcW w:w="1559" w:type="dxa"/>
            <w:gridSpan w:val="2"/>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ЦСР</w:t>
            </w:r>
          </w:p>
        </w:tc>
        <w:tc>
          <w:tcPr>
            <w:tcW w:w="567"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ВР</w:t>
            </w:r>
          </w:p>
        </w:tc>
        <w:tc>
          <w:tcPr>
            <w:tcW w:w="426"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proofErr w:type="spellStart"/>
            <w:r w:rsidRPr="00EE551D">
              <w:rPr>
                <w:b/>
                <w:bCs/>
                <w:sz w:val="20"/>
              </w:rPr>
              <w:t>Рз</w:t>
            </w:r>
            <w:proofErr w:type="spellEnd"/>
          </w:p>
        </w:tc>
        <w:tc>
          <w:tcPr>
            <w:tcW w:w="494" w:type="dxa"/>
            <w:gridSpan w:val="2"/>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ПР</w:t>
            </w:r>
          </w:p>
        </w:tc>
        <w:tc>
          <w:tcPr>
            <w:tcW w:w="1168" w:type="dxa"/>
            <w:gridSpan w:val="3"/>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2025 год </w:t>
            </w:r>
          </w:p>
        </w:tc>
        <w:tc>
          <w:tcPr>
            <w:tcW w:w="1173" w:type="dxa"/>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2026 год </w:t>
            </w:r>
          </w:p>
        </w:tc>
        <w:tc>
          <w:tcPr>
            <w:tcW w:w="1134" w:type="dxa"/>
            <w:gridSpan w:val="2"/>
            <w:tcBorders>
              <w:top w:val="nil"/>
              <w:left w:val="nil"/>
              <w:bottom w:val="single" w:sz="4" w:space="0" w:color="auto"/>
              <w:right w:val="single" w:sz="4" w:space="0" w:color="auto"/>
            </w:tcBorders>
            <w:shd w:val="clear" w:color="000000" w:fill="FFFFFF"/>
            <w:vAlign w:val="bottom"/>
            <w:hideMark/>
          </w:tcPr>
          <w:p w:rsidR="005E007F" w:rsidRPr="00EE551D" w:rsidRDefault="005E007F" w:rsidP="005E007F">
            <w:pPr>
              <w:jc w:val="center"/>
              <w:rPr>
                <w:b/>
                <w:bCs/>
                <w:sz w:val="20"/>
              </w:rPr>
            </w:pPr>
            <w:r w:rsidRPr="00EE551D">
              <w:rPr>
                <w:b/>
                <w:bCs/>
                <w:sz w:val="20"/>
              </w:rPr>
              <w:t xml:space="preserve"> Сумма на 2027 год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b/>
                <w:bCs/>
                <w:szCs w:val="22"/>
              </w:rPr>
            </w:pPr>
            <w:r w:rsidRPr="00EE551D">
              <w:rPr>
                <w:b/>
                <w:bCs/>
                <w:sz w:val="22"/>
                <w:szCs w:val="22"/>
              </w:rPr>
              <w:t>ВСЕГО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Cs w:val="22"/>
              </w:rPr>
            </w:pPr>
            <w:r w:rsidRPr="00EE551D">
              <w:rPr>
                <w:b/>
                <w:bCs/>
                <w:sz w:val="22"/>
                <w:szCs w:val="22"/>
              </w:rPr>
              <w:t>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Cs w:val="22"/>
              </w:rPr>
            </w:pPr>
            <w:r w:rsidRPr="00EE551D">
              <w:rPr>
                <w:b/>
                <w:bCs/>
                <w:sz w:val="22"/>
                <w:szCs w:val="22"/>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Cs w:val="22"/>
              </w:rPr>
            </w:pPr>
            <w:r w:rsidRPr="00EE551D">
              <w:rPr>
                <w:b/>
                <w:bCs/>
                <w:sz w:val="22"/>
                <w:szCs w:val="22"/>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Cs w:val="22"/>
              </w:rPr>
            </w:pPr>
            <w:r w:rsidRPr="00EE551D">
              <w:rPr>
                <w:b/>
                <w:bCs/>
                <w:sz w:val="22"/>
                <w:szCs w:val="22"/>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Cs w:val="22"/>
              </w:rPr>
            </w:pPr>
            <w:r w:rsidRPr="00EE551D">
              <w:rPr>
                <w:b/>
                <w:bCs/>
                <w:sz w:val="22"/>
                <w:szCs w:val="22"/>
              </w:rPr>
              <w:t xml:space="preserve">9 393,525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Cs w:val="22"/>
              </w:rPr>
            </w:pPr>
            <w:r w:rsidRPr="00EE551D">
              <w:rPr>
                <w:b/>
                <w:bCs/>
                <w:sz w:val="22"/>
                <w:szCs w:val="22"/>
              </w:rPr>
              <w:t xml:space="preserve">7 623,342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Cs w:val="22"/>
              </w:rPr>
            </w:pPr>
            <w:r w:rsidRPr="00EE551D">
              <w:rPr>
                <w:b/>
                <w:bCs/>
                <w:sz w:val="22"/>
                <w:szCs w:val="22"/>
              </w:rPr>
              <w:t xml:space="preserve">7 785,186 </w:t>
            </w:r>
          </w:p>
        </w:tc>
      </w:tr>
      <w:tr w:rsidR="005E007F" w:rsidRPr="00EE551D" w:rsidTr="005E007F">
        <w:trPr>
          <w:gridAfter w:val="2"/>
          <w:wAfter w:w="289" w:type="dxa"/>
          <w:trHeight w:val="154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территорий , социальной и инженерной инфраструктуры, обеспечение энергосбережения и повышения энергетической эффективности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1 748,570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1 660,205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1 694,205 </w:t>
            </w:r>
          </w:p>
        </w:tc>
      </w:tr>
      <w:tr w:rsidR="005E007F" w:rsidRPr="00EE551D" w:rsidTr="005E007F">
        <w:trPr>
          <w:gridAfter w:val="2"/>
          <w:wAfter w:w="289" w:type="dxa"/>
          <w:trHeight w:val="52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 xml:space="preserve">Подпрограмма "Благоустройство населенных пунктов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2"/>
          <w:wAfter w:w="289" w:type="dxa"/>
          <w:trHeight w:val="91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"Повышение уровня благоустройства населенных пунктов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r>
      <w:tr w:rsidR="005E007F" w:rsidRPr="00EE551D" w:rsidTr="005E007F">
        <w:trPr>
          <w:gridAfter w:val="2"/>
          <w:wAfter w:w="289" w:type="dxa"/>
          <w:trHeight w:val="57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Прочие мероприятия по благоустройству населенных пунктов поселения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2"/>
          <w:wAfter w:w="289" w:type="dxa"/>
          <w:trHeight w:val="55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58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31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Жилищно-коммунальное хозяйство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34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Благоустройство</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01 2 01 60110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05</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79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"Содержание автомобильных дорог общего пользования местного значения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1 011,881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993,000 </w:t>
            </w:r>
          </w:p>
        </w:tc>
      </w:tr>
      <w:tr w:rsidR="005E007F" w:rsidRPr="00EE551D" w:rsidTr="005E007F">
        <w:trPr>
          <w:gridAfter w:val="2"/>
          <w:wAfter w:w="289"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"Мероприятия дорожного хозяйства на дорогах местного значения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1 011,881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993,000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Содержание автомобильных дорог общего пользования населенных пунктов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1 011,881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993,000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1 011,881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993,000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1 011,881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993,000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1 011,881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993,000 </w:t>
            </w:r>
          </w:p>
        </w:tc>
      </w:tr>
      <w:tr w:rsidR="005E007F" w:rsidRPr="00EE551D" w:rsidTr="005E007F">
        <w:trPr>
          <w:gridAfter w:val="2"/>
          <w:wAfter w:w="289" w:type="dxa"/>
          <w:trHeight w:val="31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Дорожное хозяйство (дорожные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3 01 9Д020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09</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1 011,881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959,000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993,000 </w:t>
            </w:r>
          </w:p>
        </w:tc>
      </w:tr>
      <w:tr w:rsidR="005E007F" w:rsidRPr="00EE551D" w:rsidTr="005E007F">
        <w:trPr>
          <w:gridAfter w:val="2"/>
          <w:wAfter w:w="289" w:type="dxa"/>
          <w:trHeight w:val="78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color w:val="000000"/>
                <w:sz w:val="20"/>
              </w:rPr>
            </w:pPr>
            <w:r w:rsidRPr="00EE551D">
              <w:rPr>
                <w:b/>
                <w:bCs/>
                <w:color w:val="000000"/>
                <w:sz w:val="20"/>
              </w:rPr>
              <w:t xml:space="preserve">Подпрограмма "Управление муниципальной собственностью </w:t>
            </w:r>
            <w:proofErr w:type="spellStart"/>
            <w:r w:rsidRPr="00EE551D">
              <w:rPr>
                <w:b/>
                <w:bCs/>
                <w:color w:val="000000"/>
                <w:sz w:val="20"/>
              </w:rPr>
              <w:t>Плещеевского</w:t>
            </w:r>
            <w:proofErr w:type="spellEnd"/>
            <w:r w:rsidRPr="00EE551D">
              <w:rPr>
                <w:b/>
                <w:bCs/>
                <w:color w:val="000000"/>
                <w:sz w:val="20"/>
              </w:rPr>
              <w:t xml:space="preserve"> сельсовета </w:t>
            </w:r>
            <w:proofErr w:type="spellStart"/>
            <w:r w:rsidRPr="00EE551D">
              <w:rPr>
                <w:b/>
                <w:bCs/>
                <w:color w:val="000000"/>
                <w:sz w:val="20"/>
              </w:rPr>
              <w:t>Колышлейского</w:t>
            </w:r>
            <w:proofErr w:type="spellEnd"/>
            <w:r w:rsidRPr="00EE551D">
              <w:rPr>
                <w:b/>
                <w:bCs/>
                <w:color w:val="000000"/>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01 4 00 00000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2"/>
          <w:wAfter w:w="289" w:type="dxa"/>
          <w:trHeight w:val="106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Основное мероприятие "Управление и распоряжения имуществом, находящимся в муниципальной собственности </w:t>
            </w:r>
            <w:proofErr w:type="spellStart"/>
            <w:r w:rsidRPr="00EE551D">
              <w:rPr>
                <w:sz w:val="20"/>
              </w:rPr>
              <w:t>Плещеевского</w:t>
            </w:r>
            <w:proofErr w:type="spellEnd"/>
            <w:r w:rsidRPr="00EE551D">
              <w:rPr>
                <w:sz w:val="20"/>
              </w:rPr>
              <w:t xml:space="preserve"> сельсовета </w:t>
            </w:r>
            <w:proofErr w:type="spellStart"/>
            <w:r w:rsidRPr="00EE551D">
              <w:rPr>
                <w:sz w:val="20"/>
              </w:rPr>
              <w:t>Колышлейского</w:t>
            </w:r>
            <w:proofErr w:type="spellEnd"/>
            <w:r w:rsidRPr="00EE551D">
              <w:rPr>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78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Управление и распоряжение земельными участками, находящимися в муниципальной собственности поселения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52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60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30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Национальная экономика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01 4 02 20420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31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Другие вопросы в области национальной экономики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xml:space="preserve">01 4 02 20420 </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10,000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61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"Пожарная безопасность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01 5 00 00000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726,689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r>
      <w:tr w:rsidR="005E007F" w:rsidRPr="00EE551D" w:rsidTr="005E007F">
        <w:trPr>
          <w:gridAfter w:val="2"/>
          <w:wAfter w:w="289"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lastRenderedPageBreak/>
              <w:t xml:space="preserve">Основное мероприятие "Мероприятия по пожарной </w:t>
            </w:r>
            <w:proofErr w:type="spellStart"/>
            <w:r w:rsidRPr="00EE551D">
              <w:rPr>
                <w:b/>
                <w:bCs/>
                <w:i/>
                <w:iCs/>
                <w:sz w:val="20"/>
              </w:rPr>
              <w:t>безопастности</w:t>
            </w:r>
            <w:proofErr w:type="spellEnd"/>
            <w:r w:rsidRPr="00EE551D">
              <w:rPr>
                <w:b/>
                <w:bCs/>
                <w:i/>
                <w:iCs/>
                <w:sz w:val="20"/>
              </w:rPr>
              <w:t xml:space="preserve">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01 5 01 00000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726,689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701,205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Обеспечение пожарной безопасности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726,689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701,205 </w:t>
            </w:r>
          </w:p>
        </w:tc>
      </w:tr>
      <w:tr w:rsidR="005E007F" w:rsidRPr="00EE551D" w:rsidTr="005E007F">
        <w:trPr>
          <w:gridAfter w:val="2"/>
          <w:wAfter w:w="289"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казенных учреждений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r>
      <w:tr w:rsidR="005E007F" w:rsidRPr="00EE551D" w:rsidTr="005E007F">
        <w:trPr>
          <w:gridAfter w:val="2"/>
          <w:wAfter w:w="289"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Защита населения и территории от чрезвычайных ситуаций природного и техногенного характера, пожарная безопасность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701,205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25,484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25,484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25,484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Защита населения и территории от чрезвычайных ситуаций природного и техногенного характера, пожарная безопасность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01 5 01 65310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25,484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"Развитие муниципальной службы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7 258,422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5 601,680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5 729,524 </w:t>
            </w:r>
          </w:p>
        </w:tc>
      </w:tr>
      <w:tr w:rsidR="005E007F" w:rsidRPr="00EE551D" w:rsidTr="005E007F">
        <w:trPr>
          <w:gridAfter w:val="2"/>
          <w:wAfter w:w="289"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"Обеспечение деятельности Администрации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6 940,933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5 273,315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5 388,884 </w:t>
            </w:r>
          </w:p>
        </w:tc>
      </w:tr>
      <w:tr w:rsidR="005E007F" w:rsidRPr="00EE551D" w:rsidTr="005E007F">
        <w:trPr>
          <w:gridAfter w:val="2"/>
          <w:wAfter w:w="289" w:type="dxa"/>
          <w:trHeight w:val="1104"/>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"Высшее должностное лицо муниципальной власти администрации </w:t>
            </w:r>
            <w:proofErr w:type="spellStart"/>
            <w:r w:rsidRPr="00EE551D">
              <w:rPr>
                <w:b/>
                <w:bCs/>
                <w:i/>
                <w:iCs/>
                <w:sz w:val="20"/>
              </w:rPr>
              <w:t>Плещеевского</w:t>
            </w:r>
            <w:proofErr w:type="spellEnd"/>
            <w:r w:rsidRPr="00EE551D">
              <w:rPr>
                <w:b/>
                <w:bCs/>
                <w:i/>
                <w:iCs/>
                <w:sz w:val="20"/>
              </w:rPr>
              <w:t xml:space="preserve"> сельсовета </w:t>
            </w:r>
            <w:proofErr w:type="spellStart"/>
            <w:r w:rsidRPr="00EE551D">
              <w:rPr>
                <w:b/>
                <w:bCs/>
                <w:i/>
                <w:iCs/>
                <w:sz w:val="20"/>
              </w:rPr>
              <w:t>Колышлейского</w:t>
            </w:r>
            <w:proofErr w:type="spellEnd"/>
            <w:r w:rsidRPr="00EE551D">
              <w:rPr>
                <w:b/>
                <w:bCs/>
                <w:i/>
                <w:iCs/>
                <w:sz w:val="20"/>
              </w:rPr>
              <w:t xml:space="preserve">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1 112,254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1 182,745 </w:t>
            </w:r>
          </w:p>
        </w:tc>
      </w:tr>
      <w:tr w:rsidR="005E007F" w:rsidRPr="00EE551D" w:rsidTr="005E007F">
        <w:trPr>
          <w:gridAfter w:val="2"/>
          <w:wAfter w:w="289" w:type="dxa"/>
          <w:trHeight w:val="1110"/>
        </w:trPr>
        <w:tc>
          <w:tcPr>
            <w:tcW w:w="4395"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Расходы на выплаты по оплате труда работников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(глава местной администрации)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1 112,254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1 182,745 </w:t>
            </w:r>
          </w:p>
        </w:tc>
      </w:tr>
      <w:tr w:rsidR="005E007F" w:rsidRPr="00EE551D" w:rsidTr="005E007F">
        <w:trPr>
          <w:gridAfter w:val="2"/>
          <w:wAfter w:w="289" w:type="dxa"/>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1 112,254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1 182,745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1 112,254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1 182,745 </w:t>
            </w:r>
          </w:p>
        </w:tc>
      </w:tr>
      <w:tr w:rsidR="005E007F" w:rsidRPr="00EE551D" w:rsidTr="005E007F">
        <w:trPr>
          <w:gridAfter w:val="2"/>
          <w:wAfter w:w="289" w:type="dxa"/>
          <w:trHeight w:val="312"/>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sz w:val="20"/>
              </w:rPr>
            </w:pPr>
            <w:r w:rsidRPr="00EE551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1 112,254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1 182,745 </w:t>
            </w:r>
          </w:p>
        </w:tc>
      </w:tr>
      <w:tr w:rsidR="005E007F" w:rsidRPr="00EE551D" w:rsidTr="005E007F">
        <w:trPr>
          <w:gridAfter w:val="2"/>
          <w:wAfter w:w="289" w:type="dxa"/>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02 1 01 02100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1 112,254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1 137,224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1 182,745 </w:t>
            </w:r>
          </w:p>
        </w:tc>
      </w:tr>
      <w:tr w:rsidR="005E007F" w:rsidRPr="00EE551D" w:rsidTr="005E007F">
        <w:trPr>
          <w:gridAfter w:val="2"/>
          <w:wAfter w:w="289" w:type="dxa"/>
          <w:trHeight w:val="615"/>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b/>
                <w:bCs/>
                <w:i/>
                <w:iCs/>
                <w:color w:val="000000"/>
                <w:sz w:val="20"/>
              </w:rPr>
            </w:pPr>
            <w:r w:rsidRPr="00EE551D">
              <w:rPr>
                <w:b/>
                <w:bCs/>
                <w:i/>
                <w:iCs/>
                <w:color w:val="000000"/>
                <w:sz w:val="20"/>
              </w:rPr>
              <w:t xml:space="preserve">Основное мероприятие "Аппарат Администрации </w:t>
            </w:r>
            <w:proofErr w:type="spellStart"/>
            <w:r w:rsidRPr="00EE551D">
              <w:rPr>
                <w:b/>
                <w:bCs/>
                <w:i/>
                <w:iCs/>
                <w:color w:val="000000"/>
                <w:sz w:val="20"/>
              </w:rPr>
              <w:t>Плещеевского</w:t>
            </w:r>
            <w:proofErr w:type="spellEnd"/>
            <w:r w:rsidRPr="00EE551D">
              <w:rPr>
                <w:b/>
                <w:bCs/>
                <w:i/>
                <w:iCs/>
                <w:color w:val="000000"/>
                <w:sz w:val="20"/>
              </w:rPr>
              <w:t xml:space="preserve"> сельсовета </w:t>
            </w:r>
            <w:proofErr w:type="spellStart"/>
            <w:r w:rsidRPr="00EE551D">
              <w:rPr>
                <w:b/>
                <w:bCs/>
                <w:i/>
                <w:iCs/>
                <w:color w:val="000000"/>
                <w:sz w:val="20"/>
              </w:rPr>
              <w:t>Колышлейского</w:t>
            </w:r>
            <w:proofErr w:type="spellEnd"/>
            <w:r w:rsidRPr="00EE551D">
              <w:rPr>
                <w:b/>
                <w:bCs/>
                <w:i/>
                <w:iCs/>
                <w:color w:val="000000"/>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02 1 02 00000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5 828,679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4 136,091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4 206,139 </w:t>
            </w:r>
          </w:p>
        </w:tc>
      </w:tr>
      <w:tr w:rsidR="005E007F" w:rsidRPr="00EE551D" w:rsidTr="005E007F">
        <w:trPr>
          <w:gridAfter w:val="2"/>
          <w:wAfter w:w="289" w:type="dxa"/>
          <w:trHeight w:val="1005"/>
        </w:trPr>
        <w:tc>
          <w:tcPr>
            <w:tcW w:w="4395"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Расходы на выплаты по оплате труда работников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(центральный аппарат)</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5 828,679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4 136,091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4 206,139 </w:t>
            </w:r>
          </w:p>
        </w:tc>
      </w:tr>
      <w:tr w:rsidR="005E007F" w:rsidRPr="00EE551D" w:rsidTr="005E007F">
        <w:trPr>
          <w:gridAfter w:val="2"/>
          <w:wAfter w:w="289" w:type="dxa"/>
          <w:trHeight w:val="1320"/>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3 923,158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4 193,966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3 923,158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4 193,966 </w:t>
            </w:r>
          </w:p>
        </w:tc>
      </w:tr>
      <w:tr w:rsidR="005E007F" w:rsidRPr="00EE551D" w:rsidTr="005E007F">
        <w:trPr>
          <w:gridAfter w:val="2"/>
          <w:wAfter w:w="289" w:type="dxa"/>
          <w:trHeight w:val="312"/>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sz w:val="20"/>
              </w:rPr>
            </w:pPr>
            <w:r w:rsidRPr="00EE551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3 923,158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4 193,966 </w:t>
            </w:r>
          </w:p>
        </w:tc>
      </w:tr>
      <w:tr w:rsidR="005E007F" w:rsidRPr="00EE551D" w:rsidTr="005E007F">
        <w:trPr>
          <w:gridAfter w:val="2"/>
          <w:wAfter w:w="289" w:type="dxa"/>
          <w:trHeight w:val="1056"/>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3 923,158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4 032,499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4 193,966 </w:t>
            </w:r>
          </w:p>
        </w:tc>
      </w:tr>
      <w:tr w:rsidR="005E007F" w:rsidRPr="00EE551D" w:rsidTr="005E007F">
        <w:trPr>
          <w:gridAfter w:val="2"/>
          <w:wAfter w:w="289" w:type="dxa"/>
          <w:trHeight w:val="57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Обеспечение функций органов муниципальной власти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1 905,521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103,592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12,173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Закупка товаров, работ и услуг для государственных (муниципальных) нужд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1 884,200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12,173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закупки товаров, работ и услуг для обеспечения государственных (муниципальных) нужд</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1 884,200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12,173 </w:t>
            </w:r>
          </w:p>
        </w:tc>
      </w:tr>
      <w:tr w:rsidR="005E007F" w:rsidRPr="00EE551D" w:rsidTr="005E007F">
        <w:trPr>
          <w:gridAfter w:val="2"/>
          <w:wAfter w:w="289" w:type="dxa"/>
          <w:trHeight w:val="312"/>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sz w:val="20"/>
              </w:rPr>
            </w:pPr>
            <w:r w:rsidRPr="00EE551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1 884,200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12,173 </w:t>
            </w:r>
          </w:p>
        </w:tc>
      </w:tr>
      <w:tr w:rsidR="005E007F" w:rsidRPr="00EE551D" w:rsidTr="005E007F">
        <w:trPr>
          <w:gridAfter w:val="2"/>
          <w:wAfter w:w="289" w:type="dxa"/>
          <w:trHeight w:val="1056"/>
        </w:trPr>
        <w:tc>
          <w:tcPr>
            <w:tcW w:w="4395"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240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1 884,200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86,429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12,173 </w:t>
            </w:r>
          </w:p>
        </w:tc>
      </w:tr>
      <w:tr w:rsidR="005E007F" w:rsidRPr="00EE551D" w:rsidTr="005E007F">
        <w:trPr>
          <w:gridAfter w:val="2"/>
          <w:wAfter w:w="289" w:type="dxa"/>
          <w:trHeight w:val="375"/>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21,321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28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21,321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345"/>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sz w:val="20"/>
              </w:rPr>
            </w:pPr>
            <w:r w:rsidRPr="00EE551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21,321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570"/>
        </w:trPr>
        <w:tc>
          <w:tcPr>
            <w:tcW w:w="4395" w:type="dxa"/>
            <w:tcBorders>
              <w:top w:val="single" w:sz="4" w:space="0" w:color="auto"/>
              <w:left w:val="single" w:sz="4" w:space="0" w:color="auto"/>
              <w:bottom w:val="nil"/>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02 1 02 02200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04</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21,321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17,163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615"/>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Подпрограмма "Выполнение переданных государственных полномочий Пензенской области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165,200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185,300 </w:t>
            </w:r>
          </w:p>
        </w:tc>
      </w:tr>
      <w:tr w:rsidR="005E007F" w:rsidRPr="00EE551D" w:rsidTr="005E007F">
        <w:trPr>
          <w:gridAfter w:val="2"/>
          <w:wAfter w:w="289" w:type="dxa"/>
          <w:trHeight w:val="60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"Исполнение полномочий делегированных органом местного самоуправления "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165,200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185,300 </w:t>
            </w:r>
          </w:p>
        </w:tc>
      </w:tr>
      <w:tr w:rsidR="005E007F" w:rsidRPr="00EE551D" w:rsidTr="005E007F">
        <w:trPr>
          <w:gridAfter w:val="2"/>
          <w:wAfter w:w="289" w:type="dxa"/>
          <w:trHeight w:val="825"/>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Осуществление первичного воинского учета органами местного самоуправления поселений, муниципальных и городских округов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165,200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185,300 </w:t>
            </w:r>
          </w:p>
        </w:tc>
      </w:tr>
      <w:tr w:rsidR="005E007F" w:rsidRPr="00EE551D" w:rsidTr="005E007F">
        <w:trPr>
          <w:gridAfter w:val="2"/>
          <w:wAfter w:w="289" w:type="dxa"/>
          <w:trHeight w:val="132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165,200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185,300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Расходы на выплаты персоналу государственных (муниципальных) органов</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165,200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185,300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Национальная оборона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165,200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185,300 </w:t>
            </w:r>
          </w:p>
        </w:tc>
      </w:tr>
      <w:tr w:rsidR="005E007F" w:rsidRPr="00EE551D" w:rsidTr="005E007F">
        <w:trPr>
          <w:gridAfter w:val="2"/>
          <w:wAfter w:w="289" w:type="dxa"/>
          <w:trHeight w:val="33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Мобилизационная и вневойсковая подготовка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02 2 01 51180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120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165,200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179,000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185,300 </w:t>
            </w:r>
          </w:p>
        </w:tc>
      </w:tr>
      <w:tr w:rsidR="005E007F" w:rsidRPr="00EE551D" w:rsidTr="005E007F">
        <w:trPr>
          <w:gridAfter w:val="2"/>
          <w:wAfter w:w="289"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"Социальная поддержка граждан в </w:t>
            </w:r>
            <w:proofErr w:type="spellStart"/>
            <w:r w:rsidRPr="00EE551D">
              <w:rPr>
                <w:b/>
                <w:bCs/>
                <w:sz w:val="20"/>
              </w:rPr>
              <w:t>Плещеевском</w:t>
            </w:r>
            <w:proofErr w:type="spellEnd"/>
            <w:r w:rsidRPr="00EE551D">
              <w:rPr>
                <w:b/>
                <w:bCs/>
                <w:sz w:val="20"/>
              </w:rPr>
              <w:t xml:space="preserve"> сельсовете </w:t>
            </w:r>
            <w:proofErr w:type="spellStart"/>
            <w:r w:rsidRPr="00EE551D">
              <w:rPr>
                <w:b/>
                <w:bCs/>
                <w:sz w:val="20"/>
              </w:rPr>
              <w:t>Колышлейского</w:t>
            </w:r>
            <w:proofErr w:type="spellEnd"/>
            <w:r w:rsidRPr="00EE551D">
              <w:rPr>
                <w:b/>
                <w:b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02 3 00 00000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152,289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155,340 </w:t>
            </w:r>
          </w:p>
        </w:tc>
      </w:tr>
      <w:tr w:rsidR="005E007F" w:rsidRPr="00EE551D" w:rsidTr="005E007F">
        <w:trPr>
          <w:gridAfter w:val="2"/>
          <w:wAfter w:w="289"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 "Мероприятия по социальной </w:t>
            </w:r>
            <w:proofErr w:type="spellStart"/>
            <w:r w:rsidRPr="00EE551D">
              <w:rPr>
                <w:b/>
                <w:bCs/>
                <w:i/>
                <w:iCs/>
                <w:sz w:val="20"/>
              </w:rPr>
              <w:t>поодержки</w:t>
            </w:r>
            <w:proofErr w:type="spellEnd"/>
            <w:r w:rsidRPr="00EE551D">
              <w:rPr>
                <w:b/>
                <w:bCs/>
                <w:i/>
                <w:iCs/>
                <w:sz w:val="20"/>
              </w:rPr>
              <w:t xml:space="preserve"> граждан в поселении </w:t>
            </w:r>
            <w:proofErr w:type="spellStart"/>
            <w:r w:rsidRPr="00EE551D">
              <w:rPr>
                <w:b/>
                <w:bCs/>
                <w:i/>
                <w:iCs/>
                <w:sz w:val="20"/>
              </w:rPr>
              <w:t>Колышлейского</w:t>
            </w:r>
            <w:proofErr w:type="spellEnd"/>
            <w:r w:rsidRPr="00EE551D">
              <w:rPr>
                <w:b/>
                <w:bCs/>
                <w:i/>
                <w:iCs/>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02 3 01 00000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152,289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155,340 </w:t>
            </w:r>
          </w:p>
        </w:tc>
      </w:tr>
      <w:tr w:rsidR="005E007F" w:rsidRPr="00EE551D" w:rsidTr="005E007F">
        <w:trPr>
          <w:gridAfter w:val="2"/>
          <w:wAfter w:w="289"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Доплата за выслугу лет к пенсиям муниципальным служащим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152,289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155,340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Социальное обеспечение и иные выплаты населению</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300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152,289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155,340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Публичные нормативные социальные выплаты гражданам</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152,289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155,340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Социальная политика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152,289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155,340 </w:t>
            </w:r>
          </w:p>
        </w:tc>
      </w:tr>
      <w:tr w:rsidR="005E007F" w:rsidRPr="00EE551D" w:rsidTr="005E007F">
        <w:trPr>
          <w:gridAfter w:val="2"/>
          <w:wAfter w:w="289" w:type="dxa"/>
          <w:trHeight w:val="30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Пенсионное обеспечение</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02 3 01 10100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310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10</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152,289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149,365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155,340 </w:t>
            </w:r>
          </w:p>
        </w:tc>
      </w:tr>
      <w:tr w:rsidR="005E007F" w:rsidRPr="00EE551D" w:rsidTr="005E007F">
        <w:trPr>
          <w:gridAfter w:val="2"/>
          <w:wAfter w:w="289" w:type="dxa"/>
          <w:trHeight w:val="111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Муниципальная программа </w:t>
            </w:r>
            <w:proofErr w:type="spellStart"/>
            <w:r w:rsidRPr="00EE551D">
              <w:rPr>
                <w:b/>
                <w:bCs/>
                <w:sz w:val="20"/>
              </w:rPr>
              <w:t>Плещеевского</w:t>
            </w:r>
            <w:proofErr w:type="spellEnd"/>
            <w:r w:rsidRPr="00EE551D">
              <w:rPr>
                <w:b/>
                <w:bCs/>
                <w:sz w:val="20"/>
              </w:rPr>
              <w:t xml:space="preserve"> сельсовета "Управление муниципальными финансами и муниципальным долгом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356,457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356,457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356,457 </w:t>
            </w:r>
          </w:p>
        </w:tc>
      </w:tr>
      <w:tr w:rsidR="005E007F" w:rsidRPr="00EE551D" w:rsidTr="005E007F">
        <w:trPr>
          <w:gridAfter w:val="2"/>
          <w:wAfter w:w="289" w:type="dxa"/>
          <w:trHeight w:val="81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"Предоставление межбюджетных </w:t>
            </w:r>
            <w:proofErr w:type="spellStart"/>
            <w:r w:rsidRPr="00EE551D">
              <w:rPr>
                <w:b/>
                <w:bCs/>
                <w:sz w:val="20"/>
              </w:rPr>
              <w:t>трасфертов</w:t>
            </w:r>
            <w:proofErr w:type="spellEnd"/>
            <w:r w:rsidRPr="00EE551D">
              <w:rPr>
                <w:b/>
                <w:bCs/>
                <w:sz w:val="20"/>
              </w:rPr>
              <w:t xml:space="preserve"> из бюджета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351,457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351,457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351,457 </w:t>
            </w:r>
          </w:p>
        </w:tc>
      </w:tr>
      <w:tr w:rsidR="005E007F" w:rsidRPr="00EE551D" w:rsidTr="005E007F">
        <w:trPr>
          <w:gridAfter w:val="2"/>
          <w:wAfter w:w="289" w:type="dxa"/>
          <w:trHeight w:val="8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 xml:space="preserve">Основное мероприятие"Финансовое обеспечение полномочий делегированных органами местного поселения </w:t>
            </w:r>
            <w:proofErr w:type="spellStart"/>
            <w:r w:rsidRPr="00EE551D">
              <w:rPr>
                <w:b/>
                <w:bCs/>
                <w:i/>
                <w:iCs/>
                <w:sz w:val="20"/>
              </w:rPr>
              <w:t>Плещеевского</w:t>
            </w:r>
            <w:proofErr w:type="spellEnd"/>
            <w:r w:rsidRPr="00EE551D">
              <w:rPr>
                <w:b/>
                <w:bCs/>
                <w:i/>
                <w:iCs/>
                <w:sz w:val="20"/>
              </w:rPr>
              <w:t xml:space="preserve"> сельсовета"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03 1 01 00000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351,457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351,457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351,457 </w:t>
            </w:r>
          </w:p>
        </w:tc>
      </w:tr>
      <w:tr w:rsidR="005E007F" w:rsidRPr="00EE551D" w:rsidTr="005E007F">
        <w:trPr>
          <w:gridAfter w:val="2"/>
          <w:wAfter w:w="289"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Межбюджетные трансферты на осуществление полномочий поселений по формированию, исполнению бюджета поселения и контролю за исполнением данного бюджета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0,998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0,998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r>
      <w:tr w:rsidR="005E007F" w:rsidRPr="00EE551D" w:rsidTr="005E007F">
        <w:trPr>
          <w:gridAfter w:val="2"/>
          <w:wAfter w:w="289" w:type="dxa"/>
          <w:trHeight w:val="312"/>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sz w:val="20"/>
              </w:rPr>
            </w:pPr>
            <w:r w:rsidRPr="00EE551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r>
      <w:tr w:rsidR="005E007F" w:rsidRPr="00EE551D" w:rsidTr="005E007F">
        <w:trPr>
          <w:gridAfter w:val="2"/>
          <w:wAfter w:w="289" w:type="dxa"/>
          <w:trHeight w:val="312"/>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Другие 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03 1 01 80050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0,998 </w:t>
            </w:r>
          </w:p>
        </w:tc>
      </w:tr>
      <w:tr w:rsidR="005E007F" w:rsidRPr="00EE551D" w:rsidTr="005E007F">
        <w:trPr>
          <w:gridAfter w:val="2"/>
          <w:wAfter w:w="289"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Межбюджетные трансферты на осуществление части полномочий поселений по оплате труда работников сельских домов культуры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348,463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Культура, кинематография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Культура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03 1 01 80060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08</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348,463 </w:t>
            </w:r>
          </w:p>
        </w:tc>
      </w:tr>
      <w:tr w:rsidR="005E007F" w:rsidRPr="00EE551D" w:rsidTr="005E007F">
        <w:trPr>
          <w:gridAfter w:val="2"/>
          <w:wAfter w:w="289" w:type="dxa"/>
          <w:trHeight w:val="1056"/>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lastRenderedPageBreak/>
              <w:t xml:space="preserve">Межбюджетные трансферты  на осуществлении полномочий  в области поддержки граждан и их объединений, участвующих охране общественного порядка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0,499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Другие вопросы в области национальной </w:t>
            </w:r>
            <w:proofErr w:type="spellStart"/>
            <w:r w:rsidRPr="00EE551D">
              <w:rPr>
                <w:sz w:val="20"/>
              </w:rPr>
              <w:t>безопастности</w:t>
            </w:r>
            <w:proofErr w:type="spellEnd"/>
            <w:r w:rsidRPr="00EE551D">
              <w:rPr>
                <w:sz w:val="20"/>
              </w:rPr>
              <w:t xml:space="preserve">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03 1 01 80070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14</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0,499 </w:t>
            </w:r>
          </w:p>
        </w:tc>
      </w:tr>
      <w:tr w:rsidR="005E007F" w:rsidRPr="00EE551D" w:rsidTr="005E007F">
        <w:trPr>
          <w:gridAfter w:val="2"/>
          <w:wAfter w:w="289" w:type="dxa"/>
          <w:trHeight w:val="804"/>
        </w:trPr>
        <w:tc>
          <w:tcPr>
            <w:tcW w:w="4395" w:type="dxa"/>
            <w:tcBorders>
              <w:top w:val="nil"/>
              <w:left w:val="single" w:sz="4" w:space="0" w:color="auto"/>
              <w:bottom w:val="single" w:sz="4" w:space="0" w:color="auto"/>
              <w:right w:val="nil"/>
            </w:tcBorders>
            <w:shd w:val="clear" w:color="000000" w:fill="FFFFFF"/>
            <w:vAlign w:val="bottom"/>
            <w:hideMark/>
          </w:tcPr>
          <w:p w:rsidR="005E007F" w:rsidRPr="00EE551D" w:rsidRDefault="005E007F" w:rsidP="005E007F">
            <w:pPr>
              <w:rPr>
                <w:b/>
                <w:bCs/>
                <w:sz w:val="20"/>
              </w:rPr>
            </w:pPr>
            <w:r w:rsidRPr="00EE551D">
              <w:rPr>
                <w:b/>
                <w:bCs/>
                <w:sz w:val="20"/>
              </w:rPr>
              <w:t>Межбюджетные трансферты на осуществление полномочий поселений по осуществлению внутреннего финансового контроля.</w:t>
            </w:r>
          </w:p>
        </w:tc>
        <w:tc>
          <w:tcPr>
            <w:tcW w:w="1559"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1,497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1,497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500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межбюджетные трансферты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Национальная безопасность и правоохранительная деятельность</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 xml:space="preserve">Другие вопросы в области национальной </w:t>
            </w:r>
            <w:proofErr w:type="spellStart"/>
            <w:r w:rsidRPr="00EE551D">
              <w:rPr>
                <w:sz w:val="20"/>
              </w:rPr>
              <w:t>безопастности</w:t>
            </w:r>
            <w:proofErr w:type="spellEnd"/>
            <w:r w:rsidRPr="00EE551D">
              <w:rPr>
                <w:sz w:val="20"/>
              </w:rPr>
              <w:t xml:space="preserve"> и правоохранительной деятельности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03 1 01 80120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540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1,497 </w:t>
            </w:r>
          </w:p>
        </w:tc>
      </w:tr>
      <w:tr w:rsidR="005E007F" w:rsidRPr="00EE551D" w:rsidTr="005E007F">
        <w:trPr>
          <w:gridAfter w:val="2"/>
          <w:wAfter w:w="289" w:type="dxa"/>
          <w:trHeight w:val="79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Подпрограмма "Предоставление межбюджетных трансфертов из бюджета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03 2 00 00000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2"/>
          <w:wAfter w:w="289" w:type="dxa"/>
          <w:trHeight w:val="114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Основное мероприятие "</w:t>
            </w:r>
            <w:proofErr w:type="spellStart"/>
            <w:r w:rsidRPr="00EE551D">
              <w:rPr>
                <w:b/>
                <w:bCs/>
                <w:i/>
                <w:iCs/>
                <w:sz w:val="20"/>
              </w:rPr>
              <w:t>Сюблюдение</w:t>
            </w:r>
            <w:proofErr w:type="spellEnd"/>
            <w:r w:rsidRPr="00EE551D">
              <w:rPr>
                <w:b/>
                <w:bCs/>
                <w:i/>
                <w:iCs/>
                <w:sz w:val="20"/>
              </w:rPr>
              <w:t xml:space="preserve"> установленного законодательством ограничения предельного объема расходов на обслуживание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03 2 01 00000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r>
      <w:tr w:rsidR="005E007F" w:rsidRPr="00EE551D" w:rsidTr="005E007F">
        <w:trPr>
          <w:gridAfter w:val="2"/>
          <w:wAfter w:w="289" w:type="dxa"/>
          <w:trHeight w:val="63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b/>
                <w:bCs/>
                <w:sz w:val="20"/>
              </w:rPr>
            </w:pPr>
            <w:r w:rsidRPr="00EE551D">
              <w:rPr>
                <w:b/>
                <w:bCs/>
                <w:sz w:val="20"/>
              </w:rPr>
              <w:t>Процентные платежи по муниципальному долгу в части кредитов, полученных в кредитных организациях</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2"/>
          <w:wAfter w:w="289" w:type="dxa"/>
          <w:trHeight w:val="540"/>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color w:val="000000"/>
                <w:sz w:val="20"/>
              </w:rPr>
            </w:pPr>
            <w:r w:rsidRPr="00EE551D">
              <w:rPr>
                <w:color w:val="000000"/>
                <w:sz w:val="20"/>
              </w:rPr>
              <w:t>Обслуживание государственного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700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vAlign w:val="bottom"/>
            <w:hideMark/>
          </w:tcPr>
          <w:p w:rsidR="005E007F" w:rsidRPr="00EE551D" w:rsidRDefault="005E007F" w:rsidP="005E007F">
            <w:pPr>
              <w:rPr>
                <w:color w:val="000000"/>
                <w:sz w:val="20"/>
              </w:rPr>
            </w:pPr>
            <w:r w:rsidRPr="00EE551D">
              <w:rPr>
                <w:color w:val="000000"/>
                <w:sz w:val="20"/>
              </w:rPr>
              <w:t>Обслуживание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Обслуживание государственного (муниципального)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2"/>
          <w:wAfter w:w="289" w:type="dxa"/>
          <w:trHeight w:val="52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Обслуживание государственного (муниципального) внутреннего долга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03 2 01 20891</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730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13</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81 0 00 00000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i/>
                <w:iCs/>
                <w:sz w:val="20"/>
              </w:rPr>
            </w:pPr>
            <w:r w:rsidRPr="00EE551D">
              <w:rPr>
                <w:b/>
                <w:bCs/>
                <w:i/>
                <w:iCs/>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81 1 00 00000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i/>
                <w:iCs/>
                <w:sz w:val="20"/>
              </w:rPr>
            </w:pPr>
            <w:r w:rsidRPr="00EE551D">
              <w:rPr>
                <w:b/>
                <w:bCs/>
                <w:i/>
                <w:i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5,000 </w:t>
            </w:r>
          </w:p>
        </w:tc>
      </w:tr>
      <w:tr w:rsidR="005E007F" w:rsidRPr="00EE551D" w:rsidTr="005E007F">
        <w:trPr>
          <w:gridAfter w:val="2"/>
          <w:wAfter w:w="289" w:type="dxa"/>
          <w:trHeight w:val="570"/>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b/>
                <w:bCs/>
                <w:sz w:val="20"/>
              </w:rPr>
            </w:pPr>
            <w:r w:rsidRPr="00EE551D">
              <w:rPr>
                <w:b/>
                <w:bCs/>
                <w:sz w:val="20"/>
              </w:rPr>
              <w:t xml:space="preserve">Резервный фонд Администрации </w:t>
            </w:r>
            <w:proofErr w:type="spellStart"/>
            <w:r w:rsidRPr="00EE551D">
              <w:rPr>
                <w:b/>
                <w:bCs/>
                <w:sz w:val="20"/>
              </w:rPr>
              <w:t>Плещеевского</w:t>
            </w:r>
            <w:proofErr w:type="spellEnd"/>
            <w:r w:rsidRPr="00EE551D">
              <w:rPr>
                <w:b/>
                <w:bCs/>
                <w:sz w:val="20"/>
              </w:rPr>
              <w:t xml:space="preserve"> сельсовета </w:t>
            </w:r>
            <w:proofErr w:type="spellStart"/>
            <w:r w:rsidRPr="00EE551D">
              <w:rPr>
                <w:b/>
                <w:bCs/>
                <w:sz w:val="20"/>
              </w:rPr>
              <w:t>Колышлейского</w:t>
            </w:r>
            <w:proofErr w:type="spellEnd"/>
            <w:r w:rsidRPr="00EE551D">
              <w:rPr>
                <w:b/>
                <w:bCs/>
                <w:sz w:val="20"/>
              </w:rPr>
              <w:t xml:space="preserve"> района Пензенской области</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b/>
                <w:bCs/>
                <w:sz w:val="20"/>
              </w:rPr>
            </w:pPr>
            <w:r w:rsidRPr="00EE551D">
              <w:rPr>
                <w:b/>
                <w:bCs/>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5,000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Резервные средства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2"/>
          <w:wAfter w:w="289" w:type="dxa"/>
          <w:trHeight w:val="312"/>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sz w:val="20"/>
              </w:rPr>
            </w:pPr>
            <w:r w:rsidRPr="00EE551D">
              <w:rPr>
                <w:sz w:val="20"/>
              </w:rPr>
              <w:t>Резервные фонды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81 1 00 20700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870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sz w:val="20"/>
              </w:rPr>
            </w:pPr>
            <w:r w:rsidRPr="00EE551D">
              <w:rPr>
                <w:sz w:val="20"/>
              </w:rPr>
              <w:t>11</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5,000 </w:t>
            </w:r>
          </w:p>
        </w:tc>
      </w:tr>
      <w:tr w:rsidR="005E007F" w:rsidRPr="00EE551D" w:rsidTr="005E007F">
        <w:trPr>
          <w:gridAfter w:val="2"/>
          <w:wAfter w:w="289" w:type="dxa"/>
          <w:trHeight w:val="288"/>
        </w:trPr>
        <w:tc>
          <w:tcPr>
            <w:tcW w:w="4395" w:type="dxa"/>
            <w:tcBorders>
              <w:top w:val="nil"/>
              <w:left w:val="single" w:sz="4" w:space="0" w:color="auto"/>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Выполнение других обязательств государства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83 0 00 00000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25,076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2"/>
          <w:wAfter w:w="289" w:type="dxa"/>
          <w:trHeight w:val="288"/>
        </w:trPr>
        <w:tc>
          <w:tcPr>
            <w:tcW w:w="4395" w:type="dxa"/>
            <w:tcBorders>
              <w:top w:val="nil"/>
              <w:left w:val="single" w:sz="4" w:space="0" w:color="auto"/>
              <w:bottom w:val="single" w:sz="4" w:space="0" w:color="auto"/>
              <w:right w:val="single" w:sz="4" w:space="0" w:color="auto"/>
            </w:tcBorders>
            <w:shd w:val="clear" w:color="000000" w:fill="FFFFFF"/>
            <w:noWrap/>
            <w:vAlign w:val="bottom"/>
            <w:hideMark/>
          </w:tcPr>
          <w:p w:rsidR="005E007F" w:rsidRPr="00EE551D" w:rsidRDefault="005E007F" w:rsidP="005E007F">
            <w:pPr>
              <w:rPr>
                <w:b/>
                <w:bCs/>
                <w:i/>
                <w:iCs/>
                <w:color w:val="000000"/>
                <w:sz w:val="20"/>
              </w:rPr>
            </w:pPr>
            <w:r w:rsidRPr="00EE551D">
              <w:rPr>
                <w:b/>
                <w:bCs/>
                <w:i/>
                <w:iCs/>
                <w:color w:val="000000"/>
                <w:sz w:val="20"/>
              </w:rPr>
              <w:t>Выполнение других обязательств государства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i/>
                <w:iCs/>
                <w:color w:val="000000"/>
                <w:sz w:val="20"/>
              </w:rPr>
            </w:pPr>
            <w:r w:rsidRPr="00EE551D">
              <w:rPr>
                <w:b/>
                <w:bCs/>
                <w:i/>
                <w:iCs/>
                <w:color w:val="000000"/>
                <w:sz w:val="20"/>
              </w:rPr>
              <w:t>83 1 00 00000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i/>
                <w:iCs/>
                <w:color w:val="000000"/>
                <w:sz w:val="20"/>
              </w:rPr>
            </w:pPr>
            <w:r w:rsidRPr="00EE551D">
              <w:rPr>
                <w:b/>
                <w:bCs/>
                <w:i/>
                <w:iCs/>
                <w:color w:val="000000"/>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i/>
                <w:iCs/>
                <w:color w:val="000000"/>
                <w:sz w:val="20"/>
              </w:rPr>
            </w:pPr>
            <w:r w:rsidRPr="00EE551D">
              <w:rPr>
                <w:b/>
                <w:bCs/>
                <w:i/>
                <w:iCs/>
                <w:color w:val="000000"/>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i/>
                <w:iCs/>
                <w:color w:val="000000"/>
                <w:sz w:val="20"/>
              </w:rPr>
            </w:pPr>
            <w:r w:rsidRPr="00EE551D">
              <w:rPr>
                <w:b/>
                <w:bCs/>
                <w:i/>
                <w:iCs/>
                <w:color w:val="000000"/>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25,076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i/>
                <w:iCs/>
                <w:sz w:val="20"/>
              </w:rPr>
            </w:pPr>
            <w:r w:rsidRPr="00EE551D">
              <w:rPr>
                <w:b/>
                <w:bCs/>
                <w:i/>
                <w:iCs/>
                <w:sz w:val="20"/>
              </w:rPr>
              <w:t xml:space="preserve">0,000 </w:t>
            </w:r>
          </w:p>
        </w:tc>
      </w:tr>
      <w:tr w:rsidR="005E007F" w:rsidRPr="00EE551D" w:rsidTr="005E007F">
        <w:trPr>
          <w:gridAfter w:val="2"/>
          <w:wAfter w:w="289" w:type="dxa"/>
          <w:trHeight w:val="288"/>
        </w:trPr>
        <w:tc>
          <w:tcPr>
            <w:tcW w:w="4395" w:type="dxa"/>
            <w:tcBorders>
              <w:top w:val="nil"/>
              <w:left w:val="single" w:sz="4" w:space="0" w:color="auto"/>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Прочие выплаты по обязательствам государства</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 </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b/>
                <w:bCs/>
                <w:color w:val="000000"/>
                <w:sz w:val="20"/>
              </w:rPr>
            </w:pPr>
            <w:r w:rsidRPr="00EE551D">
              <w:rPr>
                <w:b/>
                <w:bCs/>
                <w:color w:val="000000"/>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25,076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b/>
                <w:bCs/>
                <w:sz w:val="20"/>
              </w:rPr>
            </w:pPr>
            <w:r w:rsidRPr="00EE551D">
              <w:rPr>
                <w:b/>
                <w:bCs/>
                <w:sz w:val="20"/>
              </w:rPr>
              <w:t xml:space="preserve">0,000 </w:t>
            </w:r>
          </w:p>
        </w:tc>
      </w:tr>
      <w:tr w:rsidR="005E007F" w:rsidRPr="00EE551D" w:rsidTr="005E007F">
        <w:trPr>
          <w:gridAfter w:val="2"/>
          <w:wAfter w:w="289" w:type="dxa"/>
          <w:trHeight w:val="28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lastRenderedPageBreak/>
              <w:t>Иные бюджетные ассигнования</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color w:val="000000"/>
                <w:sz w:val="20"/>
              </w:rPr>
            </w:pPr>
            <w:r w:rsidRPr="00EE551D">
              <w:rPr>
                <w:color w:val="000000"/>
                <w:sz w:val="20"/>
              </w:rPr>
              <w:t>800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25,076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288"/>
        </w:trPr>
        <w:tc>
          <w:tcPr>
            <w:tcW w:w="4395" w:type="dxa"/>
            <w:tcBorders>
              <w:top w:val="nil"/>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Уплата налогов, сборов и иных платежей</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color w:val="000000"/>
                <w:sz w:val="20"/>
              </w:rPr>
            </w:pPr>
            <w:r w:rsidRPr="00EE551D">
              <w:rPr>
                <w:color w:val="000000"/>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 </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25,076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288"/>
        </w:trPr>
        <w:tc>
          <w:tcPr>
            <w:tcW w:w="4395" w:type="dxa"/>
            <w:tcBorders>
              <w:top w:val="nil"/>
              <w:left w:val="single" w:sz="4" w:space="0" w:color="auto"/>
              <w:bottom w:val="nil"/>
              <w:right w:val="single" w:sz="4" w:space="0" w:color="auto"/>
            </w:tcBorders>
            <w:shd w:val="clear" w:color="000000" w:fill="FFFFFF"/>
            <w:hideMark/>
          </w:tcPr>
          <w:p w:rsidR="005E007F" w:rsidRPr="00EE551D" w:rsidRDefault="005E007F" w:rsidP="005E007F">
            <w:pPr>
              <w:rPr>
                <w:sz w:val="20"/>
              </w:rPr>
            </w:pPr>
            <w:r w:rsidRPr="00EE551D">
              <w:rPr>
                <w:sz w:val="20"/>
              </w:rPr>
              <w:t>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color w:val="000000"/>
                <w:sz w:val="20"/>
              </w:rPr>
            </w:pPr>
            <w:r w:rsidRPr="00EE551D">
              <w:rPr>
                <w:color w:val="000000"/>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 </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25,076 </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 xml:space="preserve">0,000 </w:t>
            </w:r>
          </w:p>
        </w:tc>
      </w:tr>
      <w:tr w:rsidR="005E007F" w:rsidRPr="00EE551D" w:rsidTr="005E007F">
        <w:trPr>
          <w:gridAfter w:val="2"/>
          <w:wAfter w:w="289" w:type="dxa"/>
          <w:trHeight w:val="288"/>
        </w:trPr>
        <w:tc>
          <w:tcPr>
            <w:tcW w:w="4395" w:type="dxa"/>
            <w:tcBorders>
              <w:top w:val="single" w:sz="4" w:space="0" w:color="auto"/>
              <w:left w:val="single" w:sz="4" w:space="0" w:color="auto"/>
              <w:bottom w:val="single" w:sz="4" w:space="0" w:color="auto"/>
              <w:right w:val="single" w:sz="4" w:space="0" w:color="auto"/>
            </w:tcBorders>
            <w:shd w:val="clear" w:color="000000" w:fill="FFFFFF"/>
            <w:hideMark/>
          </w:tcPr>
          <w:p w:rsidR="005E007F" w:rsidRPr="00EE551D" w:rsidRDefault="005E007F" w:rsidP="005E007F">
            <w:pPr>
              <w:rPr>
                <w:color w:val="000000"/>
                <w:sz w:val="20"/>
              </w:rPr>
            </w:pPr>
            <w:r w:rsidRPr="00EE551D">
              <w:rPr>
                <w:color w:val="000000"/>
                <w:sz w:val="20"/>
              </w:rPr>
              <w:t>Другие общегосударственные вопросы</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rPr>
                <w:color w:val="000000"/>
                <w:sz w:val="20"/>
              </w:rPr>
            </w:pPr>
            <w:r w:rsidRPr="00EE551D">
              <w:rPr>
                <w:color w:val="000000"/>
                <w:sz w:val="20"/>
              </w:rPr>
              <w:t>83 1 00 95020</w:t>
            </w:r>
          </w:p>
        </w:tc>
        <w:tc>
          <w:tcPr>
            <w:tcW w:w="567"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color w:val="000000"/>
                <w:sz w:val="20"/>
              </w:rPr>
            </w:pPr>
            <w:r w:rsidRPr="00EE551D">
              <w:rPr>
                <w:color w:val="000000"/>
                <w:sz w:val="20"/>
              </w:rPr>
              <w:t>850</w:t>
            </w:r>
          </w:p>
        </w:tc>
        <w:tc>
          <w:tcPr>
            <w:tcW w:w="426"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center"/>
              <w:rPr>
                <w:color w:val="000000"/>
                <w:sz w:val="20"/>
              </w:rPr>
            </w:pPr>
            <w:r w:rsidRPr="00EE551D">
              <w:rPr>
                <w:color w:val="000000"/>
                <w:sz w:val="20"/>
              </w:rPr>
              <w:t>01</w:t>
            </w:r>
          </w:p>
        </w:tc>
        <w:tc>
          <w:tcPr>
            <w:tcW w:w="49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color w:val="000000"/>
                <w:sz w:val="20"/>
              </w:rPr>
            </w:pPr>
            <w:r w:rsidRPr="00EE551D">
              <w:rPr>
                <w:color w:val="000000"/>
                <w:sz w:val="20"/>
              </w:rPr>
              <w:t>13</w:t>
            </w:r>
          </w:p>
        </w:tc>
        <w:tc>
          <w:tcPr>
            <w:tcW w:w="1168" w:type="dxa"/>
            <w:gridSpan w:val="3"/>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sz w:val="20"/>
              </w:rPr>
            </w:pPr>
            <w:r w:rsidRPr="00EE551D">
              <w:rPr>
                <w:sz w:val="20"/>
              </w:rPr>
              <w:t>25,076</w:t>
            </w:r>
          </w:p>
        </w:tc>
        <w:tc>
          <w:tcPr>
            <w:tcW w:w="1173" w:type="dxa"/>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color w:val="000000"/>
                <w:sz w:val="20"/>
              </w:rPr>
            </w:pPr>
            <w:r w:rsidRPr="00EE551D">
              <w:rPr>
                <w:color w:val="000000"/>
                <w:sz w:val="20"/>
              </w:rPr>
              <w:t>0,000</w:t>
            </w:r>
          </w:p>
        </w:tc>
        <w:tc>
          <w:tcPr>
            <w:tcW w:w="1134" w:type="dxa"/>
            <w:gridSpan w:val="2"/>
            <w:tcBorders>
              <w:top w:val="nil"/>
              <w:left w:val="nil"/>
              <w:bottom w:val="single" w:sz="4" w:space="0" w:color="auto"/>
              <w:right w:val="single" w:sz="4" w:space="0" w:color="auto"/>
            </w:tcBorders>
            <w:shd w:val="clear" w:color="000000" w:fill="FFFFFF"/>
            <w:noWrap/>
            <w:vAlign w:val="bottom"/>
            <w:hideMark/>
          </w:tcPr>
          <w:p w:rsidR="005E007F" w:rsidRPr="00EE551D" w:rsidRDefault="005E007F" w:rsidP="005E007F">
            <w:pPr>
              <w:jc w:val="right"/>
              <w:rPr>
                <w:color w:val="000000"/>
                <w:sz w:val="20"/>
              </w:rPr>
            </w:pPr>
            <w:r w:rsidRPr="00EE551D">
              <w:rPr>
                <w:color w:val="000000"/>
                <w:sz w:val="20"/>
              </w:rPr>
              <w:t>0,000</w:t>
            </w:r>
          </w:p>
        </w:tc>
      </w:tr>
    </w:tbl>
    <w:p w:rsidR="005E007F" w:rsidRDefault="005E007F" w:rsidP="005E007F"/>
    <w:p w:rsidR="005E007F" w:rsidRDefault="005E007F" w:rsidP="005E007F"/>
    <w:p w:rsidR="00E423E2" w:rsidRPr="00915570" w:rsidRDefault="00E423E2" w:rsidP="00E423E2">
      <w:pPr>
        <w:widowControl w:val="0"/>
        <w:jc w:val="center"/>
        <w:rPr>
          <w:b/>
          <w:sz w:val="32"/>
          <w:szCs w:val="32"/>
        </w:rPr>
      </w:pPr>
      <w:r w:rsidRPr="00915570">
        <w:rPr>
          <w:b/>
          <w:sz w:val="32"/>
          <w:szCs w:val="32"/>
        </w:rPr>
        <w:t>КОМИТЕТ МЕСТНОГО САМОУПРАВЛЕНИЯ</w:t>
      </w:r>
    </w:p>
    <w:p w:rsidR="00E423E2" w:rsidRPr="00915570" w:rsidRDefault="00E423E2" w:rsidP="00E423E2">
      <w:pPr>
        <w:widowControl w:val="0"/>
        <w:jc w:val="center"/>
        <w:rPr>
          <w:b/>
          <w:sz w:val="32"/>
          <w:szCs w:val="32"/>
        </w:rPr>
      </w:pPr>
      <w:r>
        <w:rPr>
          <w:b/>
          <w:sz w:val="32"/>
          <w:szCs w:val="32"/>
        </w:rPr>
        <w:t>ПЛЕЩЕЕВСКОГО</w:t>
      </w:r>
      <w:r w:rsidRPr="00915570">
        <w:rPr>
          <w:b/>
          <w:sz w:val="32"/>
          <w:szCs w:val="32"/>
        </w:rPr>
        <w:t xml:space="preserve"> СЕЛЬСОВЕТА</w:t>
      </w:r>
    </w:p>
    <w:p w:rsidR="00E423E2" w:rsidRPr="00915570" w:rsidRDefault="00E423E2" w:rsidP="00E423E2">
      <w:pPr>
        <w:widowControl w:val="0"/>
        <w:jc w:val="center"/>
        <w:rPr>
          <w:b/>
          <w:sz w:val="32"/>
          <w:szCs w:val="32"/>
        </w:rPr>
      </w:pPr>
      <w:r w:rsidRPr="00915570">
        <w:rPr>
          <w:b/>
          <w:sz w:val="32"/>
          <w:szCs w:val="32"/>
        </w:rPr>
        <w:t xml:space="preserve"> КОЛЫШЛЕЙСКОГО РАЙОНА ПЕНЗЕНСКОЙ ОБЛАСТИ</w:t>
      </w:r>
    </w:p>
    <w:p w:rsidR="00E423E2" w:rsidRPr="00915570" w:rsidRDefault="00E423E2" w:rsidP="00E423E2">
      <w:pPr>
        <w:widowControl w:val="0"/>
        <w:jc w:val="center"/>
        <w:rPr>
          <w:b/>
          <w:sz w:val="32"/>
          <w:szCs w:val="32"/>
        </w:rPr>
      </w:pPr>
      <w:r>
        <w:rPr>
          <w:b/>
          <w:sz w:val="32"/>
          <w:szCs w:val="32"/>
        </w:rPr>
        <w:t>ЧЕТВЕРТОГО</w:t>
      </w:r>
      <w:r w:rsidRPr="00915570">
        <w:rPr>
          <w:b/>
          <w:sz w:val="32"/>
          <w:szCs w:val="32"/>
        </w:rPr>
        <w:t xml:space="preserve"> СОЗЫВА</w:t>
      </w:r>
    </w:p>
    <w:p w:rsidR="00E423E2" w:rsidRPr="00915570" w:rsidRDefault="00E423E2" w:rsidP="00E423E2">
      <w:pPr>
        <w:ind w:right="5102"/>
        <w:jc w:val="center"/>
        <w:rPr>
          <w:sz w:val="32"/>
          <w:szCs w:val="32"/>
        </w:rPr>
      </w:pPr>
    </w:p>
    <w:p w:rsidR="00E423E2" w:rsidRPr="00915570" w:rsidRDefault="00E423E2" w:rsidP="00E423E2">
      <w:pPr>
        <w:jc w:val="center"/>
        <w:rPr>
          <w:b/>
          <w:sz w:val="32"/>
          <w:szCs w:val="32"/>
        </w:rPr>
      </w:pPr>
      <w:r w:rsidRPr="00915570">
        <w:rPr>
          <w:b/>
          <w:sz w:val="32"/>
          <w:szCs w:val="32"/>
        </w:rPr>
        <w:t>Р Е Ш Е Н И Е</w:t>
      </w:r>
    </w:p>
    <w:p w:rsidR="00E423E2" w:rsidRPr="00603294" w:rsidRDefault="00E423E2" w:rsidP="00E423E2">
      <w:pPr>
        <w:jc w:val="center"/>
        <w:rPr>
          <w:b/>
        </w:rPr>
      </w:pPr>
      <w:r w:rsidRPr="00603294">
        <w:rPr>
          <w:b/>
        </w:rPr>
        <w:t xml:space="preserve"> </w:t>
      </w:r>
    </w:p>
    <w:tbl>
      <w:tblPr>
        <w:tblW w:w="0" w:type="auto"/>
        <w:tblInd w:w="2396" w:type="dxa"/>
        <w:tblLayout w:type="fixed"/>
        <w:tblCellMar>
          <w:left w:w="0" w:type="dxa"/>
          <w:right w:w="0" w:type="dxa"/>
        </w:tblCellMar>
        <w:tblLook w:val="0000"/>
      </w:tblPr>
      <w:tblGrid>
        <w:gridCol w:w="284"/>
        <w:gridCol w:w="2835"/>
        <w:gridCol w:w="397"/>
        <w:gridCol w:w="1134"/>
      </w:tblGrid>
      <w:tr w:rsidR="00E423E2" w:rsidRPr="00603294" w:rsidTr="00F22851">
        <w:tblPrEx>
          <w:tblCellMar>
            <w:top w:w="0" w:type="dxa"/>
            <w:left w:w="0" w:type="dxa"/>
            <w:bottom w:w="0" w:type="dxa"/>
            <w:right w:w="0" w:type="dxa"/>
          </w:tblCellMar>
        </w:tblPrEx>
        <w:tc>
          <w:tcPr>
            <w:tcW w:w="284" w:type="dxa"/>
            <w:vAlign w:val="bottom"/>
          </w:tcPr>
          <w:p w:rsidR="00E423E2" w:rsidRPr="00603294" w:rsidRDefault="00E423E2" w:rsidP="00F22851">
            <w:r w:rsidRPr="00603294">
              <w:t>от</w:t>
            </w:r>
          </w:p>
        </w:tc>
        <w:tc>
          <w:tcPr>
            <w:tcW w:w="2835" w:type="dxa"/>
            <w:tcBorders>
              <w:bottom w:val="single" w:sz="6" w:space="0" w:color="auto"/>
            </w:tcBorders>
          </w:tcPr>
          <w:p w:rsidR="00E423E2" w:rsidRPr="00603294" w:rsidRDefault="00E423E2" w:rsidP="00F22851">
            <w:pPr>
              <w:jc w:val="center"/>
            </w:pPr>
            <w:r w:rsidRPr="00603294">
              <w:t>5 декабря 2025 года</w:t>
            </w:r>
          </w:p>
        </w:tc>
        <w:tc>
          <w:tcPr>
            <w:tcW w:w="397" w:type="dxa"/>
          </w:tcPr>
          <w:p w:rsidR="00E423E2" w:rsidRPr="00603294" w:rsidRDefault="00E423E2" w:rsidP="00F22851">
            <w:pPr>
              <w:jc w:val="center"/>
            </w:pPr>
            <w:r w:rsidRPr="00603294">
              <w:t>№</w:t>
            </w:r>
          </w:p>
        </w:tc>
        <w:tc>
          <w:tcPr>
            <w:tcW w:w="1134" w:type="dxa"/>
            <w:tcBorders>
              <w:bottom w:val="single" w:sz="6" w:space="0" w:color="auto"/>
            </w:tcBorders>
          </w:tcPr>
          <w:p w:rsidR="00E423E2" w:rsidRPr="00603294" w:rsidRDefault="00E423E2" w:rsidP="00F22851">
            <w:pPr>
              <w:jc w:val="center"/>
            </w:pPr>
            <w:r w:rsidRPr="00603294">
              <w:t>80-26/4</w:t>
            </w:r>
          </w:p>
        </w:tc>
      </w:tr>
      <w:tr w:rsidR="00E423E2" w:rsidRPr="00603294" w:rsidTr="00F22851">
        <w:tblPrEx>
          <w:tblCellMar>
            <w:top w:w="0" w:type="dxa"/>
            <w:left w:w="0" w:type="dxa"/>
            <w:bottom w:w="0" w:type="dxa"/>
            <w:right w:w="0" w:type="dxa"/>
          </w:tblCellMar>
        </w:tblPrEx>
        <w:tc>
          <w:tcPr>
            <w:tcW w:w="4650" w:type="dxa"/>
            <w:gridSpan w:val="4"/>
          </w:tcPr>
          <w:p w:rsidR="00E423E2" w:rsidRPr="00603294" w:rsidRDefault="00E423E2" w:rsidP="00F22851">
            <w:pPr>
              <w:jc w:val="center"/>
            </w:pPr>
            <w:r w:rsidRPr="00603294">
              <w:t xml:space="preserve">д. </w:t>
            </w:r>
            <w:proofErr w:type="spellStart"/>
            <w:r w:rsidRPr="00603294">
              <w:t>Плещеевка</w:t>
            </w:r>
            <w:proofErr w:type="spellEnd"/>
          </w:p>
        </w:tc>
      </w:tr>
    </w:tbl>
    <w:p w:rsidR="00E423E2" w:rsidRDefault="00E423E2" w:rsidP="00E423E2">
      <w:pPr>
        <w:ind w:firstLine="709"/>
        <w:jc w:val="center"/>
        <w:rPr>
          <w:b/>
          <w:sz w:val="26"/>
          <w:szCs w:val="26"/>
        </w:rPr>
      </w:pPr>
    </w:p>
    <w:p w:rsidR="00E423E2" w:rsidRPr="001143CD" w:rsidRDefault="00E423E2" w:rsidP="00E423E2">
      <w:pPr>
        <w:ind w:firstLine="709"/>
        <w:jc w:val="center"/>
        <w:rPr>
          <w:b/>
        </w:rPr>
      </w:pPr>
      <w:r w:rsidRPr="001143CD">
        <w:rPr>
          <w:b/>
        </w:rPr>
        <w:t xml:space="preserve">Об утверждении Положения о территориальном общественном самоуправлении в </w:t>
      </w:r>
      <w:proofErr w:type="spellStart"/>
      <w:r w:rsidRPr="001143CD">
        <w:rPr>
          <w:b/>
        </w:rPr>
        <w:t>Плещеевском</w:t>
      </w:r>
      <w:proofErr w:type="spellEnd"/>
      <w:r w:rsidRPr="001143CD">
        <w:rPr>
          <w:b/>
        </w:rPr>
        <w:t xml:space="preserve"> сельсовете </w:t>
      </w:r>
      <w:proofErr w:type="spellStart"/>
      <w:r w:rsidRPr="001143CD">
        <w:rPr>
          <w:b/>
        </w:rPr>
        <w:t>Колышлейского</w:t>
      </w:r>
      <w:proofErr w:type="spellEnd"/>
      <w:r w:rsidRPr="001143CD">
        <w:rPr>
          <w:b/>
        </w:rPr>
        <w:t xml:space="preserve"> района Пензенской области</w:t>
      </w:r>
    </w:p>
    <w:p w:rsidR="00E423E2" w:rsidRPr="001143CD" w:rsidRDefault="00E423E2" w:rsidP="00E423E2">
      <w:pPr>
        <w:ind w:firstLine="709"/>
        <w:jc w:val="center"/>
        <w:rPr>
          <w:b/>
        </w:rPr>
      </w:pPr>
    </w:p>
    <w:p w:rsidR="00E423E2" w:rsidRPr="001143CD" w:rsidRDefault="00E423E2" w:rsidP="00E423E2">
      <w:pPr>
        <w:ind w:firstLine="709"/>
        <w:jc w:val="center"/>
        <w:rPr>
          <w:b/>
        </w:rPr>
      </w:pPr>
    </w:p>
    <w:p w:rsidR="00E423E2" w:rsidRPr="001143CD" w:rsidRDefault="00E423E2" w:rsidP="00E423E2">
      <w:pPr>
        <w:ind w:firstLine="709"/>
        <w:jc w:val="both"/>
      </w:pPr>
      <w:r w:rsidRPr="001143CD">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руководствуясь статьей 20 Устава сельского поселения </w:t>
      </w:r>
      <w:proofErr w:type="spellStart"/>
      <w:r w:rsidRPr="001143CD">
        <w:t>Плещеевский</w:t>
      </w:r>
      <w:proofErr w:type="spellEnd"/>
      <w:r w:rsidRPr="001143CD">
        <w:t xml:space="preserve"> сельсовет муниципального района </w:t>
      </w:r>
      <w:proofErr w:type="spellStart"/>
      <w:r w:rsidRPr="001143CD">
        <w:t>Колышлейский</w:t>
      </w:r>
      <w:proofErr w:type="spellEnd"/>
      <w:r w:rsidRPr="001143CD">
        <w:t xml:space="preserve"> район Пензенской области,                           </w:t>
      </w:r>
    </w:p>
    <w:p w:rsidR="00E423E2" w:rsidRPr="001143CD" w:rsidRDefault="00E423E2" w:rsidP="00E423E2">
      <w:pPr>
        <w:ind w:firstLine="709"/>
        <w:jc w:val="both"/>
      </w:pPr>
    </w:p>
    <w:p w:rsidR="00E423E2" w:rsidRPr="001143CD" w:rsidRDefault="00E423E2" w:rsidP="00E423E2">
      <w:pPr>
        <w:ind w:firstLine="709"/>
        <w:jc w:val="both"/>
      </w:pPr>
      <w:r w:rsidRPr="001143CD">
        <w:t xml:space="preserve">Комитет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w:t>
      </w:r>
      <w:proofErr w:type="spellStart"/>
      <w:r w:rsidRPr="001143CD">
        <w:rPr>
          <w:b/>
        </w:rPr>
        <w:t>р</w:t>
      </w:r>
      <w:proofErr w:type="spellEnd"/>
      <w:r w:rsidRPr="001143CD">
        <w:rPr>
          <w:b/>
        </w:rPr>
        <w:t xml:space="preserve"> е </w:t>
      </w:r>
      <w:proofErr w:type="spellStart"/>
      <w:r w:rsidRPr="001143CD">
        <w:rPr>
          <w:b/>
        </w:rPr>
        <w:t>ш</w:t>
      </w:r>
      <w:proofErr w:type="spellEnd"/>
      <w:r w:rsidRPr="001143CD">
        <w:rPr>
          <w:b/>
        </w:rPr>
        <w:t xml:space="preserve"> и л</w:t>
      </w:r>
      <w:r w:rsidRPr="001143CD">
        <w:t>:</w:t>
      </w:r>
    </w:p>
    <w:p w:rsidR="00E423E2" w:rsidRPr="001143CD" w:rsidRDefault="00E423E2" w:rsidP="00E423E2">
      <w:pPr>
        <w:numPr>
          <w:ilvl w:val="0"/>
          <w:numId w:val="34"/>
        </w:numPr>
        <w:ind w:left="0" w:firstLine="709"/>
        <w:jc w:val="both"/>
      </w:pPr>
      <w:r w:rsidRPr="001143CD">
        <w:t xml:space="preserve">Утвердить прилагаемое Положение о территориальном общественном самоуправлении в </w:t>
      </w:r>
      <w:proofErr w:type="spellStart"/>
      <w:r w:rsidRPr="001143CD">
        <w:t>Плещеевском</w:t>
      </w:r>
      <w:proofErr w:type="spellEnd"/>
      <w:r w:rsidRPr="001143CD">
        <w:t xml:space="preserve"> сельсовете </w:t>
      </w:r>
      <w:proofErr w:type="spellStart"/>
      <w:r w:rsidRPr="001143CD">
        <w:t>Колышлейского</w:t>
      </w:r>
      <w:proofErr w:type="spellEnd"/>
      <w:r w:rsidRPr="001143CD">
        <w:t xml:space="preserve"> района Пензенской области.</w:t>
      </w:r>
    </w:p>
    <w:p w:rsidR="00E423E2" w:rsidRPr="001143CD" w:rsidRDefault="00E423E2" w:rsidP="00E423E2">
      <w:pPr>
        <w:numPr>
          <w:ilvl w:val="0"/>
          <w:numId w:val="34"/>
        </w:numPr>
        <w:autoSpaceDE w:val="0"/>
        <w:autoSpaceDN w:val="0"/>
        <w:adjustRightInd w:val="0"/>
        <w:ind w:left="0" w:firstLine="709"/>
        <w:jc w:val="both"/>
      </w:pPr>
      <w:r w:rsidRPr="001143CD">
        <w:t xml:space="preserve">Признать утратившим силу решение Комитета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от 26.02.2018 № 260-82/2 «Об утверждении Положения о территориальном общественном самоуправлении в </w:t>
      </w:r>
      <w:proofErr w:type="spellStart"/>
      <w:r w:rsidRPr="001143CD">
        <w:t>Плещеевском</w:t>
      </w:r>
      <w:proofErr w:type="spellEnd"/>
      <w:r w:rsidRPr="001143CD">
        <w:t xml:space="preserve"> сельсовете </w:t>
      </w:r>
      <w:proofErr w:type="spellStart"/>
      <w:r w:rsidRPr="001143CD">
        <w:t>Колышлейского</w:t>
      </w:r>
      <w:proofErr w:type="spellEnd"/>
      <w:r w:rsidRPr="001143CD">
        <w:t xml:space="preserve"> района Пензенской области».</w:t>
      </w:r>
    </w:p>
    <w:p w:rsidR="00E423E2" w:rsidRPr="001143CD" w:rsidRDefault="00E423E2" w:rsidP="00E423E2">
      <w:pPr>
        <w:numPr>
          <w:ilvl w:val="0"/>
          <w:numId w:val="34"/>
        </w:numPr>
        <w:autoSpaceDE w:val="0"/>
        <w:autoSpaceDN w:val="0"/>
        <w:adjustRightInd w:val="0"/>
        <w:spacing w:line="235" w:lineRule="auto"/>
        <w:ind w:left="0" w:firstLine="709"/>
        <w:jc w:val="both"/>
        <w:outlineLvl w:val="1"/>
      </w:pPr>
      <w:r w:rsidRPr="001143CD">
        <w:t xml:space="preserve">Настоящее решение опубликовать в Информационном бюллетене «Информационный вестник Комитета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w:t>
      </w:r>
    </w:p>
    <w:p w:rsidR="00E423E2" w:rsidRPr="001143CD" w:rsidRDefault="00E423E2" w:rsidP="00E423E2">
      <w:pPr>
        <w:numPr>
          <w:ilvl w:val="0"/>
          <w:numId w:val="34"/>
        </w:numPr>
        <w:autoSpaceDE w:val="0"/>
        <w:autoSpaceDN w:val="0"/>
        <w:adjustRightInd w:val="0"/>
        <w:spacing w:line="235" w:lineRule="auto"/>
        <w:ind w:left="0" w:firstLine="709"/>
        <w:jc w:val="both"/>
        <w:outlineLvl w:val="1"/>
      </w:pPr>
      <w:r w:rsidRPr="001143CD">
        <w:t>Настоящее решение вступает в силу на следующий день после дня его официального опубликования, за исключением пункт</w:t>
      </w:r>
      <w:r>
        <w:t>а 1.2. и подпункта 3 пункта 2.19</w:t>
      </w:r>
      <w:r w:rsidRPr="001143CD">
        <w:t>. утверждаемого Положения.</w:t>
      </w:r>
    </w:p>
    <w:p w:rsidR="00E423E2" w:rsidRPr="001143CD" w:rsidRDefault="00E423E2" w:rsidP="00E423E2">
      <w:pPr>
        <w:autoSpaceDE w:val="0"/>
        <w:autoSpaceDN w:val="0"/>
        <w:adjustRightInd w:val="0"/>
        <w:spacing w:line="235" w:lineRule="auto"/>
        <w:ind w:firstLine="709"/>
      </w:pPr>
      <w:r w:rsidRPr="001143CD">
        <w:t>Пункт 1.</w:t>
      </w:r>
      <w:r>
        <w:t>2.1. и подпункт 3.1. пункта 2.19</w:t>
      </w:r>
      <w:r w:rsidRPr="001143CD">
        <w:t>. утрачивают силу, а пун</w:t>
      </w:r>
      <w:r>
        <w:t>кт 1.2. и подпункт 3 пункта 2.19</w:t>
      </w:r>
      <w:r w:rsidRPr="001143CD">
        <w:t>. утверждаемого Положения вступает в си</w:t>
      </w:r>
      <w:r>
        <w:t xml:space="preserve">лу </w:t>
      </w:r>
      <w:r w:rsidRPr="001143CD">
        <w:t>с 1 января 2027 года.</w:t>
      </w:r>
    </w:p>
    <w:p w:rsidR="00E423E2" w:rsidRPr="001143CD" w:rsidRDefault="00E423E2" w:rsidP="00E423E2">
      <w:pPr>
        <w:numPr>
          <w:ilvl w:val="0"/>
          <w:numId w:val="34"/>
        </w:numPr>
        <w:autoSpaceDE w:val="0"/>
        <w:autoSpaceDN w:val="0"/>
        <w:adjustRightInd w:val="0"/>
        <w:spacing w:line="235" w:lineRule="auto"/>
        <w:ind w:left="0" w:firstLine="709"/>
        <w:jc w:val="both"/>
      </w:pPr>
      <w:r w:rsidRPr="001143CD">
        <w:t xml:space="preserve">Контроль за исполнением настоящего решения возложить на Главу Администрации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w:t>
      </w:r>
    </w:p>
    <w:p w:rsidR="00E423E2" w:rsidRPr="001143CD" w:rsidRDefault="00E423E2" w:rsidP="00E423E2">
      <w:pPr>
        <w:pStyle w:val="ConsPlusNormal"/>
        <w:widowControl/>
        <w:ind w:firstLine="0"/>
        <w:rPr>
          <w:rFonts w:ascii="Times New Roman" w:hAnsi="Times New Roman" w:cs="Times New Roman"/>
          <w:b/>
          <w:sz w:val="24"/>
          <w:szCs w:val="24"/>
        </w:rPr>
      </w:pPr>
    </w:p>
    <w:p w:rsidR="00E423E2" w:rsidRPr="001143CD" w:rsidRDefault="00E423E2" w:rsidP="00E423E2">
      <w:pPr>
        <w:pStyle w:val="ConsPlusNormal"/>
        <w:widowControl/>
        <w:ind w:firstLine="0"/>
        <w:rPr>
          <w:rFonts w:ascii="Times New Roman" w:hAnsi="Times New Roman" w:cs="Times New Roman"/>
          <w:b/>
          <w:sz w:val="24"/>
          <w:szCs w:val="24"/>
        </w:rPr>
      </w:pPr>
    </w:p>
    <w:p w:rsidR="00E423E2" w:rsidRPr="001143CD" w:rsidRDefault="00E423E2" w:rsidP="00E423E2">
      <w:pPr>
        <w:pStyle w:val="ConsPlusNormal"/>
        <w:widowControl/>
        <w:ind w:firstLine="0"/>
        <w:rPr>
          <w:rFonts w:ascii="Times New Roman" w:hAnsi="Times New Roman" w:cs="Times New Roman"/>
          <w:b/>
          <w:sz w:val="24"/>
          <w:szCs w:val="24"/>
        </w:rPr>
      </w:pPr>
    </w:p>
    <w:p w:rsidR="00E423E2" w:rsidRPr="001143CD" w:rsidRDefault="00E423E2" w:rsidP="00E423E2">
      <w:pPr>
        <w:pStyle w:val="ConsPlusNormal"/>
        <w:widowControl/>
        <w:ind w:firstLine="0"/>
        <w:jc w:val="center"/>
        <w:rPr>
          <w:rFonts w:ascii="Times New Roman" w:hAnsi="Times New Roman" w:cs="Times New Roman"/>
          <w:b/>
          <w:sz w:val="24"/>
          <w:szCs w:val="24"/>
        </w:rPr>
      </w:pPr>
      <w:r w:rsidRPr="001143CD">
        <w:rPr>
          <w:rFonts w:ascii="Times New Roman" w:hAnsi="Times New Roman" w:cs="Times New Roman"/>
          <w:b/>
          <w:sz w:val="24"/>
          <w:szCs w:val="24"/>
        </w:rPr>
        <w:t xml:space="preserve">Глава </w:t>
      </w:r>
      <w:proofErr w:type="spellStart"/>
      <w:r w:rsidRPr="001143CD">
        <w:rPr>
          <w:rFonts w:ascii="Times New Roman" w:hAnsi="Times New Roman" w:cs="Times New Roman"/>
          <w:b/>
          <w:sz w:val="24"/>
          <w:szCs w:val="24"/>
        </w:rPr>
        <w:t>Плещеевского</w:t>
      </w:r>
      <w:proofErr w:type="spellEnd"/>
      <w:r w:rsidRPr="001143CD">
        <w:rPr>
          <w:rFonts w:ascii="Times New Roman" w:hAnsi="Times New Roman" w:cs="Times New Roman"/>
          <w:b/>
          <w:sz w:val="24"/>
          <w:szCs w:val="24"/>
        </w:rPr>
        <w:t xml:space="preserve"> сельсовета:                                                                 </w:t>
      </w:r>
      <w:proofErr w:type="spellStart"/>
      <w:r w:rsidRPr="001143CD">
        <w:rPr>
          <w:rFonts w:ascii="Times New Roman" w:hAnsi="Times New Roman" w:cs="Times New Roman"/>
          <w:b/>
          <w:sz w:val="24"/>
          <w:szCs w:val="24"/>
        </w:rPr>
        <w:t>Л.А.Булушева</w:t>
      </w:r>
      <w:proofErr w:type="spellEnd"/>
    </w:p>
    <w:p w:rsidR="00E423E2" w:rsidRPr="001143CD" w:rsidRDefault="00E423E2" w:rsidP="00E423E2">
      <w:pPr>
        <w:ind w:left="5103"/>
        <w:jc w:val="right"/>
      </w:pPr>
      <w:r w:rsidRPr="001143CD">
        <w:rPr>
          <w:b/>
        </w:rPr>
        <w:br w:type="page"/>
      </w:r>
      <w:r w:rsidRPr="001143CD">
        <w:lastRenderedPageBreak/>
        <w:t>Приложение № 1</w:t>
      </w:r>
    </w:p>
    <w:p w:rsidR="00E423E2" w:rsidRPr="001143CD" w:rsidRDefault="00E423E2" w:rsidP="00E423E2">
      <w:pPr>
        <w:ind w:left="5103"/>
        <w:jc w:val="right"/>
      </w:pPr>
      <w:r w:rsidRPr="001143CD">
        <w:t xml:space="preserve">к решению Комитета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от </w:t>
      </w:r>
      <w:r>
        <w:t>05.12.2025</w:t>
      </w:r>
      <w:r w:rsidRPr="001143CD">
        <w:t xml:space="preserve"> № </w:t>
      </w:r>
      <w:r>
        <w:t>80-26/4</w:t>
      </w:r>
    </w:p>
    <w:p w:rsidR="00E423E2" w:rsidRPr="001143CD" w:rsidRDefault="00E423E2" w:rsidP="00E423E2">
      <w:pPr>
        <w:ind w:left="5103"/>
        <w:jc w:val="right"/>
      </w:pPr>
    </w:p>
    <w:p w:rsidR="00E423E2" w:rsidRPr="001143CD" w:rsidRDefault="00E423E2" w:rsidP="00E423E2">
      <w:pPr>
        <w:ind w:firstLine="709"/>
        <w:jc w:val="center"/>
        <w:rPr>
          <w:b/>
        </w:rPr>
      </w:pPr>
      <w:r w:rsidRPr="001143CD">
        <w:rPr>
          <w:b/>
        </w:rPr>
        <w:t xml:space="preserve">Положение о территориальном общественном самоуправлении </w:t>
      </w:r>
    </w:p>
    <w:p w:rsidR="00E423E2" w:rsidRPr="001143CD" w:rsidRDefault="00E423E2" w:rsidP="00E423E2">
      <w:pPr>
        <w:ind w:firstLine="709"/>
        <w:jc w:val="center"/>
        <w:rPr>
          <w:b/>
        </w:rPr>
      </w:pPr>
      <w:r w:rsidRPr="001143CD">
        <w:rPr>
          <w:b/>
        </w:rPr>
        <w:t xml:space="preserve">в </w:t>
      </w:r>
      <w:proofErr w:type="spellStart"/>
      <w:r w:rsidRPr="001143CD">
        <w:rPr>
          <w:b/>
        </w:rPr>
        <w:t>Плещеевском</w:t>
      </w:r>
      <w:proofErr w:type="spellEnd"/>
      <w:r w:rsidRPr="001143CD">
        <w:rPr>
          <w:b/>
        </w:rPr>
        <w:t xml:space="preserve"> сельсовете </w:t>
      </w:r>
      <w:proofErr w:type="spellStart"/>
      <w:r w:rsidRPr="001143CD">
        <w:rPr>
          <w:b/>
        </w:rPr>
        <w:t>Колышлейского</w:t>
      </w:r>
      <w:proofErr w:type="spellEnd"/>
      <w:r w:rsidRPr="001143CD">
        <w:rPr>
          <w:b/>
        </w:rPr>
        <w:t xml:space="preserve"> района Пензенской области</w:t>
      </w:r>
    </w:p>
    <w:p w:rsidR="00E423E2" w:rsidRPr="001143CD" w:rsidRDefault="00E423E2" w:rsidP="00E423E2">
      <w:pPr>
        <w:ind w:firstLine="709"/>
        <w:jc w:val="center"/>
        <w:rPr>
          <w:b/>
        </w:rPr>
      </w:pPr>
    </w:p>
    <w:p w:rsidR="00E423E2" w:rsidRPr="001143CD" w:rsidRDefault="00E423E2" w:rsidP="00E423E2">
      <w:pPr>
        <w:pStyle w:val="ConsNormal"/>
        <w:widowControl/>
        <w:ind w:right="0" w:firstLine="709"/>
        <w:jc w:val="center"/>
        <w:rPr>
          <w:rFonts w:ascii="Times New Roman" w:hAnsi="Times New Roman" w:cs="Times New Roman"/>
          <w:b/>
          <w:sz w:val="24"/>
          <w:szCs w:val="24"/>
        </w:rPr>
      </w:pPr>
      <w:r w:rsidRPr="001143CD">
        <w:rPr>
          <w:rFonts w:ascii="Times New Roman" w:hAnsi="Times New Roman" w:cs="Times New Roman"/>
          <w:b/>
          <w:sz w:val="24"/>
          <w:szCs w:val="24"/>
        </w:rPr>
        <w:t>1. Общие положения</w:t>
      </w:r>
    </w:p>
    <w:p w:rsidR="00E423E2" w:rsidRPr="001143CD" w:rsidRDefault="00E423E2" w:rsidP="00E423E2">
      <w:pPr>
        <w:pStyle w:val="ConsNonformat"/>
        <w:widowControl/>
        <w:ind w:right="0" w:firstLine="709"/>
        <w:rPr>
          <w:rFonts w:ascii="Times New Roman" w:hAnsi="Times New Roman" w:cs="Times New Roman"/>
          <w:sz w:val="24"/>
          <w:szCs w:val="24"/>
        </w:rPr>
      </w:pPr>
    </w:p>
    <w:p w:rsidR="00E423E2" w:rsidRPr="001143CD" w:rsidRDefault="00E423E2" w:rsidP="00E423E2">
      <w:pPr>
        <w:ind w:firstLine="709"/>
        <w:jc w:val="both"/>
      </w:pPr>
      <w:r w:rsidRPr="001143CD">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w:t>
      </w:r>
      <w:proofErr w:type="spellStart"/>
      <w:r w:rsidRPr="001143CD">
        <w:t>Плещеевский</w:t>
      </w:r>
      <w:proofErr w:type="spellEnd"/>
      <w:r w:rsidRPr="001143CD">
        <w:t xml:space="preserve"> сельсовет муниципального района </w:t>
      </w:r>
      <w:proofErr w:type="spellStart"/>
      <w:r w:rsidRPr="001143CD">
        <w:t>Колышлейский</w:t>
      </w:r>
      <w:proofErr w:type="spellEnd"/>
      <w:r w:rsidRPr="001143CD">
        <w:t xml:space="preserve"> район Пензенской области</w:t>
      </w:r>
      <w:r w:rsidRPr="001143CD">
        <w:rPr>
          <w:i/>
        </w:rPr>
        <w:t xml:space="preserve">, </w:t>
      </w:r>
      <w:r w:rsidRPr="001143CD">
        <w:t>иными муниципальными правовыми актами</w:t>
      </w:r>
      <w:r w:rsidRPr="001143CD">
        <w:rPr>
          <w:i/>
        </w:rPr>
        <w:t xml:space="preserve"> </w:t>
      </w:r>
      <w:r w:rsidRPr="001143CD">
        <w:t xml:space="preserve">регулирует порядок осуществления территориального общественного самоуправления (далее по тексту – ТОС) в сельском поселении </w:t>
      </w:r>
      <w:proofErr w:type="spellStart"/>
      <w:r w:rsidRPr="001143CD">
        <w:t>Плещеевский</w:t>
      </w:r>
      <w:proofErr w:type="spellEnd"/>
      <w:r w:rsidRPr="001143CD">
        <w:t xml:space="preserve"> сельсовет муниципального района </w:t>
      </w:r>
      <w:proofErr w:type="spellStart"/>
      <w:r w:rsidRPr="001143CD">
        <w:t>Колышлейский</w:t>
      </w:r>
      <w:proofErr w:type="spellEnd"/>
      <w:r w:rsidRPr="001143CD">
        <w:t xml:space="preserve"> район Пензенской области.</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xml:space="preserve">1.4. В осуществлении ТОС могут принимать участие граждане, проживающие на соответствующей территории сельского поселения </w:t>
      </w:r>
      <w:proofErr w:type="spellStart"/>
      <w:r w:rsidRPr="001143CD">
        <w:rPr>
          <w:rFonts w:ascii="Times New Roman" w:hAnsi="Times New Roman" w:cs="Times New Roman"/>
          <w:sz w:val="24"/>
          <w:szCs w:val="24"/>
        </w:rPr>
        <w:t>Плещеевский</w:t>
      </w:r>
      <w:proofErr w:type="spellEnd"/>
      <w:r w:rsidRPr="001143CD">
        <w:rPr>
          <w:rFonts w:ascii="Times New Roman" w:hAnsi="Times New Roman" w:cs="Times New Roman"/>
          <w:sz w:val="24"/>
          <w:szCs w:val="24"/>
        </w:rPr>
        <w:t xml:space="preserve"> сельсовет муниципального района </w:t>
      </w:r>
      <w:proofErr w:type="spellStart"/>
      <w:r w:rsidRPr="001143CD">
        <w:rPr>
          <w:rFonts w:ascii="Times New Roman" w:hAnsi="Times New Roman" w:cs="Times New Roman"/>
          <w:sz w:val="24"/>
          <w:szCs w:val="24"/>
        </w:rPr>
        <w:t>Колышлейский</w:t>
      </w:r>
      <w:proofErr w:type="spellEnd"/>
      <w:r w:rsidRPr="001143CD">
        <w:rPr>
          <w:rFonts w:ascii="Times New Roman" w:hAnsi="Times New Roman" w:cs="Times New Roman"/>
          <w:sz w:val="24"/>
          <w:szCs w:val="24"/>
        </w:rPr>
        <w:t xml:space="preserve"> район Пензенской области, достигшие восемнадцатилетнего возраста.</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w:t>
      </w:r>
      <w:proofErr w:type="spellStart"/>
      <w:r w:rsidRPr="001143CD">
        <w:rPr>
          <w:rFonts w:ascii="Times New Roman" w:hAnsi="Times New Roman" w:cs="Times New Roman"/>
          <w:sz w:val="24"/>
          <w:szCs w:val="24"/>
        </w:rPr>
        <w:t>Плещеевский</w:t>
      </w:r>
      <w:proofErr w:type="spellEnd"/>
      <w:r w:rsidRPr="001143CD">
        <w:rPr>
          <w:rFonts w:ascii="Times New Roman" w:hAnsi="Times New Roman" w:cs="Times New Roman"/>
          <w:sz w:val="24"/>
          <w:szCs w:val="24"/>
        </w:rPr>
        <w:t xml:space="preserve"> сельсовет муниципального района </w:t>
      </w:r>
      <w:proofErr w:type="spellStart"/>
      <w:r w:rsidRPr="001143CD">
        <w:rPr>
          <w:rFonts w:ascii="Times New Roman" w:hAnsi="Times New Roman" w:cs="Times New Roman"/>
          <w:sz w:val="24"/>
          <w:szCs w:val="24"/>
        </w:rPr>
        <w:t>Колышлейский</w:t>
      </w:r>
      <w:proofErr w:type="spellEnd"/>
      <w:r w:rsidRPr="001143CD">
        <w:rPr>
          <w:rFonts w:ascii="Times New Roman" w:hAnsi="Times New Roman" w:cs="Times New Roman"/>
          <w:sz w:val="24"/>
          <w:szCs w:val="24"/>
        </w:rPr>
        <w:t xml:space="preserve"> район Пензенской области, муниципальные правовые акты сельского поселения </w:t>
      </w:r>
      <w:proofErr w:type="spellStart"/>
      <w:r w:rsidRPr="001143CD">
        <w:rPr>
          <w:rFonts w:ascii="Times New Roman" w:hAnsi="Times New Roman" w:cs="Times New Roman"/>
          <w:sz w:val="24"/>
          <w:szCs w:val="24"/>
        </w:rPr>
        <w:t>Плещеевский</w:t>
      </w:r>
      <w:proofErr w:type="spellEnd"/>
      <w:r w:rsidRPr="001143CD">
        <w:rPr>
          <w:rFonts w:ascii="Times New Roman" w:hAnsi="Times New Roman" w:cs="Times New Roman"/>
          <w:sz w:val="24"/>
          <w:szCs w:val="24"/>
        </w:rPr>
        <w:t xml:space="preserve"> сельсовет муниципального района </w:t>
      </w:r>
      <w:proofErr w:type="spellStart"/>
      <w:r w:rsidRPr="001143CD">
        <w:rPr>
          <w:rFonts w:ascii="Times New Roman" w:hAnsi="Times New Roman" w:cs="Times New Roman"/>
          <w:sz w:val="24"/>
          <w:szCs w:val="24"/>
        </w:rPr>
        <w:t>Колышлейский</w:t>
      </w:r>
      <w:proofErr w:type="spellEnd"/>
      <w:r w:rsidRPr="001143CD">
        <w:rPr>
          <w:rFonts w:ascii="Times New Roman" w:hAnsi="Times New Roman" w:cs="Times New Roman"/>
          <w:sz w:val="24"/>
          <w:szCs w:val="24"/>
        </w:rPr>
        <w:t xml:space="preserve"> район Пензенской области</w:t>
      </w:r>
      <w:r w:rsidRPr="001143CD">
        <w:rPr>
          <w:rFonts w:ascii="Times New Roman" w:hAnsi="Times New Roman" w:cs="Times New Roman"/>
          <w:i/>
          <w:sz w:val="24"/>
          <w:szCs w:val="24"/>
        </w:rPr>
        <w:t xml:space="preserve"> </w:t>
      </w:r>
      <w:r w:rsidRPr="001143CD">
        <w:rPr>
          <w:rFonts w:ascii="Times New Roman" w:hAnsi="Times New Roman" w:cs="Times New Roman"/>
          <w:sz w:val="24"/>
          <w:szCs w:val="24"/>
        </w:rPr>
        <w:t>и настоящее Положение.</w:t>
      </w:r>
    </w:p>
    <w:p w:rsidR="00E423E2" w:rsidRPr="001143CD" w:rsidRDefault="00E423E2" w:rsidP="00E423E2">
      <w:pPr>
        <w:pStyle w:val="ConsNormal"/>
        <w:widowControl/>
        <w:ind w:right="0" w:firstLine="709"/>
        <w:jc w:val="both"/>
        <w:rPr>
          <w:rFonts w:ascii="Times New Roman" w:hAnsi="Times New Roman" w:cs="Times New Roman"/>
          <w:sz w:val="24"/>
          <w:szCs w:val="24"/>
        </w:rPr>
      </w:pPr>
      <w:r>
        <w:rPr>
          <w:rFonts w:ascii="Times New Roman" w:hAnsi="Times New Roman" w:cs="Times New Roman"/>
          <w:sz w:val="24"/>
          <w:szCs w:val="24"/>
        </w:rPr>
        <w:t>1.6</w:t>
      </w:r>
      <w:r w:rsidRPr="001143CD">
        <w:rPr>
          <w:rFonts w:ascii="Times New Roman" w:hAnsi="Times New Roman" w:cs="Times New Roman"/>
          <w:sz w:val="24"/>
          <w:szCs w:val="24"/>
        </w:rPr>
        <w:t>. ТОС осуществляется на основе принципов:</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добровольности;</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законности;</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защиты прав и законных интересов граждан по месту жительства;</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свободного волеизъявления граждан через общие собрания (конференции) жителей соответствующих территорий;</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гласности и учета общественного мнения;</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выборности, подотчетности и подконтрольности населению органов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самостоятельности в пределах собственных полномочий;</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ответственности за принятые решения.</w:t>
      </w:r>
    </w:p>
    <w:p w:rsidR="00E423E2" w:rsidRPr="001143CD" w:rsidRDefault="00E423E2" w:rsidP="00E423E2">
      <w:pPr>
        <w:autoSpaceDE w:val="0"/>
        <w:autoSpaceDN w:val="0"/>
        <w:adjustRightInd w:val="0"/>
        <w:ind w:firstLine="709"/>
        <w:jc w:val="both"/>
      </w:pPr>
      <w:r>
        <w:t>1.7</w:t>
      </w:r>
      <w:r w:rsidRPr="001143CD">
        <w:t xml:space="preserve">. </w:t>
      </w:r>
      <w:r w:rsidRPr="00197992">
        <w:t>ТОС может осуществляться в пределах следующих территорий проживания граждан: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E423E2" w:rsidRPr="001143CD" w:rsidRDefault="00E423E2" w:rsidP="00E423E2">
      <w:pPr>
        <w:autoSpaceDE w:val="0"/>
        <w:autoSpaceDN w:val="0"/>
        <w:adjustRightInd w:val="0"/>
        <w:ind w:firstLine="709"/>
        <w:jc w:val="both"/>
      </w:pPr>
      <w:r>
        <w:lastRenderedPageBreak/>
        <w:t>1.8</w:t>
      </w:r>
      <w:r w:rsidRPr="001143CD">
        <w:t xml:space="preserve">. Гражданин, проживающий на территории сельского поселения </w:t>
      </w:r>
      <w:proofErr w:type="spellStart"/>
      <w:r w:rsidRPr="001143CD">
        <w:t>Плещеевский</w:t>
      </w:r>
      <w:proofErr w:type="spellEnd"/>
      <w:r w:rsidRPr="001143CD">
        <w:t xml:space="preserve"> сельсовет муниципального района </w:t>
      </w:r>
      <w:proofErr w:type="spellStart"/>
      <w:r w:rsidRPr="001143CD">
        <w:t>Колышлейский</w:t>
      </w:r>
      <w:proofErr w:type="spellEnd"/>
      <w:r w:rsidRPr="001143CD">
        <w:t xml:space="preserve"> район Пензенской области, на которой создано ТОС или планируется его создание, вправе:</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непосредственно участвовать в собрании (конференции) граждан по месту жительства;</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избирать делегатов и быть избранным делегатом для участия в конференции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избирать и быть избранным в состав органа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получать информацию о деятельности органов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участвовать в осуществлении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p>
    <w:p w:rsidR="00E423E2" w:rsidRPr="001143CD" w:rsidRDefault="00E423E2" w:rsidP="00E423E2">
      <w:pPr>
        <w:pStyle w:val="ConsNonformat"/>
        <w:widowControl/>
        <w:ind w:right="0" w:firstLine="709"/>
        <w:jc w:val="center"/>
        <w:rPr>
          <w:rFonts w:ascii="Times New Roman" w:hAnsi="Times New Roman" w:cs="Times New Roman"/>
          <w:b/>
          <w:sz w:val="24"/>
          <w:szCs w:val="24"/>
        </w:rPr>
      </w:pPr>
      <w:r w:rsidRPr="001143CD">
        <w:rPr>
          <w:rFonts w:ascii="Times New Roman" w:hAnsi="Times New Roman" w:cs="Times New Roman"/>
          <w:b/>
          <w:sz w:val="24"/>
          <w:szCs w:val="24"/>
        </w:rPr>
        <w:t>2.Организационные основы и порядок осуществления ТОС</w:t>
      </w:r>
    </w:p>
    <w:p w:rsidR="00E423E2" w:rsidRPr="001143CD" w:rsidRDefault="00E423E2" w:rsidP="00E423E2">
      <w:pPr>
        <w:autoSpaceDE w:val="0"/>
        <w:autoSpaceDN w:val="0"/>
        <w:adjustRightInd w:val="0"/>
        <w:ind w:firstLine="709"/>
        <w:jc w:val="both"/>
      </w:pPr>
    </w:p>
    <w:p w:rsidR="00E423E2" w:rsidRPr="001143CD" w:rsidRDefault="00E423E2" w:rsidP="00E423E2">
      <w:pPr>
        <w:autoSpaceDE w:val="0"/>
        <w:autoSpaceDN w:val="0"/>
        <w:adjustRightInd w:val="0"/>
        <w:ind w:firstLine="709"/>
        <w:jc w:val="both"/>
      </w:pPr>
      <w:r w:rsidRPr="001143CD">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rsidR="00E423E2" w:rsidRPr="001143CD" w:rsidRDefault="00E423E2" w:rsidP="00E423E2">
      <w:pPr>
        <w:autoSpaceDE w:val="0"/>
        <w:autoSpaceDN w:val="0"/>
        <w:adjustRightInd w:val="0"/>
        <w:ind w:firstLine="709"/>
        <w:jc w:val="both"/>
      </w:pPr>
      <w:r w:rsidRPr="001143CD">
        <w:t>2.2. Создание ТОС осуществляется на собрании или конференции граждан.</w:t>
      </w:r>
    </w:p>
    <w:p w:rsidR="00E423E2" w:rsidRPr="001143CD" w:rsidRDefault="00E423E2" w:rsidP="00E423E2">
      <w:pPr>
        <w:autoSpaceDE w:val="0"/>
        <w:autoSpaceDN w:val="0"/>
        <w:adjustRightInd w:val="0"/>
        <w:ind w:firstLine="709"/>
        <w:jc w:val="both"/>
      </w:pPr>
      <w:r w:rsidRPr="001143CD">
        <w:t xml:space="preserve">При численности жителей, проживающих на территории создаваемого ТОС, составляющей 100 и менее человек, проводится собрание граждан, при численности жителей более 100 человек – конференция граждан. </w:t>
      </w:r>
    </w:p>
    <w:p w:rsidR="00E423E2" w:rsidRPr="001143CD" w:rsidRDefault="00E423E2" w:rsidP="00E423E2">
      <w:pPr>
        <w:autoSpaceDE w:val="0"/>
        <w:autoSpaceDN w:val="0"/>
        <w:adjustRightInd w:val="0"/>
        <w:ind w:firstLine="709"/>
        <w:jc w:val="both"/>
      </w:pPr>
      <w:r w:rsidRPr="001143CD">
        <w:t>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10 граждан, проживающих на соответствующей территории.</w:t>
      </w:r>
    </w:p>
    <w:p w:rsidR="00E423E2" w:rsidRPr="001143CD" w:rsidRDefault="00E423E2" w:rsidP="00E423E2">
      <w:pPr>
        <w:autoSpaceDE w:val="0"/>
        <w:autoSpaceDN w:val="0"/>
        <w:adjustRightInd w:val="0"/>
        <w:ind w:firstLine="709"/>
        <w:jc w:val="both"/>
      </w:pPr>
      <w:r w:rsidRPr="001143CD">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rsidR="00E423E2" w:rsidRPr="001143CD" w:rsidRDefault="00E423E2" w:rsidP="00E423E2">
      <w:pPr>
        <w:autoSpaceDE w:val="0"/>
        <w:autoSpaceDN w:val="0"/>
        <w:adjustRightInd w:val="0"/>
        <w:ind w:firstLine="709"/>
        <w:jc w:val="both"/>
      </w:pPr>
      <w:r w:rsidRPr="001143CD">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2.4. Инициативная группа:</w:t>
      </w:r>
    </w:p>
    <w:p w:rsidR="00E423E2" w:rsidRPr="001143CD" w:rsidRDefault="00E423E2" w:rsidP="00E423E2">
      <w:pPr>
        <w:pStyle w:val="ConsNorma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сельского поселения </w:t>
      </w:r>
      <w:proofErr w:type="spellStart"/>
      <w:r w:rsidRPr="001143CD">
        <w:rPr>
          <w:rFonts w:ascii="Times New Roman" w:hAnsi="Times New Roman" w:cs="Times New Roman"/>
          <w:sz w:val="24"/>
          <w:szCs w:val="24"/>
        </w:rPr>
        <w:t>Плещеевский</w:t>
      </w:r>
      <w:proofErr w:type="spellEnd"/>
      <w:r w:rsidRPr="001143CD">
        <w:rPr>
          <w:rFonts w:ascii="Times New Roman" w:hAnsi="Times New Roman" w:cs="Times New Roman"/>
          <w:sz w:val="24"/>
          <w:szCs w:val="24"/>
        </w:rPr>
        <w:t xml:space="preserve"> сельсовет муниципального района </w:t>
      </w:r>
      <w:proofErr w:type="spellStart"/>
      <w:r w:rsidRPr="001143CD">
        <w:rPr>
          <w:rFonts w:ascii="Times New Roman" w:hAnsi="Times New Roman" w:cs="Times New Roman"/>
          <w:sz w:val="24"/>
          <w:szCs w:val="24"/>
        </w:rPr>
        <w:t>Колышлейский</w:t>
      </w:r>
      <w:proofErr w:type="spellEnd"/>
      <w:r w:rsidRPr="001143CD">
        <w:rPr>
          <w:rFonts w:ascii="Times New Roman" w:hAnsi="Times New Roman" w:cs="Times New Roman"/>
          <w:sz w:val="24"/>
          <w:szCs w:val="24"/>
        </w:rPr>
        <w:t xml:space="preserve"> район Пензенской области (далее – глава администрации), Комитет местного самоуправления сельского поселения </w:t>
      </w:r>
      <w:proofErr w:type="spellStart"/>
      <w:r w:rsidRPr="001143CD">
        <w:rPr>
          <w:rFonts w:ascii="Times New Roman" w:hAnsi="Times New Roman" w:cs="Times New Roman"/>
          <w:sz w:val="24"/>
          <w:szCs w:val="24"/>
        </w:rPr>
        <w:t>Плещеевский</w:t>
      </w:r>
      <w:proofErr w:type="spellEnd"/>
      <w:r w:rsidRPr="001143CD">
        <w:rPr>
          <w:rFonts w:ascii="Times New Roman" w:hAnsi="Times New Roman" w:cs="Times New Roman"/>
          <w:sz w:val="24"/>
          <w:szCs w:val="24"/>
        </w:rPr>
        <w:t xml:space="preserve"> сельсовет муниципального района </w:t>
      </w:r>
      <w:proofErr w:type="spellStart"/>
      <w:r w:rsidRPr="001143CD">
        <w:rPr>
          <w:rFonts w:ascii="Times New Roman" w:hAnsi="Times New Roman" w:cs="Times New Roman"/>
          <w:sz w:val="24"/>
          <w:szCs w:val="24"/>
        </w:rPr>
        <w:t>Колышлейский</w:t>
      </w:r>
      <w:proofErr w:type="spellEnd"/>
      <w:r w:rsidRPr="001143CD">
        <w:rPr>
          <w:rFonts w:ascii="Times New Roman" w:hAnsi="Times New Roman" w:cs="Times New Roman"/>
          <w:sz w:val="24"/>
          <w:szCs w:val="24"/>
        </w:rPr>
        <w:t xml:space="preserve"> район Пензенской области (далее – Комитет местного самоуправления </w:t>
      </w:r>
      <w:proofErr w:type="spellStart"/>
      <w:r w:rsidRPr="001143CD">
        <w:rPr>
          <w:rFonts w:ascii="Times New Roman" w:hAnsi="Times New Roman" w:cs="Times New Roman"/>
          <w:sz w:val="24"/>
          <w:szCs w:val="24"/>
        </w:rPr>
        <w:t>Плещеевского</w:t>
      </w:r>
      <w:proofErr w:type="spellEnd"/>
      <w:r w:rsidRPr="001143CD">
        <w:rPr>
          <w:rFonts w:ascii="Times New Roman" w:hAnsi="Times New Roman" w:cs="Times New Roman"/>
          <w:sz w:val="24"/>
          <w:szCs w:val="24"/>
        </w:rPr>
        <w:t xml:space="preserve"> сельсовета </w:t>
      </w:r>
      <w:proofErr w:type="spellStart"/>
      <w:r w:rsidRPr="001143CD">
        <w:rPr>
          <w:rFonts w:ascii="Times New Roman" w:hAnsi="Times New Roman" w:cs="Times New Roman"/>
          <w:sz w:val="24"/>
          <w:szCs w:val="24"/>
        </w:rPr>
        <w:t>Колышлейского</w:t>
      </w:r>
      <w:proofErr w:type="spellEnd"/>
      <w:r w:rsidRPr="001143CD">
        <w:rPr>
          <w:rFonts w:ascii="Times New Roman" w:hAnsi="Times New Roman" w:cs="Times New Roman"/>
          <w:sz w:val="24"/>
          <w:szCs w:val="24"/>
        </w:rPr>
        <w:t xml:space="preserve"> района Пензенской области) о дате, месте и времени проведения собрания (конференции) граждан;</w:t>
      </w:r>
    </w:p>
    <w:p w:rsidR="00E423E2" w:rsidRPr="001143CD" w:rsidRDefault="00E423E2" w:rsidP="00E423E2">
      <w:pPr>
        <w:pStyle w:val="ConsNormal"/>
        <w:ind w:right="0" w:firstLine="709"/>
        <w:jc w:val="both"/>
        <w:rPr>
          <w:rFonts w:ascii="Times New Roman" w:hAnsi="Times New Roman" w:cs="Times New Roman"/>
          <w:sz w:val="24"/>
          <w:szCs w:val="24"/>
        </w:rPr>
      </w:pPr>
      <w:r w:rsidRPr="001143CD">
        <w:rPr>
          <w:rFonts w:ascii="Times New Roman" w:hAnsi="Times New Roman" w:cs="Times New Roman"/>
          <w:sz w:val="24"/>
          <w:szCs w:val="24"/>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3) подготавливает проекты повестки собрания (конференции) граждан и устава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4) проводит регистрацию граждан, прибывших на собрание, делегатов конференции.</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2.5. Собрание (конференцию) граждан открывает представитель инициативной группы до избрания председателя.</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Первым вопросом повестки собрания (конференции) граждан является избрание председателя и секретаря.</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lastRenderedPageBreak/>
        <w:t>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2.7. На рассмотрение собрания (конференции) граждан инициативной группой выносятся следующие вопросы:</w:t>
      </w:r>
    </w:p>
    <w:p w:rsidR="00E423E2" w:rsidRPr="001143CD" w:rsidRDefault="00E423E2" w:rsidP="00E423E2">
      <w:pPr>
        <w:autoSpaceDE w:val="0"/>
        <w:autoSpaceDN w:val="0"/>
        <w:adjustRightInd w:val="0"/>
        <w:ind w:firstLine="709"/>
        <w:jc w:val="both"/>
      </w:pPr>
      <w:r w:rsidRPr="001143CD">
        <w:t xml:space="preserve">1) о принятии решения об обращении в Комитете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rsidR="00E423E2" w:rsidRPr="001143CD" w:rsidRDefault="00E423E2" w:rsidP="00E423E2">
      <w:pPr>
        <w:autoSpaceDE w:val="0"/>
        <w:autoSpaceDN w:val="0"/>
        <w:adjustRightInd w:val="0"/>
        <w:ind w:firstLine="709"/>
        <w:jc w:val="both"/>
      </w:pPr>
      <w:r w:rsidRPr="001143CD">
        <w:t>2) организации ТОС в пределах соответствующей территории и принятия устава ТОС;</w:t>
      </w:r>
    </w:p>
    <w:p w:rsidR="00E423E2" w:rsidRPr="001143CD" w:rsidRDefault="00E423E2" w:rsidP="00E423E2">
      <w:pPr>
        <w:autoSpaceDE w:val="0"/>
        <w:autoSpaceDN w:val="0"/>
        <w:adjustRightInd w:val="0"/>
        <w:ind w:firstLine="709"/>
        <w:jc w:val="both"/>
      </w:pPr>
      <w:r w:rsidRPr="001143CD">
        <w:t>3) об определении лица, уполномоченного представлять интересы ТОС в органах местного самоуправления.</w:t>
      </w:r>
    </w:p>
    <w:p w:rsidR="00E423E2" w:rsidRPr="001143CD" w:rsidRDefault="00E423E2" w:rsidP="00E423E2">
      <w:pPr>
        <w:autoSpaceDE w:val="0"/>
        <w:autoSpaceDN w:val="0"/>
        <w:adjustRightInd w:val="0"/>
        <w:ind w:firstLine="709"/>
        <w:jc w:val="both"/>
      </w:pPr>
      <w:r w:rsidRPr="001143CD">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E423E2" w:rsidRPr="001143CD" w:rsidRDefault="00E423E2" w:rsidP="00E423E2">
      <w:pPr>
        <w:autoSpaceDE w:val="0"/>
        <w:autoSpaceDN w:val="0"/>
        <w:adjustRightInd w:val="0"/>
        <w:ind w:firstLine="709"/>
        <w:jc w:val="both"/>
      </w:pPr>
      <w:r w:rsidRPr="001143CD">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E423E2" w:rsidRPr="001143CD" w:rsidRDefault="00E423E2" w:rsidP="00E423E2">
      <w:pPr>
        <w:autoSpaceDE w:val="0"/>
        <w:autoSpaceDN w:val="0"/>
        <w:adjustRightInd w:val="0"/>
        <w:ind w:firstLine="709"/>
        <w:jc w:val="both"/>
      </w:pPr>
      <w:r w:rsidRPr="001143CD">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rsidR="00E423E2" w:rsidRPr="001143CD" w:rsidRDefault="00E423E2" w:rsidP="00E423E2">
      <w:pPr>
        <w:autoSpaceDE w:val="0"/>
        <w:autoSpaceDN w:val="0"/>
        <w:adjustRightInd w:val="0"/>
        <w:ind w:firstLine="709"/>
        <w:jc w:val="both"/>
      </w:pPr>
      <w:r w:rsidRPr="001143CD">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rsidR="00E423E2" w:rsidRPr="001143CD" w:rsidRDefault="00E423E2" w:rsidP="00E423E2">
      <w:pPr>
        <w:autoSpaceDE w:val="0"/>
        <w:autoSpaceDN w:val="0"/>
        <w:adjustRightInd w:val="0"/>
        <w:ind w:firstLine="709"/>
        <w:jc w:val="both"/>
      </w:pPr>
      <w:r w:rsidRPr="001143CD">
        <w:t xml:space="preserve">2.12. Глава администрации, Комитет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rsidR="00E423E2" w:rsidRPr="001143CD" w:rsidRDefault="00E423E2" w:rsidP="00E423E2">
      <w:pPr>
        <w:autoSpaceDE w:val="0"/>
        <w:autoSpaceDN w:val="0"/>
        <w:adjustRightInd w:val="0"/>
        <w:ind w:firstLine="709"/>
        <w:jc w:val="both"/>
      </w:pPr>
      <w:r w:rsidRPr="001143CD">
        <w:t>2.13. К исключительным полномочиям собрания (конференции) граждан, осуществляющих ТОС, относятся:</w:t>
      </w:r>
    </w:p>
    <w:p w:rsidR="00E423E2" w:rsidRPr="001143CD" w:rsidRDefault="00E423E2" w:rsidP="00E423E2">
      <w:pPr>
        <w:autoSpaceDE w:val="0"/>
        <w:autoSpaceDN w:val="0"/>
        <w:adjustRightInd w:val="0"/>
        <w:ind w:firstLine="709"/>
        <w:jc w:val="both"/>
      </w:pPr>
      <w:r w:rsidRPr="001143CD">
        <w:t>1) установление структуры органов ТОС;</w:t>
      </w:r>
    </w:p>
    <w:p w:rsidR="00E423E2" w:rsidRPr="001143CD" w:rsidRDefault="00E423E2" w:rsidP="00E423E2">
      <w:pPr>
        <w:autoSpaceDE w:val="0"/>
        <w:autoSpaceDN w:val="0"/>
        <w:adjustRightInd w:val="0"/>
        <w:ind w:firstLine="709"/>
        <w:jc w:val="both"/>
      </w:pPr>
      <w:r w:rsidRPr="001143CD">
        <w:t>2) принятие устава ТОС, внесение в него изменений и дополнений;</w:t>
      </w:r>
    </w:p>
    <w:p w:rsidR="00E423E2" w:rsidRPr="001143CD" w:rsidRDefault="00E423E2" w:rsidP="00E423E2">
      <w:pPr>
        <w:autoSpaceDE w:val="0"/>
        <w:autoSpaceDN w:val="0"/>
        <w:adjustRightInd w:val="0"/>
        <w:ind w:firstLine="709"/>
        <w:jc w:val="both"/>
      </w:pPr>
      <w:r w:rsidRPr="001143CD">
        <w:t>3) избрание органов ТОС;</w:t>
      </w:r>
    </w:p>
    <w:p w:rsidR="00E423E2" w:rsidRPr="001143CD" w:rsidRDefault="00E423E2" w:rsidP="00E423E2">
      <w:pPr>
        <w:autoSpaceDE w:val="0"/>
        <w:autoSpaceDN w:val="0"/>
        <w:adjustRightInd w:val="0"/>
        <w:ind w:firstLine="709"/>
        <w:jc w:val="both"/>
      </w:pPr>
      <w:r w:rsidRPr="001143CD">
        <w:t>4) определение основных направлений деятельности ТОС;</w:t>
      </w:r>
    </w:p>
    <w:p w:rsidR="00E423E2" w:rsidRPr="001143CD" w:rsidRDefault="00E423E2" w:rsidP="00E423E2">
      <w:pPr>
        <w:autoSpaceDE w:val="0"/>
        <w:autoSpaceDN w:val="0"/>
        <w:adjustRightInd w:val="0"/>
        <w:ind w:firstLine="709"/>
        <w:jc w:val="both"/>
      </w:pPr>
      <w:r w:rsidRPr="001143CD">
        <w:t>5) утверждение сметы доходов и расходов ТОС и отчета о её исполнении;</w:t>
      </w:r>
    </w:p>
    <w:p w:rsidR="00E423E2" w:rsidRPr="001143CD" w:rsidRDefault="00E423E2" w:rsidP="00E423E2">
      <w:pPr>
        <w:autoSpaceDE w:val="0"/>
        <w:autoSpaceDN w:val="0"/>
        <w:adjustRightInd w:val="0"/>
        <w:ind w:firstLine="709"/>
        <w:jc w:val="both"/>
      </w:pPr>
      <w:r w:rsidRPr="001143CD">
        <w:t>6) рассмотрение и утверждение отчетов о деятельности органов ТОС;</w:t>
      </w:r>
    </w:p>
    <w:p w:rsidR="00E423E2" w:rsidRPr="001143CD" w:rsidRDefault="00E423E2" w:rsidP="00E423E2">
      <w:pPr>
        <w:autoSpaceDE w:val="0"/>
        <w:autoSpaceDN w:val="0"/>
        <w:adjustRightInd w:val="0"/>
        <w:ind w:firstLine="709"/>
        <w:jc w:val="both"/>
      </w:pPr>
      <w:r w:rsidRPr="001143CD">
        <w:t>7) обсуждение инициативного проекта и принятие решения по вопросу о его одобрении.</w:t>
      </w:r>
    </w:p>
    <w:p w:rsidR="00E423E2" w:rsidRPr="001143CD" w:rsidRDefault="00E423E2" w:rsidP="00E423E2">
      <w:pPr>
        <w:autoSpaceDE w:val="0"/>
        <w:autoSpaceDN w:val="0"/>
        <w:adjustRightInd w:val="0"/>
        <w:ind w:firstLine="709"/>
        <w:jc w:val="both"/>
      </w:pPr>
      <w:r w:rsidRPr="001143CD">
        <w:t>2.14. Порядок назначения и проведения собраний (конференций) граждан в целях осуществления ТОС определяется уставом ТОС.</w:t>
      </w:r>
    </w:p>
    <w:p w:rsidR="00E423E2" w:rsidRPr="001143CD" w:rsidRDefault="00E423E2" w:rsidP="00E423E2">
      <w:pPr>
        <w:autoSpaceDE w:val="0"/>
        <w:autoSpaceDN w:val="0"/>
        <w:adjustRightInd w:val="0"/>
        <w:ind w:firstLine="709"/>
        <w:jc w:val="both"/>
      </w:pPr>
      <w:r w:rsidRPr="001143CD">
        <w:t xml:space="preserve">2.15. Границы территории, на которой осуществляется ТОС, устанавливаются Комитетом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rsidR="00E423E2" w:rsidRPr="001143CD" w:rsidRDefault="00E423E2" w:rsidP="00E423E2">
      <w:pPr>
        <w:autoSpaceDE w:val="0"/>
        <w:autoSpaceDN w:val="0"/>
        <w:adjustRightInd w:val="0"/>
        <w:ind w:firstLine="709"/>
        <w:jc w:val="both"/>
      </w:pPr>
      <w:r w:rsidRPr="001143CD">
        <w:lastRenderedPageBreak/>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w:t>
      </w:r>
    </w:p>
    <w:p w:rsidR="00E423E2" w:rsidRPr="001143CD" w:rsidRDefault="00E423E2" w:rsidP="00E423E2">
      <w:pPr>
        <w:autoSpaceDE w:val="0"/>
        <w:autoSpaceDN w:val="0"/>
        <w:adjustRightInd w:val="0"/>
        <w:ind w:firstLine="709"/>
        <w:jc w:val="both"/>
      </w:pPr>
      <w:r w:rsidRPr="001143CD">
        <w:t>К заявлению прилагаются следующие документы:</w:t>
      </w:r>
    </w:p>
    <w:p w:rsidR="00E423E2" w:rsidRPr="001143CD" w:rsidRDefault="00E423E2" w:rsidP="00E423E2">
      <w:pPr>
        <w:autoSpaceDE w:val="0"/>
        <w:autoSpaceDN w:val="0"/>
        <w:adjustRightInd w:val="0"/>
        <w:ind w:firstLine="709"/>
        <w:jc w:val="both"/>
      </w:pPr>
      <w:r w:rsidRPr="001143CD">
        <w:t xml:space="preserve">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по вопросам установления границ ТОС;</w:t>
      </w:r>
    </w:p>
    <w:p w:rsidR="00E423E2" w:rsidRPr="001143CD" w:rsidRDefault="00E423E2" w:rsidP="00E423E2">
      <w:pPr>
        <w:autoSpaceDE w:val="0"/>
        <w:autoSpaceDN w:val="0"/>
        <w:adjustRightInd w:val="0"/>
        <w:ind w:firstLine="709"/>
        <w:jc w:val="both"/>
      </w:pPr>
      <w:r w:rsidRPr="001143CD">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2.16. Основаниями для отказа в установлении границ территории, на которой планируется осуществление ТОС, являются:</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1) нарушение установленной настоящим Положением процедуры подготовки и проведения собрания (конференции)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2) непредставление документов в объеме, установленном пунктом 2.16. настоящего Положения;</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xml:space="preserve">3) границы ТОС полностью или частично пересекаются с границами другого ТОС; </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4) в предлагаемых границах ТОС уже осуществляется;</w:t>
      </w:r>
    </w:p>
    <w:p w:rsidR="00E423E2" w:rsidRPr="001143CD" w:rsidRDefault="00E423E2" w:rsidP="00E423E2">
      <w:pPr>
        <w:autoSpaceDE w:val="0"/>
        <w:autoSpaceDN w:val="0"/>
        <w:adjustRightInd w:val="0"/>
        <w:ind w:firstLine="709"/>
        <w:jc w:val="both"/>
      </w:pPr>
      <w:r w:rsidRPr="001143CD">
        <w:t>5) границы ТОС предлагается организовать на земельных участках, не граничащих между собой;</w:t>
      </w:r>
    </w:p>
    <w:p w:rsidR="00E423E2" w:rsidRPr="001143CD" w:rsidRDefault="00E423E2" w:rsidP="00E423E2">
      <w:pPr>
        <w:autoSpaceDE w:val="0"/>
        <w:autoSpaceDN w:val="0"/>
        <w:adjustRightInd w:val="0"/>
        <w:ind w:firstLine="709"/>
        <w:jc w:val="both"/>
      </w:pPr>
      <w:r w:rsidRPr="001143CD">
        <w:t xml:space="preserve">6) в предлагаемые границы ТОС входят территории, не являющиеся территориями проживания граждан. </w:t>
      </w:r>
    </w:p>
    <w:p w:rsidR="00E423E2" w:rsidRPr="001143CD" w:rsidRDefault="00E423E2" w:rsidP="00E423E2">
      <w:pPr>
        <w:autoSpaceDE w:val="0"/>
        <w:autoSpaceDN w:val="0"/>
        <w:adjustRightInd w:val="0"/>
        <w:ind w:firstLine="709"/>
        <w:jc w:val="both"/>
      </w:pPr>
      <w:r w:rsidRPr="001143CD">
        <w:t xml:space="preserve">2.17. Комитет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rsidR="00E423E2" w:rsidRPr="001143CD" w:rsidRDefault="00E423E2" w:rsidP="00E423E2">
      <w:pPr>
        <w:autoSpaceDE w:val="0"/>
        <w:autoSpaceDN w:val="0"/>
        <w:adjustRightInd w:val="0"/>
        <w:ind w:firstLine="709"/>
        <w:jc w:val="both"/>
      </w:pPr>
      <w:r w:rsidRPr="001143CD">
        <w:t xml:space="preserve">Установление границ территории, на которой осуществляется ТОС, оформляется решением Комитета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О принятом решении уполномоченное лицо уведомляется в письменном виде в течение 5 календарных дней со дня принятия решения Комитетом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w:t>
      </w:r>
      <w:r w:rsidRPr="001143CD">
        <w:rPr>
          <w:i/>
        </w:rPr>
        <w:t xml:space="preserve"> </w:t>
      </w:r>
      <w:r w:rsidRPr="001143CD">
        <w:t>об установлении границ ТОС или об отказе в установлении границ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Изменение границ территории, на которой осуществляется ТОС, производится в таком же порядке.</w:t>
      </w:r>
    </w:p>
    <w:p w:rsidR="00E423E2" w:rsidRPr="001143CD" w:rsidRDefault="00E423E2" w:rsidP="00E423E2">
      <w:pPr>
        <w:autoSpaceDE w:val="0"/>
        <w:autoSpaceDN w:val="0"/>
        <w:adjustRightInd w:val="0"/>
        <w:ind w:firstLine="709"/>
        <w:jc w:val="both"/>
      </w:pPr>
      <w:r w:rsidRPr="001143CD">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rsidR="00E423E2" w:rsidRPr="001143CD" w:rsidRDefault="00E423E2" w:rsidP="00E423E2">
      <w:pPr>
        <w:autoSpaceDE w:val="0"/>
        <w:autoSpaceDN w:val="0"/>
        <w:adjustRightInd w:val="0"/>
        <w:ind w:firstLine="709"/>
        <w:jc w:val="both"/>
      </w:pPr>
      <w:r w:rsidRPr="001143CD">
        <w:t>2.19. Органы ТОС:</w:t>
      </w:r>
    </w:p>
    <w:p w:rsidR="00E423E2" w:rsidRPr="001143CD" w:rsidRDefault="00E423E2" w:rsidP="00E423E2">
      <w:pPr>
        <w:autoSpaceDE w:val="0"/>
        <w:autoSpaceDN w:val="0"/>
        <w:adjustRightInd w:val="0"/>
        <w:ind w:firstLine="709"/>
        <w:jc w:val="both"/>
      </w:pPr>
      <w:r w:rsidRPr="001143CD">
        <w:t>1) действуют в интересах населения, проживающего на соответствующей территории;</w:t>
      </w:r>
    </w:p>
    <w:p w:rsidR="00E423E2" w:rsidRPr="001143CD" w:rsidRDefault="00E423E2" w:rsidP="00E423E2">
      <w:pPr>
        <w:autoSpaceDE w:val="0"/>
        <w:autoSpaceDN w:val="0"/>
        <w:adjustRightInd w:val="0"/>
        <w:ind w:firstLine="709"/>
        <w:jc w:val="both"/>
      </w:pPr>
      <w:r w:rsidRPr="001143CD">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rsidR="00E423E2" w:rsidRPr="001143CD" w:rsidRDefault="00E423E2" w:rsidP="00E423E2">
      <w:pPr>
        <w:autoSpaceDE w:val="0"/>
        <w:autoSpaceDN w:val="0"/>
        <w:adjustRightInd w:val="0"/>
        <w:ind w:firstLine="709"/>
        <w:jc w:val="both"/>
      </w:pPr>
      <w:r w:rsidRPr="001143CD">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E423E2" w:rsidRPr="001143CD" w:rsidRDefault="00E423E2" w:rsidP="00E423E2">
      <w:pPr>
        <w:autoSpaceDE w:val="0"/>
        <w:autoSpaceDN w:val="0"/>
        <w:adjustRightInd w:val="0"/>
        <w:ind w:firstLine="709"/>
        <w:jc w:val="both"/>
      </w:pPr>
      <w:r w:rsidRPr="001143CD">
        <w:lastRenderedPageBreak/>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rsidR="00E423E2" w:rsidRPr="001143CD" w:rsidRDefault="00E423E2" w:rsidP="00E423E2">
      <w:pPr>
        <w:autoSpaceDE w:val="0"/>
        <w:autoSpaceDN w:val="0"/>
        <w:adjustRightInd w:val="0"/>
        <w:ind w:firstLine="709"/>
        <w:jc w:val="both"/>
      </w:pPr>
      <w:r w:rsidRPr="001143CD">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E423E2" w:rsidRPr="001143CD" w:rsidRDefault="00E423E2" w:rsidP="00E423E2">
      <w:pPr>
        <w:autoSpaceDE w:val="0"/>
        <w:autoSpaceDN w:val="0"/>
        <w:adjustRightInd w:val="0"/>
        <w:ind w:firstLine="709"/>
        <w:jc w:val="both"/>
      </w:pPr>
      <w:r w:rsidRPr="001143CD">
        <w:t>2.20. Органы ТОС могут выдвигать инициативный проект в качестве инициаторов проекта.</w:t>
      </w:r>
    </w:p>
    <w:p w:rsidR="00E423E2" w:rsidRPr="001143CD" w:rsidRDefault="00E423E2" w:rsidP="00E423E2">
      <w:pPr>
        <w:pStyle w:val="ConsNormal"/>
        <w:widowControl/>
        <w:ind w:right="0" w:firstLine="709"/>
        <w:jc w:val="both"/>
        <w:rPr>
          <w:rFonts w:ascii="Times New Roman" w:hAnsi="Times New Roman" w:cs="Times New Roman"/>
          <w:sz w:val="24"/>
          <w:szCs w:val="24"/>
        </w:rPr>
      </w:pPr>
    </w:p>
    <w:p w:rsidR="00E423E2" w:rsidRPr="001143CD" w:rsidRDefault="00E423E2" w:rsidP="00E423E2">
      <w:pPr>
        <w:pStyle w:val="ConsNormal"/>
        <w:widowControl/>
        <w:ind w:right="0" w:firstLine="709"/>
        <w:jc w:val="center"/>
        <w:rPr>
          <w:rFonts w:ascii="Times New Roman" w:hAnsi="Times New Roman" w:cs="Times New Roman"/>
          <w:b/>
          <w:sz w:val="24"/>
          <w:szCs w:val="24"/>
        </w:rPr>
      </w:pPr>
      <w:r w:rsidRPr="001143CD">
        <w:rPr>
          <w:rFonts w:ascii="Times New Roman" w:hAnsi="Times New Roman" w:cs="Times New Roman"/>
          <w:b/>
          <w:sz w:val="24"/>
          <w:szCs w:val="24"/>
        </w:rPr>
        <w:t>3. Порядок регистрации устава ТОС</w:t>
      </w:r>
    </w:p>
    <w:p w:rsidR="00E423E2" w:rsidRPr="001143CD" w:rsidRDefault="00E423E2" w:rsidP="00E423E2">
      <w:pPr>
        <w:pStyle w:val="ConsNonformat"/>
        <w:widowControl/>
        <w:ind w:right="0" w:firstLine="709"/>
        <w:rPr>
          <w:rFonts w:ascii="Times New Roman" w:hAnsi="Times New Roman" w:cs="Times New Roman"/>
          <w:sz w:val="24"/>
          <w:szCs w:val="24"/>
        </w:rPr>
      </w:pPr>
    </w:p>
    <w:p w:rsidR="00E423E2" w:rsidRPr="001143CD" w:rsidRDefault="00E423E2" w:rsidP="00E423E2">
      <w:pPr>
        <w:autoSpaceDE w:val="0"/>
        <w:autoSpaceDN w:val="0"/>
        <w:adjustRightInd w:val="0"/>
        <w:ind w:firstLine="709"/>
        <w:jc w:val="both"/>
      </w:pPr>
      <w:r w:rsidRPr="001143CD">
        <w:t>3.1. ТОС в соответствии с его уставом может являться юридическим лицом либо осуществлять деятельность без образования юридического лица.</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xml:space="preserve">3.2. ТОС считается учрежденным с момента регистрации устава ТОС администрацией </w:t>
      </w:r>
      <w:r w:rsidRPr="00544C35">
        <w:rPr>
          <w:rFonts w:ascii="Times New Roman" w:hAnsi="Times New Roman" w:cs="Times New Roman"/>
          <w:sz w:val="24"/>
          <w:szCs w:val="24"/>
        </w:rPr>
        <w:t xml:space="preserve">сельского поселения </w:t>
      </w:r>
      <w:proofErr w:type="spellStart"/>
      <w:r w:rsidRPr="00544C35">
        <w:rPr>
          <w:rFonts w:ascii="Times New Roman" w:hAnsi="Times New Roman" w:cs="Times New Roman"/>
          <w:sz w:val="24"/>
          <w:szCs w:val="24"/>
        </w:rPr>
        <w:t>Плещеевский</w:t>
      </w:r>
      <w:proofErr w:type="spellEnd"/>
      <w:r w:rsidRPr="00544C35">
        <w:rPr>
          <w:rFonts w:ascii="Times New Roman" w:hAnsi="Times New Roman" w:cs="Times New Roman"/>
          <w:sz w:val="24"/>
          <w:szCs w:val="24"/>
        </w:rPr>
        <w:t xml:space="preserve"> сельсовет </w:t>
      </w:r>
      <w:proofErr w:type="spellStart"/>
      <w:r w:rsidRPr="00544C35">
        <w:rPr>
          <w:rFonts w:ascii="Times New Roman" w:hAnsi="Times New Roman" w:cs="Times New Roman"/>
          <w:sz w:val="24"/>
          <w:szCs w:val="24"/>
        </w:rPr>
        <w:t>Колышлейского</w:t>
      </w:r>
      <w:proofErr w:type="spellEnd"/>
      <w:r w:rsidRPr="00544C35">
        <w:rPr>
          <w:rFonts w:ascii="Times New Roman" w:hAnsi="Times New Roman" w:cs="Times New Roman"/>
          <w:sz w:val="24"/>
          <w:szCs w:val="24"/>
        </w:rPr>
        <w:t xml:space="preserve"> района Пензенской области</w:t>
      </w:r>
      <w:r w:rsidRPr="001143CD">
        <w:rPr>
          <w:rFonts w:ascii="Times New Roman" w:hAnsi="Times New Roman" w:cs="Times New Roman"/>
          <w:sz w:val="24"/>
          <w:szCs w:val="24"/>
        </w:rPr>
        <w:t xml:space="preserve"> (далее - администрация). </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rsidR="00E423E2" w:rsidRPr="001143CD" w:rsidRDefault="00E423E2" w:rsidP="00E423E2">
      <w:pPr>
        <w:autoSpaceDE w:val="0"/>
        <w:autoSpaceDN w:val="0"/>
        <w:adjustRightInd w:val="0"/>
        <w:ind w:firstLine="709"/>
        <w:jc w:val="both"/>
      </w:pPr>
      <w:r w:rsidRPr="001143CD">
        <w:t>3.3. Для регистрации устава ТОС уполномоченное лицо обращается с письменным заявлением в администрацию.</w:t>
      </w:r>
    </w:p>
    <w:p w:rsidR="00E423E2" w:rsidRPr="001143CD" w:rsidRDefault="00E423E2" w:rsidP="00E423E2">
      <w:pPr>
        <w:autoSpaceDE w:val="0"/>
        <w:autoSpaceDN w:val="0"/>
        <w:adjustRightInd w:val="0"/>
        <w:ind w:firstLine="709"/>
        <w:jc w:val="both"/>
      </w:pPr>
      <w:r w:rsidRPr="001143CD">
        <w:t>К заявлению прилагаются следующие документы:</w:t>
      </w:r>
    </w:p>
    <w:p w:rsidR="00E423E2" w:rsidRPr="001143CD" w:rsidRDefault="00E423E2" w:rsidP="00E423E2">
      <w:pPr>
        <w:pStyle w:val="af1"/>
        <w:ind w:left="0" w:firstLine="709"/>
        <w:jc w:val="both"/>
        <w:rPr>
          <w:sz w:val="24"/>
          <w:szCs w:val="24"/>
        </w:rPr>
      </w:pPr>
      <w:r w:rsidRPr="001143CD">
        <w:rPr>
          <w:sz w:val="24"/>
          <w:szCs w:val="24"/>
        </w:rPr>
        <w:t>1) копия документа, удостоверяющего личность уполномоченного лица;</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eastAsia="Calibri" w:hAnsi="Times New Roman" w:cs="Times New Roman"/>
          <w:sz w:val="24"/>
          <w:szCs w:val="24"/>
          <w:lang w:eastAsia="en-US"/>
        </w:rPr>
        <w:t>2</w:t>
      </w:r>
      <w:r w:rsidRPr="001143CD">
        <w:rPr>
          <w:rFonts w:ascii="Times New Roman" w:hAnsi="Times New Roman" w:cs="Times New Roman"/>
          <w:sz w:val="24"/>
          <w:szCs w:val="24"/>
        </w:rPr>
        <w:t>) копия протокола собрания (конференции) граждан, на котором принят устав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rsidR="00E423E2" w:rsidRPr="001143CD" w:rsidRDefault="00E423E2" w:rsidP="00E423E2">
      <w:pPr>
        <w:autoSpaceDE w:val="0"/>
        <w:autoSpaceDN w:val="0"/>
        <w:adjustRightInd w:val="0"/>
        <w:ind w:firstLine="709"/>
        <w:jc w:val="both"/>
      </w:pPr>
      <w:r w:rsidRPr="001143CD">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rsidR="00E423E2" w:rsidRPr="001143CD" w:rsidRDefault="00E423E2" w:rsidP="00E423E2">
      <w:pPr>
        <w:autoSpaceDE w:val="0"/>
        <w:autoSpaceDN w:val="0"/>
        <w:adjustRightInd w:val="0"/>
        <w:ind w:firstLine="709"/>
        <w:jc w:val="both"/>
      </w:pPr>
      <w:r w:rsidRPr="001143CD">
        <w:t>Уполномоченное лицо вправе предоставить по собственной инициативе следующие документы:</w:t>
      </w:r>
    </w:p>
    <w:p w:rsidR="00E423E2" w:rsidRPr="001143CD" w:rsidRDefault="00E423E2" w:rsidP="00E423E2">
      <w:pPr>
        <w:ind w:firstLine="709"/>
        <w:jc w:val="both"/>
      </w:pPr>
      <w:r w:rsidRPr="001143CD">
        <w:t xml:space="preserve">- решение Комитета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об установлении границ территории ТОС.</w:t>
      </w:r>
    </w:p>
    <w:p w:rsidR="00E423E2" w:rsidRPr="001143CD" w:rsidRDefault="00E423E2" w:rsidP="00E423E2">
      <w:pPr>
        <w:autoSpaceDE w:val="0"/>
        <w:autoSpaceDN w:val="0"/>
        <w:adjustRightInd w:val="0"/>
        <w:ind w:firstLine="709"/>
        <w:jc w:val="both"/>
      </w:pPr>
      <w:r w:rsidRPr="001143CD">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rsidR="00E423E2" w:rsidRPr="001143CD" w:rsidRDefault="00E423E2" w:rsidP="00E423E2">
      <w:pPr>
        <w:autoSpaceDE w:val="0"/>
        <w:autoSpaceDN w:val="0"/>
        <w:adjustRightInd w:val="0"/>
        <w:ind w:firstLine="709"/>
        <w:jc w:val="both"/>
      </w:pPr>
      <w:r w:rsidRPr="001143CD">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rsidR="00E423E2" w:rsidRPr="001143CD" w:rsidRDefault="00E423E2" w:rsidP="00E423E2">
      <w:pPr>
        <w:autoSpaceDE w:val="0"/>
        <w:autoSpaceDN w:val="0"/>
        <w:adjustRightInd w:val="0"/>
        <w:ind w:firstLine="709"/>
        <w:jc w:val="both"/>
      </w:pPr>
      <w:r w:rsidRPr="001143CD">
        <w:t>3.5. Заявление и документы, предусмотренные пунктом 3.3 настоящего Положения, рассматриваются администрацией</w:t>
      </w:r>
      <w:r w:rsidRPr="001143CD">
        <w:rPr>
          <w:i/>
        </w:rPr>
        <w:t xml:space="preserve"> </w:t>
      </w:r>
      <w:r w:rsidRPr="001143CD">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rsidR="00E423E2" w:rsidRPr="001143CD" w:rsidRDefault="00E423E2" w:rsidP="00E423E2">
      <w:pPr>
        <w:autoSpaceDE w:val="0"/>
        <w:autoSpaceDN w:val="0"/>
        <w:adjustRightInd w:val="0"/>
        <w:ind w:firstLine="709"/>
        <w:jc w:val="both"/>
      </w:pPr>
      <w:r w:rsidRPr="001143CD">
        <w:t xml:space="preserve">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w:t>
      </w:r>
      <w:r w:rsidRPr="001143CD">
        <w:lastRenderedPageBreak/>
        <w:t>федерального органа исполнительной власти, уполномоченным в сфере регистрации некоммерческих организаций.</w:t>
      </w:r>
    </w:p>
    <w:p w:rsidR="00E423E2" w:rsidRPr="001143CD" w:rsidRDefault="00E423E2" w:rsidP="00E423E2">
      <w:pPr>
        <w:autoSpaceDE w:val="0"/>
        <w:autoSpaceDN w:val="0"/>
        <w:adjustRightInd w:val="0"/>
        <w:ind w:firstLine="709"/>
        <w:jc w:val="both"/>
      </w:pPr>
      <w:r w:rsidRPr="001143CD">
        <w:t>Один экземпляр устава после регистрации остается в администрации, другой – возвращается уполномоченному лицу.</w:t>
      </w:r>
    </w:p>
    <w:p w:rsidR="00E423E2" w:rsidRPr="001143CD" w:rsidRDefault="00E423E2" w:rsidP="00E423E2">
      <w:pPr>
        <w:pStyle w:val="af1"/>
        <w:autoSpaceDE w:val="0"/>
        <w:autoSpaceDN w:val="0"/>
        <w:adjustRightInd w:val="0"/>
        <w:ind w:left="0" w:firstLine="709"/>
        <w:jc w:val="both"/>
        <w:rPr>
          <w:sz w:val="24"/>
          <w:szCs w:val="24"/>
        </w:rPr>
      </w:pPr>
      <w:r w:rsidRPr="001143CD">
        <w:rPr>
          <w:sz w:val="24"/>
          <w:szCs w:val="24"/>
        </w:rPr>
        <w:t>3.7. Основанием для отказа в регистрации устава ТОС являются:</w:t>
      </w:r>
    </w:p>
    <w:p w:rsidR="00E423E2" w:rsidRPr="001143CD" w:rsidRDefault="00E423E2" w:rsidP="00E423E2">
      <w:pPr>
        <w:pStyle w:val="af1"/>
        <w:autoSpaceDE w:val="0"/>
        <w:autoSpaceDN w:val="0"/>
        <w:adjustRightInd w:val="0"/>
        <w:ind w:left="0" w:firstLine="709"/>
        <w:jc w:val="both"/>
        <w:rPr>
          <w:sz w:val="24"/>
          <w:szCs w:val="24"/>
        </w:rPr>
      </w:pPr>
      <w:r w:rsidRPr="001143CD">
        <w:rPr>
          <w:sz w:val="24"/>
          <w:szCs w:val="24"/>
        </w:rPr>
        <w:t>1) нарушение установленной настоящим Положением процедуры подготовки и проведения собрания (конференции) ТОС;</w:t>
      </w:r>
    </w:p>
    <w:p w:rsidR="00E423E2" w:rsidRPr="001143CD" w:rsidRDefault="00E423E2" w:rsidP="00E423E2">
      <w:pPr>
        <w:autoSpaceDE w:val="0"/>
        <w:autoSpaceDN w:val="0"/>
        <w:adjustRightInd w:val="0"/>
        <w:ind w:firstLine="709"/>
        <w:jc w:val="both"/>
      </w:pPr>
      <w:r w:rsidRPr="001143CD">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3.8. Регистрация изменений и дополнений в устав ТОС осуществляется в том же порядке, что и регистрация устава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Датой прекращения осуществления ТОС, являвшегося юридическим лицом, является дата внесения об этом записи в ЕГРЮЛ.</w:t>
      </w:r>
    </w:p>
    <w:p w:rsidR="00E423E2" w:rsidRPr="001143CD" w:rsidRDefault="00E423E2" w:rsidP="00E423E2">
      <w:pPr>
        <w:autoSpaceDE w:val="0"/>
        <w:autoSpaceDN w:val="0"/>
        <w:adjustRightInd w:val="0"/>
        <w:ind w:firstLine="709"/>
        <w:jc w:val="both"/>
      </w:pPr>
      <w:r w:rsidRPr="001143CD">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w:t>
      </w:r>
      <w:r w:rsidRPr="001143CD">
        <w:rPr>
          <w:i/>
        </w:rPr>
        <w:t xml:space="preserve"> </w:t>
      </w:r>
      <w:r w:rsidRPr="001143CD">
        <w:t>об установлении границ ТОС; дате прекращения осуществления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p>
    <w:p w:rsidR="00E423E2" w:rsidRPr="001143CD" w:rsidRDefault="00E423E2" w:rsidP="00E423E2">
      <w:pPr>
        <w:pStyle w:val="ConsNormal"/>
        <w:widowControl/>
        <w:ind w:right="0" w:firstLine="709"/>
        <w:jc w:val="center"/>
        <w:rPr>
          <w:rFonts w:ascii="Times New Roman" w:hAnsi="Times New Roman" w:cs="Times New Roman"/>
          <w:b/>
          <w:sz w:val="24"/>
          <w:szCs w:val="24"/>
        </w:rPr>
      </w:pPr>
      <w:r w:rsidRPr="001143CD">
        <w:rPr>
          <w:rFonts w:ascii="Times New Roman" w:hAnsi="Times New Roman" w:cs="Times New Roman"/>
          <w:b/>
          <w:sz w:val="24"/>
          <w:szCs w:val="24"/>
        </w:rPr>
        <w:t>4. Взаимоотношения ТОС с органами местного самоуправления</w:t>
      </w:r>
    </w:p>
    <w:p w:rsidR="00E423E2" w:rsidRPr="001143CD" w:rsidRDefault="00E423E2" w:rsidP="00E423E2">
      <w:pPr>
        <w:pStyle w:val="ConsNonformat"/>
        <w:widowControl/>
        <w:ind w:right="0" w:firstLine="709"/>
        <w:rPr>
          <w:rFonts w:ascii="Times New Roman" w:hAnsi="Times New Roman" w:cs="Times New Roman"/>
          <w:sz w:val="24"/>
          <w:szCs w:val="24"/>
        </w:rPr>
      </w:pP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4.1. Органы местного самоуправления муниципального образования:</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оказывают содействие гражданам в осуществлении права на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решают вопросы поддержки социально ориентированных некоммерческих организаций, в том числе и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lastRenderedPageBreak/>
        <w:t>- утверждают нормативные акты, обеспечивающие функционирование ТОС, содействуют разработке уставов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проводят регистрацию уставов ТОС и изменений в уставы ТОС в порядке, установленном настоящим Положением;</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координируют деятельность ТОС, оказывают им организационную и информационно-методическую помощь;</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4.2. Уполномоченный представитель</w:t>
      </w:r>
      <w:r w:rsidRPr="001143CD">
        <w:rPr>
          <w:rFonts w:ascii="Times New Roman" w:hAnsi="Times New Roman" w:cs="Times New Roman"/>
          <w:b/>
          <w:sz w:val="24"/>
          <w:szCs w:val="24"/>
        </w:rPr>
        <w:t xml:space="preserve"> </w:t>
      </w:r>
      <w:r w:rsidRPr="001143CD">
        <w:rPr>
          <w:rFonts w:ascii="Times New Roman" w:hAnsi="Times New Roman" w:cs="Times New Roman"/>
          <w:sz w:val="24"/>
          <w:szCs w:val="24"/>
        </w:rPr>
        <w:t xml:space="preserve">ТОС имеет право участвовать в работе сессии Комитета местного самоуправления </w:t>
      </w:r>
      <w:proofErr w:type="spellStart"/>
      <w:r w:rsidRPr="001143CD">
        <w:rPr>
          <w:rFonts w:ascii="Times New Roman" w:hAnsi="Times New Roman" w:cs="Times New Roman"/>
          <w:sz w:val="24"/>
          <w:szCs w:val="24"/>
        </w:rPr>
        <w:t>Плещеевского</w:t>
      </w:r>
      <w:proofErr w:type="spellEnd"/>
      <w:r w:rsidRPr="001143CD">
        <w:rPr>
          <w:rFonts w:ascii="Times New Roman" w:hAnsi="Times New Roman" w:cs="Times New Roman"/>
          <w:sz w:val="24"/>
          <w:szCs w:val="24"/>
        </w:rPr>
        <w:t xml:space="preserve"> сельсовета </w:t>
      </w:r>
      <w:proofErr w:type="spellStart"/>
      <w:r w:rsidRPr="001143CD">
        <w:rPr>
          <w:rFonts w:ascii="Times New Roman" w:hAnsi="Times New Roman" w:cs="Times New Roman"/>
          <w:sz w:val="24"/>
          <w:szCs w:val="24"/>
        </w:rPr>
        <w:t>Колышлейского</w:t>
      </w:r>
      <w:proofErr w:type="spellEnd"/>
      <w:r w:rsidRPr="001143CD">
        <w:rPr>
          <w:rFonts w:ascii="Times New Roman" w:hAnsi="Times New Roman" w:cs="Times New Roman"/>
          <w:sz w:val="24"/>
          <w:szCs w:val="24"/>
        </w:rPr>
        <w:t xml:space="preserve"> района Пензенской области,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 xml:space="preserve">4.3. Депутат Комитета местного самоуправления </w:t>
      </w:r>
      <w:proofErr w:type="spellStart"/>
      <w:r w:rsidRPr="001143CD">
        <w:rPr>
          <w:rFonts w:ascii="Times New Roman" w:hAnsi="Times New Roman" w:cs="Times New Roman"/>
          <w:sz w:val="24"/>
          <w:szCs w:val="24"/>
        </w:rPr>
        <w:t>Плещеевского</w:t>
      </w:r>
      <w:proofErr w:type="spellEnd"/>
      <w:r w:rsidRPr="001143CD">
        <w:rPr>
          <w:rFonts w:ascii="Times New Roman" w:hAnsi="Times New Roman" w:cs="Times New Roman"/>
          <w:sz w:val="24"/>
          <w:szCs w:val="24"/>
        </w:rPr>
        <w:t xml:space="preserve"> сельсовета </w:t>
      </w:r>
      <w:proofErr w:type="spellStart"/>
      <w:r w:rsidRPr="001143CD">
        <w:rPr>
          <w:rFonts w:ascii="Times New Roman" w:hAnsi="Times New Roman" w:cs="Times New Roman"/>
          <w:sz w:val="24"/>
          <w:szCs w:val="24"/>
        </w:rPr>
        <w:t>Колышлейского</w:t>
      </w:r>
      <w:proofErr w:type="spellEnd"/>
      <w:r w:rsidRPr="001143CD">
        <w:rPr>
          <w:rFonts w:ascii="Times New Roman" w:hAnsi="Times New Roman" w:cs="Times New Roman"/>
          <w:sz w:val="24"/>
          <w:szCs w:val="24"/>
        </w:rPr>
        <w:t xml:space="preserve"> района Пензенской области</w:t>
      </w:r>
      <w:r w:rsidRPr="001143CD">
        <w:rPr>
          <w:rFonts w:ascii="Times New Roman" w:hAnsi="Times New Roman" w:cs="Times New Roman"/>
          <w:i/>
          <w:sz w:val="24"/>
          <w:szCs w:val="24"/>
        </w:rPr>
        <w:t xml:space="preserve"> </w:t>
      </w:r>
      <w:r w:rsidRPr="001143CD">
        <w:rPr>
          <w:rFonts w:ascii="Times New Roman" w:hAnsi="Times New Roman" w:cs="Times New Roman"/>
          <w:sz w:val="24"/>
          <w:szCs w:val="24"/>
        </w:rPr>
        <w:t>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rsidR="00E423E2" w:rsidRPr="001143CD" w:rsidRDefault="00E423E2" w:rsidP="00E423E2">
      <w:pPr>
        <w:pStyle w:val="ConsNormal"/>
        <w:widowControl/>
        <w:ind w:right="0" w:firstLine="709"/>
        <w:jc w:val="both"/>
        <w:rPr>
          <w:rFonts w:ascii="Times New Roman" w:hAnsi="Times New Roman" w:cs="Times New Roman"/>
          <w:sz w:val="24"/>
          <w:szCs w:val="24"/>
        </w:rPr>
      </w:pPr>
      <w:r w:rsidRPr="001143CD">
        <w:rPr>
          <w:rFonts w:ascii="Times New Roman" w:hAnsi="Times New Roman" w:cs="Times New Roman"/>
          <w:sz w:val="24"/>
          <w:szCs w:val="24"/>
        </w:rPr>
        <w:t>4.4. Органы местного самоуправления, равно как и жители ТОС, не несут ответственности по имущественным и финансовым обязательствам органа ТОС.</w:t>
      </w:r>
    </w:p>
    <w:p w:rsidR="00E423E2" w:rsidRPr="001143CD" w:rsidRDefault="00E423E2" w:rsidP="00E423E2">
      <w:pPr>
        <w:autoSpaceDE w:val="0"/>
        <w:autoSpaceDN w:val="0"/>
        <w:adjustRightInd w:val="0"/>
        <w:ind w:firstLine="709"/>
        <w:jc w:val="center"/>
        <w:rPr>
          <w:b/>
        </w:rPr>
      </w:pPr>
    </w:p>
    <w:p w:rsidR="00E423E2" w:rsidRPr="001143CD" w:rsidRDefault="00E423E2" w:rsidP="00E423E2">
      <w:pPr>
        <w:autoSpaceDE w:val="0"/>
        <w:autoSpaceDN w:val="0"/>
        <w:adjustRightInd w:val="0"/>
        <w:ind w:firstLine="709"/>
        <w:jc w:val="center"/>
        <w:rPr>
          <w:b/>
        </w:rPr>
      </w:pPr>
      <w:r w:rsidRPr="001143CD">
        <w:rPr>
          <w:b/>
        </w:rPr>
        <w:t>5. Финансово – экономические основы деятельности ТОС</w:t>
      </w:r>
    </w:p>
    <w:p w:rsidR="00E423E2" w:rsidRPr="001143CD" w:rsidRDefault="00E423E2" w:rsidP="00E423E2">
      <w:pPr>
        <w:ind w:firstLine="709"/>
        <w:jc w:val="both"/>
      </w:pPr>
    </w:p>
    <w:p w:rsidR="00E423E2" w:rsidRPr="001143CD" w:rsidRDefault="00E423E2" w:rsidP="00E423E2">
      <w:pPr>
        <w:ind w:firstLine="709"/>
        <w:jc w:val="both"/>
      </w:pPr>
      <w:r w:rsidRPr="001143CD">
        <w:t xml:space="preserve">5.1. Финансовые ресурсы ТОС составляют собственные средства. </w:t>
      </w:r>
      <w:r w:rsidRPr="001143CD">
        <w:rPr>
          <w:color w:val="000000"/>
          <w:shd w:val="clear" w:color="auto"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sidRPr="001143CD">
        <w:t xml:space="preserve">в соответствии с законодательством Российской Федерации в целях реализации уставной деятельности </w:t>
      </w:r>
      <w:r w:rsidRPr="001143CD">
        <w:rPr>
          <w:color w:val="000000"/>
          <w:shd w:val="clear" w:color="auto" w:fill="FFFFFF"/>
        </w:rPr>
        <w:t>ТОС, а также поступившие добровольные</w:t>
      </w:r>
      <w:r w:rsidRPr="001143CD">
        <w:rPr>
          <w:rStyle w:val="apple-converted-space"/>
          <w:color w:val="000000"/>
          <w:shd w:val="clear" w:color="auto" w:fill="FFFFFF"/>
        </w:rPr>
        <w:t xml:space="preserve"> </w:t>
      </w:r>
      <w:r w:rsidRPr="001143CD">
        <w:rPr>
          <w:bdr w:val="none" w:sz="0" w:space="0" w:color="auto" w:frame="1"/>
          <w:shd w:val="clear" w:color="auto" w:fill="FFFFFF"/>
        </w:rPr>
        <w:t>взносы</w:t>
      </w:r>
      <w:r w:rsidRPr="001143CD">
        <w:rPr>
          <w:rStyle w:val="apple-converted-space"/>
          <w:color w:val="000000"/>
          <w:shd w:val="clear" w:color="auto" w:fill="FFFFFF"/>
        </w:rPr>
        <w:t xml:space="preserve"> </w:t>
      </w:r>
      <w:r w:rsidRPr="001143CD">
        <w:rPr>
          <w:color w:val="000000"/>
          <w:shd w:val="clear" w:color="auto" w:fill="FFFFFF"/>
        </w:rPr>
        <w:t>и пожертвования физических и юридических лиц.</w:t>
      </w:r>
    </w:p>
    <w:p w:rsidR="00E423E2" w:rsidRPr="001143CD" w:rsidRDefault="00E423E2" w:rsidP="00E423E2">
      <w:pPr>
        <w:ind w:firstLine="709"/>
        <w:jc w:val="both"/>
      </w:pPr>
      <w:r w:rsidRPr="001143CD">
        <w:rPr>
          <w:color w:val="000000"/>
          <w:shd w:val="clear" w:color="auto" w:fill="FFFFFF"/>
        </w:rPr>
        <w:t xml:space="preserve">5.2. </w:t>
      </w:r>
      <w:r w:rsidRPr="001143CD">
        <w:t xml:space="preserve">В решении Комитета местного самоуправления </w:t>
      </w:r>
      <w:proofErr w:type="spellStart"/>
      <w:r w:rsidRPr="001143CD">
        <w:t>Плещеевского</w:t>
      </w:r>
      <w:proofErr w:type="spellEnd"/>
      <w:r w:rsidRPr="001143CD">
        <w:t xml:space="preserve"> сельсовета </w:t>
      </w:r>
      <w:proofErr w:type="spellStart"/>
      <w:r w:rsidRPr="001143CD">
        <w:t>Колышлейского</w:t>
      </w:r>
      <w:proofErr w:type="spellEnd"/>
      <w:r w:rsidRPr="001143CD">
        <w:t xml:space="preserve"> района Пензенской области об утверждении бюджета муниципального образования могут предусматриваться субсидии ТОС, в том числе гранты в форме 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sidRPr="001143CD">
        <w:rPr>
          <w:vertAlign w:val="superscript"/>
        </w:rPr>
        <w:t>1</w:t>
      </w:r>
      <w:r w:rsidRPr="001143CD">
        <w:t xml:space="preserve"> Бюджетного кодекса Российской Федерации.</w:t>
      </w:r>
    </w:p>
    <w:p w:rsidR="00E423E2" w:rsidRPr="001143CD" w:rsidRDefault="00E423E2" w:rsidP="00E423E2">
      <w:pPr>
        <w:ind w:firstLine="709"/>
        <w:jc w:val="both"/>
      </w:pPr>
      <w:r w:rsidRPr="001143CD">
        <w:rPr>
          <w:color w:val="000000"/>
          <w:shd w:val="clear" w:color="auto" w:fill="FFFFFF"/>
        </w:rPr>
        <w:t xml:space="preserve">5.3. </w:t>
      </w:r>
      <w:r w:rsidRPr="001143CD">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E423E2" w:rsidRPr="001143CD" w:rsidRDefault="00E423E2" w:rsidP="00E423E2">
      <w:pPr>
        <w:ind w:firstLine="709"/>
        <w:jc w:val="both"/>
      </w:pPr>
      <w:r w:rsidRPr="001143CD">
        <w:rPr>
          <w:color w:val="000000"/>
          <w:shd w:val="clear" w:color="auto" w:fill="FFFFFF"/>
        </w:rPr>
        <w:t xml:space="preserve">5.4. </w:t>
      </w:r>
      <w:r w:rsidRPr="001143CD">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rsidR="00E423E2" w:rsidRPr="001143CD" w:rsidRDefault="00E423E2" w:rsidP="00E423E2">
      <w:pPr>
        <w:ind w:firstLine="709"/>
        <w:jc w:val="both"/>
      </w:pPr>
    </w:p>
    <w:p w:rsidR="00E423E2" w:rsidRDefault="00E423E2" w:rsidP="00E423E2">
      <w:pPr>
        <w:jc w:val="both"/>
        <w:rPr>
          <w:sz w:val="26"/>
          <w:szCs w:val="26"/>
        </w:rPr>
        <w:sectPr w:rsidR="00E423E2" w:rsidSect="006F5617">
          <w:headerReference w:type="default" r:id="rId8"/>
          <w:footerReference w:type="even" r:id="rId9"/>
          <w:footerReference w:type="default" r:id="rId10"/>
          <w:pgSz w:w="11907" w:h="16840" w:code="9"/>
          <w:pgMar w:top="1077" w:right="851" w:bottom="1021" w:left="1418" w:header="720" w:footer="720" w:gutter="0"/>
          <w:cols w:space="720"/>
          <w:titlePg/>
        </w:sectPr>
      </w:pPr>
    </w:p>
    <w:p w:rsidR="00E423E2" w:rsidRPr="00255980" w:rsidRDefault="00E423E2" w:rsidP="00E423E2">
      <w:pPr>
        <w:ind w:left="5103"/>
        <w:jc w:val="right"/>
      </w:pPr>
      <w:r w:rsidRPr="00255980">
        <w:lastRenderedPageBreak/>
        <w:t>Приложение № 1</w:t>
      </w:r>
    </w:p>
    <w:p w:rsidR="00E423E2" w:rsidRPr="00255980" w:rsidRDefault="00E423E2" w:rsidP="00E423E2">
      <w:pPr>
        <w:ind w:left="-284"/>
        <w:jc w:val="right"/>
      </w:pPr>
      <w:r w:rsidRPr="00255980">
        <w:t>к Положению о территориальном</w:t>
      </w:r>
    </w:p>
    <w:p w:rsidR="00E423E2" w:rsidRPr="00255980" w:rsidRDefault="00E423E2" w:rsidP="00E423E2">
      <w:pPr>
        <w:jc w:val="right"/>
      </w:pPr>
      <w:r w:rsidRPr="00255980">
        <w:t xml:space="preserve">общественном самоуправлении </w:t>
      </w:r>
    </w:p>
    <w:p w:rsidR="00E423E2" w:rsidRPr="00255980" w:rsidRDefault="00E423E2" w:rsidP="00E423E2">
      <w:pPr>
        <w:jc w:val="right"/>
      </w:pPr>
      <w:r w:rsidRPr="00255980">
        <w:t xml:space="preserve">в </w:t>
      </w:r>
      <w:proofErr w:type="spellStart"/>
      <w:r w:rsidRPr="00255980">
        <w:t>Плещеевском</w:t>
      </w:r>
      <w:proofErr w:type="spellEnd"/>
      <w:r w:rsidRPr="00255980">
        <w:t xml:space="preserve"> сельсовете </w:t>
      </w:r>
    </w:p>
    <w:p w:rsidR="00E423E2" w:rsidRPr="00255980" w:rsidRDefault="00E423E2" w:rsidP="00E423E2">
      <w:pPr>
        <w:jc w:val="right"/>
      </w:pPr>
      <w:proofErr w:type="spellStart"/>
      <w:r w:rsidRPr="00255980">
        <w:t>Колышлейского</w:t>
      </w:r>
      <w:proofErr w:type="spellEnd"/>
      <w:r w:rsidRPr="00255980">
        <w:t xml:space="preserve"> района </w:t>
      </w:r>
    </w:p>
    <w:p w:rsidR="00E423E2" w:rsidRPr="00255980" w:rsidRDefault="00E423E2" w:rsidP="00E423E2">
      <w:pPr>
        <w:jc w:val="right"/>
      </w:pPr>
      <w:r w:rsidRPr="00255980">
        <w:t xml:space="preserve">Пензенской области </w:t>
      </w:r>
    </w:p>
    <w:p w:rsidR="00E423E2" w:rsidRDefault="00E423E2" w:rsidP="00E423E2">
      <w:pPr>
        <w:jc w:val="right"/>
        <w:rPr>
          <w:sz w:val="20"/>
          <w:szCs w:val="20"/>
        </w:rPr>
      </w:pPr>
    </w:p>
    <w:p w:rsidR="00E423E2" w:rsidRPr="00255980" w:rsidRDefault="00E423E2" w:rsidP="00E423E2">
      <w:pPr>
        <w:ind w:left="-284" w:right="-144"/>
        <w:jc w:val="center"/>
        <w:rPr>
          <w:b/>
        </w:rPr>
      </w:pPr>
      <w:r w:rsidRPr="00255980">
        <w:rPr>
          <w:b/>
        </w:rPr>
        <w:t>Реестр ТОС</w:t>
      </w:r>
    </w:p>
    <w:p w:rsidR="00E423E2" w:rsidRPr="00255980" w:rsidRDefault="00E423E2" w:rsidP="00E423E2">
      <w:pPr>
        <w:ind w:left="-284" w:right="-144"/>
        <w:rPr>
          <w:b/>
        </w:rPr>
      </w:pPr>
    </w:p>
    <w:p w:rsidR="00E423E2" w:rsidRPr="00255980" w:rsidRDefault="00E423E2" w:rsidP="00E423E2">
      <w:pPr>
        <w:ind w:left="-284" w:right="-144"/>
        <w:rPr>
          <w:b/>
        </w:rPr>
      </w:pP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418"/>
        <w:gridCol w:w="1560"/>
        <w:gridCol w:w="1559"/>
        <w:gridCol w:w="2268"/>
        <w:gridCol w:w="1276"/>
        <w:gridCol w:w="1275"/>
        <w:gridCol w:w="1418"/>
      </w:tblGrid>
      <w:tr w:rsidR="00E423E2" w:rsidRPr="00255980" w:rsidTr="002D5BA4">
        <w:tc>
          <w:tcPr>
            <w:tcW w:w="567" w:type="dxa"/>
            <w:shd w:val="clear" w:color="auto" w:fill="auto"/>
          </w:tcPr>
          <w:p w:rsidR="00E423E2" w:rsidRPr="00255980" w:rsidRDefault="00E423E2" w:rsidP="00F22851">
            <w:r w:rsidRPr="00255980">
              <w:t xml:space="preserve">№ </w:t>
            </w:r>
            <w:proofErr w:type="spellStart"/>
            <w:r w:rsidRPr="00255980">
              <w:t>п</w:t>
            </w:r>
            <w:proofErr w:type="spellEnd"/>
            <w:r w:rsidRPr="00255980">
              <w:t>/</w:t>
            </w:r>
            <w:proofErr w:type="spellStart"/>
            <w:r w:rsidRPr="00255980">
              <w:t>п</w:t>
            </w:r>
            <w:proofErr w:type="spellEnd"/>
          </w:p>
        </w:tc>
        <w:tc>
          <w:tcPr>
            <w:tcW w:w="1418" w:type="dxa"/>
            <w:shd w:val="clear" w:color="auto" w:fill="auto"/>
          </w:tcPr>
          <w:p w:rsidR="00E423E2" w:rsidRPr="00255980" w:rsidRDefault="00E423E2" w:rsidP="00F22851">
            <w:r w:rsidRPr="00255980">
              <w:t>Дата и номер постановления администрации о регистрации устава ТОС</w:t>
            </w:r>
          </w:p>
        </w:tc>
        <w:tc>
          <w:tcPr>
            <w:tcW w:w="1560" w:type="dxa"/>
            <w:shd w:val="clear" w:color="auto" w:fill="auto"/>
          </w:tcPr>
          <w:p w:rsidR="00E423E2" w:rsidRPr="00255980" w:rsidRDefault="00E423E2" w:rsidP="00F22851">
            <w:r w:rsidRPr="00255980">
              <w:t xml:space="preserve">Дата государственной регистрации ТОС, являющегося юридическим лицом </w:t>
            </w:r>
          </w:p>
        </w:tc>
        <w:tc>
          <w:tcPr>
            <w:tcW w:w="1559" w:type="dxa"/>
            <w:shd w:val="clear" w:color="auto" w:fill="auto"/>
          </w:tcPr>
          <w:p w:rsidR="00E423E2" w:rsidRPr="00255980" w:rsidRDefault="00E423E2" w:rsidP="00F22851">
            <w:r w:rsidRPr="00255980">
              <w:t>ФИО уполномоченного представителя ТОС, контактные данные</w:t>
            </w:r>
          </w:p>
        </w:tc>
        <w:tc>
          <w:tcPr>
            <w:tcW w:w="2268" w:type="dxa"/>
            <w:shd w:val="clear" w:color="auto" w:fill="auto"/>
          </w:tcPr>
          <w:p w:rsidR="00E423E2" w:rsidRPr="00255980" w:rsidRDefault="00E423E2" w:rsidP="00F22851">
            <w:r w:rsidRPr="00255980">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1276" w:type="dxa"/>
          </w:tcPr>
          <w:p w:rsidR="00E423E2" w:rsidRPr="00255980" w:rsidRDefault="00E423E2" w:rsidP="00F22851">
            <w:r w:rsidRPr="00255980">
              <w:t>Наименование ТОС</w:t>
            </w:r>
          </w:p>
          <w:p w:rsidR="00E423E2" w:rsidRPr="00255980" w:rsidRDefault="00E423E2" w:rsidP="00F22851">
            <w:r w:rsidRPr="00255980">
              <w:t>(при наличии)</w:t>
            </w:r>
          </w:p>
        </w:tc>
        <w:tc>
          <w:tcPr>
            <w:tcW w:w="1275" w:type="dxa"/>
            <w:shd w:val="clear" w:color="auto" w:fill="auto"/>
          </w:tcPr>
          <w:p w:rsidR="00E423E2" w:rsidRPr="00255980" w:rsidRDefault="00E423E2" w:rsidP="00F22851">
            <w:r w:rsidRPr="00255980">
              <w:t>Реквизиты решения об установлении границ ТОС</w:t>
            </w:r>
          </w:p>
        </w:tc>
        <w:tc>
          <w:tcPr>
            <w:tcW w:w="1418" w:type="dxa"/>
            <w:shd w:val="clear" w:color="auto" w:fill="auto"/>
          </w:tcPr>
          <w:p w:rsidR="00E423E2" w:rsidRPr="00255980" w:rsidRDefault="00E423E2" w:rsidP="00F22851">
            <w:r w:rsidRPr="00255980">
              <w:t>Дата прекращения осуществления ТОС</w:t>
            </w:r>
          </w:p>
        </w:tc>
      </w:tr>
      <w:tr w:rsidR="00E423E2" w:rsidRPr="00255980" w:rsidTr="002D5BA4">
        <w:tc>
          <w:tcPr>
            <w:tcW w:w="567" w:type="dxa"/>
            <w:shd w:val="clear" w:color="auto" w:fill="auto"/>
          </w:tcPr>
          <w:p w:rsidR="00E423E2" w:rsidRPr="00255980" w:rsidRDefault="00E423E2" w:rsidP="00F22851">
            <w:pPr>
              <w:rPr>
                <w:b/>
              </w:rPr>
            </w:pPr>
          </w:p>
        </w:tc>
        <w:tc>
          <w:tcPr>
            <w:tcW w:w="1418" w:type="dxa"/>
            <w:shd w:val="clear" w:color="auto" w:fill="auto"/>
          </w:tcPr>
          <w:p w:rsidR="00E423E2" w:rsidRPr="00255980" w:rsidRDefault="00E423E2" w:rsidP="00F22851">
            <w:pPr>
              <w:rPr>
                <w:b/>
              </w:rPr>
            </w:pPr>
          </w:p>
        </w:tc>
        <w:tc>
          <w:tcPr>
            <w:tcW w:w="1560" w:type="dxa"/>
            <w:shd w:val="clear" w:color="auto" w:fill="auto"/>
          </w:tcPr>
          <w:p w:rsidR="00E423E2" w:rsidRPr="00255980" w:rsidRDefault="00E423E2" w:rsidP="00F22851">
            <w:pPr>
              <w:rPr>
                <w:b/>
              </w:rPr>
            </w:pPr>
          </w:p>
        </w:tc>
        <w:tc>
          <w:tcPr>
            <w:tcW w:w="1559" w:type="dxa"/>
            <w:shd w:val="clear" w:color="auto" w:fill="auto"/>
          </w:tcPr>
          <w:p w:rsidR="00E423E2" w:rsidRPr="00255980" w:rsidRDefault="00E423E2" w:rsidP="00F22851">
            <w:pPr>
              <w:rPr>
                <w:b/>
              </w:rPr>
            </w:pPr>
          </w:p>
        </w:tc>
        <w:tc>
          <w:tcPr>
            <w:tcW w:w="2268" w:type="dxa"/>
            <w:shd w:val="clear" w:color="auto" w:fill="auto"/>
          </w:tcPr>
          <w:p w:rsidR="00E423E2" w:rsidRPr="00255980" w:rsidRDefault="00E423E2" w:rsidP="00F22851">
            <w:pPr>
              <w:rPr>
                <w:b/>
              </w:rPr>
            </w:pPr>
          </w:p>
        </w:tc>
        <w:tc>
          <w:tcPr>
            <w:tcW w:w="1276" w:type="dxa"/>
          </w:tcPr>
          <w:p w:rsidR="00E423E2" w:rsidRPr="00255980" w:rsidRDefault="00E423E2" w:rsidP="00F22851">
            <w:pPr>
              <w:rPr>
                <w:b/>
              </w:rPr>
            </w:pPr>
          </w:p>
        </w:tc>
        <w:tc>
          <w:tcPr>
            <w:tcW w:w="1275" w:type="dxa"/>
            <w:shd w:val="clear" w:color="auto" w:fill="auto"/>
          </w:tcPr>
          <w:p w:rsidR="00E423E2" w:rsidRPr="00255980" w:rsidRDefault="00E423E2" w:rsidP="00F22851">
            <w:pPr>
              <w:rPr>
                <w:b/>
              </w:rPr>
            </w:pPr>
          </w:p>
        </w:tc>
        <w:tc>
          <w:tcPr>
            <w:tcW w:w="1418" w:type="dxa"/>
            <w:shd w:val="clear" w:color="auto" w:fill="auto"/>
          </w:tcPr>
          <w:p w:rsidR="00E423E2" w:rsidRPr="00255980" w:rsidRDefault="00E423E2" w:rsidP="00F22851">
            <w:pPr>
              <w:rPr>
                <w:b/>
              </w:rPr>
            </w:pPr>
          </w:p>
        </w:tc>
      </w:tr>
      <w:tr w:rsidR="00E423E2" w:rsidRPr="00255980" w:rsidTr="002D5BA4">
        <w:trPr>
          <w:trHeight w:val="168"/>
        </w:trPr>
        <w:tc>
          <w:tcPr>
            <w:tcW w:w="567" w:type="dxa"/>
            <w:shd w:val="clear" w:color="auto" w:fill="auto"/>
          </w:tcPr>
          <w:p w:rsidR="00E423E2" w:rsidRPr="00255980" w:rsidRDefault="00E423E2" w:rsidP="00F22851">
            <w:pPr>
              <w:rPr>
                <w:b/>
              </w:rPr>
            </w:pPr>
          </w:p>
        </w:tc>
        <w:tc>
          <w:tcPr>
            <w:tcW w:w="1418" w:type="dxa"/>
            <w:shd w:val="clear" w:color="auto" w:fill="auto"/>
          </w:tcPr>
          <w:p w:rsidR="00E423E2" w:rsidRPr="00255980" w:rsidRDefault="00E423E2" w:rsidP="00F22851">
            <w:pPr>
              <w:rPr>
                <w:b/>
              </w:rPr>
            </w:pPr>
          </w:p>
        </w:tc>
        <w:tc>
          <w:tcPr>
            <w:tcW w:w="1560" w:type="dxa"/>
            <w:shd w:val="clear" w:color="auto" w:fill="auto"/>
          </w:tcPr>
          <w:p w:rsidR="00E423E2" w:rsidRPr="00255980" w:rsidRDefault="00E423E2" w:rsidP="00F22851">
            <w:pPr>
              <w:rPr>
                <w:b/>
              </w:rPr>
            </w:pPr>
          </w:p>
        </w:tc>
        <w:tc>
          <w:tcPr>
            <w:tcW w:w="1559" w:type="dxa"/>
            <w:shd w:val="clear" w:color="auto" w:fill="auto"/>
          </w:tcPr>
          <w:p w:rsidR="00E423E2" w:rsidRPr="00255980" w:rsidRDefault="00E423E2" w:rsidP="00F22851">
            <w:pPr>
              <w:rPr>
                <w:b/>
              </w:rPr>
            </w:pPr>
          </w:p>
        </w:tc>
        <w:tc>
          <w:tcPr>
            <w:tcW w:w="2268" w:type="dxa"/>
            <w:shd w:val="clear" w:color="auto" w:fill="auto"/>
          </w:tcPr>
          <w:p w:rsidR="00E423E2" w:rsidRPr="00255980" w:rsidRDefault="00E423E2" w:rsidP="00F22851">
            <w:pPr>
              <w:rPr>
                <w:b/>
              </w:rPr>
            </w:pPr>
          </w:p>
        </w:tc>
        <w:tc>
          <w:tcPr>
            <w:tcW w:w="1276" w:type="dxa"/>
          </w:tcPr>
          <w:p w:rsidR="00E423E2" w:rsidRPr="00255980" w:rsidRDefault="00E423E2" w:rsidP="00F22851">
            <w:pPr>
              <w:rPr>
                <w:b/>
              </w:rPr>
            </w:pPr>
          </w:p>
        </w:tc>
        <w:tc>
          <w:tcPr>
            <w:tcW w:w="1275" w:type="dxa"/>
            <w:shd w:val="clear" w:color="auto" w:fill="auto"/>
          </w:tcPr>
          <w:p w:rsidR="00E423E2" w:rsidRPr="00255980" w:rsidRDefault="00E423E2" w:rsidP="00F22851">
            <w:pPr>
              <w:rPr>
                <w:b/>
              </w:rPr>
            </w:pPr>
          </w:p>
        </w:tc>
        <w:tc>
          <w:tcPr>
            <w:tcW w:w="1418" w:type="dxa"/>
            <w:shd w:val="clear" w:color="auto" w:fill="auto"/>
          </w:tcPr>
          <w:p w:rsidR="00E423E2" w:rsidRPr="00255980" w:rsidRDefault="00E423E2" w:rsidP="00F22851">
            <w:pPr>
              <w:rPr>
                <w:b/>
              </w:rPr>
            </w:pPr>
          </w:p>
        </w:tc>
      </w:tr>
      <w:tr w:rsidR="00E423E2" w:rsidRPr="00255980" w:rsidTr="002D5BA4">
        <w:tc>
          <w:tcPr>
            <w:tcW w:w="567" w:type="dxa"/>
            <w:shd w:val="clear" w:color="auto" w:fill="auto"/>
          </w:tcPr>
          <w:p w:rsidR="00E423E2" w:rsidRPr="00255980" w:rsidRDefault="00E423E2" w:rsidP="00F22851">
            <w:pPr>
              <w:rPr>
                <w:b/>
              </w:rPr>
            </w:pPr>
          </w:p>
        </w:tc>
        <w:tc>
          <w:tcPr>
            <w:tcW w:w="1418" w:type="dxa"/>
            <w:shd w:val="clear" w:color="auto" w:fill="auto"/>
          </w:tcPr>
          <w:p w:rsidR="00E423E2" w:rsidRPr="00255980" w:rsidRDefault="00E423E2" w:rsidP="00F22851">
            <w:pPr>
              <w:rPr>
                <w:b/>
              </w:rPr>
            </w:pPr>
          </w:p>
        </w:tc>
        <w:tc>
          <w:tcPr>
            <w:tcW w:w="1560" w:type="dxa"/>
            <w:shd w:val="clear" w:color="auto" w:fill="auto"/>
          </w:tcPr>
          <w:p w:rsidR="00E423E2" w:rsidRPr="00255980" w:rsidRDefault="00E423E2" w:rsidP="00F22851">
            <w:pPr>
              <w:rPr>
                <w:b/>
              </w:rPr>
            </w:pPr>
          </w:p>
        </w:tc>
        <w:tc>
          <w:tcPr>
            <w:tcW w:w="1559" w:type="dxa"/>
            <w:shd w:val="clear" w:color="auto" w:fill="auto"/>
          </w:tcPr>
          <w:p w:rsidR="00E423E2" w:rsidRPr="00255980" w:rsidRDefault="00E423E2" w:rsidP="00F22851">
            <w:pPr>
              <w:rPr>
                <w:b/>
              </w:rPr>
            </w:pPr>
          </w:p>
        </w:tc>
        <w:tc>
          <w:tcPr>
            <w:tcW w:w="2268" w:type="dxa"/>
            <w:shd w:val="clear" w:color="auto" w:fill="auto"/>
          </w:tcPr>
          <w:p w:rsidR="00E423E2" w:rsidRPr="00255980" w:rsidRDefault="00E423E2" w:rsidP="00F22851">
            <w:pPr>
              <w:rPr>
                <w:b/>
              </w:rPr>
            </w:pPr>
          </w:p>
        </w:tc>
        <w:tc>
          <w:tcPr>
            <w:tcW w:w="1276" w:type="dxa"/>
          </w:tcPr>
          <w:p w:rsidR="00E423E2" w:rsidRPr="00255980" w:rsidRDefault="00E423E2" w:rsidP="00F22851">
            <w:pPr>
              <w:rPr>
                <w:b/>
              </w:rPr>
            </w:pPr>
          </w:p>
        </w:tc>
        <w:tc>
          <w:tcPr>
            <w:tcW w:w="1275" w:type="dxa"/>
            <w:shd w:val="clear" w:color="auto" w:fill="auto"/>
          </w:tcPr>
          <w:p w:rsidR="00E423E2" w:rsidRPr="00255980" w:rsidRDefault="00E423E2" w:rsidP="00F22851">
            <w:pPr>
              <w:rPr>
                <w:b/>
              </w:rPr>
            </w:pPr>
          </w:p>
        </w:tc>
        <w:tc>
          <w:tcPr>
            <w:tcW w:w="1418" w:type="dxa"/>
            <w:shd w:val="clear" w:color="auto" w:fill="auto"/>
          </w:tcPr>
          <w:p w:rsidR="00E423E2" w:rsidRPr="00255980" w:rsidRDefault="00E423E2" w:rsidP="00F22851">
            <w:pPr>
              <w:rPr>
                <w:b/>
              </w:rPr>
            </w:pPr>
          </w:p>
        </w:tc>
      </w:tr>
      <w:tr w:rsidR="00E423E2" w:rsidRPr="00255980" w:rsidTr="002D5BA4">
        <w:tc>
          <w:tcPr>
            <w:tcW w:w="567" w:type="dxa"/>
            <w:shd w:val="clear" w:color="auto" w:fill="auto"/>
          </w:tcPr>
          <w:p w:rsidR="00E423E2" w:rsidRPr="00255980" w:rsidRDefault="00E423E2" w:rsidP="00F22851">
            <w:pPr>
              <w:rPr>
                <w:b/>
              </w:rPr>
            </w:pPr>
          </w:p>
        </w:tc>
        <w:tc>
          <w:tcPr>
            <w:tcW w:w="1418" w:type="dxa"/>
            <w:shd w:val="clear" w:color="auto" w:fill="auto"/>
          </w:tcPr>
          <w:p w:rsidR="00E423E2" w:rsidRPr="00255980" w:rsidRDefault="00E423E2" w:rsidP="00F22851">
            <w:pPr>
              <w:rPr>
                <w:b/>
              </w:rPr>
            </w:pPr>
          </w:p>
        </w:tc>
        <w:tc>
          <w:tcPr>
            <w:tcW w:w="1560" w:type="dxa"/>
            <w:shd w:val="clear" w:color="auto" w:fill="auto"/>
          </w:tcPr>
          <w:p w:rsidR="00E423E2" w:rsidRPr="00255980" w:rsidRDefault="00E423E2" w:rsidP="00F22851">
            <w:pPr>
              <w:rPr>
                <w:b/>
              </w:rPr>
            </w:pPr>
          </w:p>
        </w:tc>
        <w:tc>
          <w:tcPr>
            <w:tcW w:w="1559" w:type="dxa"/>
            <w:shd w:val="clear" w:color="auto" w:fill="auto"/>
          </w:tcPr>
          <w:p w:rsidR="00E423E2" w:rsidRPr="00255980" w:rsidRDefault="00E423E2" w:rsidP="00F22851">
            <w:pPr>
              <w:rPr>
                <w:b/>
              </w:rPr>
            </w:pPr>
          </w:p>
        </w:tc>
        <w:tc>
          <w:tcPr>
            <w:tcW w:w="2268" w:type="dxa"/>
            <w:shd w:val="clear" w:color="auto" w:fill="auto"/>
          </w:tcPr>
          <w:p w:rsidR="00E423E2" w:rsidRPr="00255980" w:rsidRDefault="00E423E2" w:rsidP="00F22851">
            <w:pPr>
              <w:rPr>
                <w:b/>
              </w:rPr>
            </w:pPr>
          </w:p>
        </w:tc>
        <w:tc>
          <w:tcPr>
            <w:tcW w:w="1276" w:type="dxa"/>
          </w:tcPr>
          <w:p w:rsidR="00E423E2" w:rsidRPr="00255980" w:rsidRDefault="00E423E2" w:rsidP="00F22851">
            <w:pPr>
              <w:rPr>
                <w:b/>
              </w:rPr>
            </w:pPr>
          </w:p>
        </w:tc>
        <w:tc>
          <w:tcPr>
            <w:tcW w:w="1275" w:type="dxa"/>
            <w:shd w:val="clear" w:color="auto" w:fill="auto"/>
          </w:tcPr>
          <w:p w:rsidR="00E423E2" w:rsidRPr="00255980" w:rsidRDefault="00E423E2" w:rsidP="00F22851">
            <w:pPr>
              <w:rPr>
                <w:b/>
              </w:rPr>
            </w:pPr>
          </w:p>
        </w:tc>
        <w:tc>
          <w:tcPr>
            <w:tcW w:w="1418" w:type="dxa"/>
            <w:shd w:val="clear" w:color="auto" w:fill="auto"/>
          </w:tcPr>
          <w:p w:rsidR="00E423E2" w:rsidRPr="00255980" w:rsidRDefault="00E423E2" w:rsidP="00F22851">
            <w:pPr>
              <w:rPr>
                <w:b/>
              </w:rPr>
            </w:pPr>
          </w:p>
        </w:tc>
      </w:tr>
    </w:tbl>
    <w:p w:rsidR="00E423E2" w:rsidRPr="0012268A" w:rsidRDefault="00E423E2" w:rsidP="00E423E2">
      <w:pPr>
        <w:ind w:left="-284" w:right="-144"/>
        <w:rPr>
          <w:b/>
          <w:sz w:val="28"/>
          <w:szCs w:val="28"/>
        </w:rPr>
      </w:pPr>
    </w:p>
    <w:p w:rsidR="00E423E2" w:rsidRPr="004A5D04" w:rsidRDefault="00E423E2" w:rsidP="00E423E2">
      <w:pPr>
        <w:jc w:val="both"/>
        <w:rPr>
          <w:sz w:val="20"/>
          <w:szCs w:val="20"/>
        </w:rPr>
      </w:pPr>
    </w:p>
    <w:p w:rsidR="005E007F" w:rsidRDefault="005E007F" w:rsidP="005E007F">
      <w:pPr>
        <w:spacing w:after="120" w:line="320" w:lineRule="exact"/>
        <w:jc w:val="center"/>
      </w:pPr>
    </w:p>
    <w:p w:rsidR="00E423E2" w:rsidRDefault="00E423E2" w:rsidP="005E007F">
      <w:pPr>
        <w:spacing w:after="120" w:line="320" w:lineRule="exact"/>
        <w:jc w:val="center"/>
      </w:pPr>
    </w:p>
    <w:p w:rsidR="005E007F" w:rsidRDefault="005E007F" w:rsidP="005E007F">
      <w:pPr>
        <w:tabs>
          <w:tab w:val="left" w:pos="1480"/>
        </w:tabs>
      </w:pPr>
    </w:p>
    <w:p w:rsidR="005E007F" w:rsidRDefault="005E007F" w:rsidP="005E007F">
      <w:pPr>
        <w:tabs>
          <w:tab w:val="left" w:pos="1480"/>
        </w:tabs>
      </w:pPr>
    </w:p>
    <w:p w:rsidR="005E007F" w:rsidRDefault="005E007F" w:rsidP="005E007F">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5E007F" w:rsidTr="005E007F">
        <w:trPr>
          <w:cantSplit/>
          <w:trHeight w:val="581"/>
        </w:trPr>
        <w:tc>
          <w:tcPr>
            <w:tcW w:w="3284" w:type="dxa"/>
            <w:tcBorders>
              <w:top w:val="nil"/>
              <w:left w:val="nil"/>
              <w:bottom w:val="nil"/>
              <w:right w:val="nil"/>
            </w:tcBorders>
            <w:hideMark/>
          </w:tcPr>
          <w:p w:rsidR="005E007F" w:rsidRDefault="005E007F" w:rsidP="005E007F">
            <w:pPr>
              <w:spacing w:line="276" w:lineRule="auto"/>
              <w:rPr>
                <w:b/>
                <w:bCs/>
              </w:rPr>
            </w:pPr>
            <w:r>
              <w:rPr>
                <w:b/>
                <w:bCs/>
                <w:sz w:val="22"/>
              </w:rPr>
              <w:t xml:space="preserve">Главный редактор: </w:t>
            </w:r>
          </w:p>
          <w:p w:rsidR="005E007F" w:rsidRDefault="005E007F" w:rsidP="005E007F">
            <w:pPr>
              <w:pStyle w:val="a6"/>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5E007F" w:rsidRDefault="005E007F" w:rsidP="005E007F">
            <w:pPr>
              <w:spacing w:line="276" w:lineRule="auto"/>
              <w:jc w:val="both"/>
              <w:rPr>
                <w:b/>
                <w:bCs/>
              </w:rPr>
            </w:pPr>
            <w:r>
              <w:rPr>
                <w:b/>
                <w:bCs/>
                <w:sz w:val="22"/>
              </w:rPr>
              <w:t>Учредитель:</w:t>
            </w:r>
          </w:p>
          <w:p w:rsidR="005E007F" w:rsidRDefault="005E007F" w:rsidP="005E007F">
            <w:pPr>
              <w:pStyle w:val="a6"/>
              <w:widowControl/>
              <w:tabs>
                <w:tab w:val="left" w:pos="708"/>
              </w:tabs>
              <w:spacing w:line="276" w:lineRule="auto"/>
              <w:rPr>
                <w:sz w:val="22"/>
              </w:rPr>
            </w:pPr>
            <w:r>
              <w:rPr>
                <w:sz w:val="22"/>
              </w:rPr>
              <w:t>Комитет местного</w:t>
            </w:r>
          </w:p>
          <w:p w:rsidR="005E007F" w:rsidRDefault="005E007F" w:rsidP="005E007F">
            <w:pPr>
              <w:pStyle w:val="a6"/>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5E007F" w:rsidRDefault="005E007F" w:rsidP="005E007F">
            <w:pPr>
              <w:spacing w:line="276" w:lineRule="auto"/>
              <w:jc w:val="both"/>
              <w:rPr>
                <w:b/>
                <w:bCs/>
              </w:rPr>
            </w:pPr>
            <w:r>
              <w:rPr>
                <w:b/>
                <w:bCs/>
                <w:sz w:val="22"/>
              </w:rPr>
              <w:t xml:space="preserve">Адрес редакции: </w:t>
            </w:r>
          </w:p>
          <w:p w:rsidR="005E007F" w:rsidRDefault="005E007F" w:rsidP="005E007F">
            <w:pPr>
              <w:pStyle w:val="a6"/>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5E007F" w:rsidRDefault="005E007F" w:rsidP="005E007F">
            <w:pPr>
              <w:pStyle w:val="a6"/>
              <w:widowControl/>
              <w:tabs>
                <w:tab w:val="left" w:pos="708"/>
              </w:tabs>
              <w:spacing w:line="276" w:lineRule="auto"/>
              <w:jc w:val="both"/>
              <w:rPr>
                <w:sz w:val="22"/>
              </w:rPr>
            </w:pPr>
            <w:r>
              <w:rPr>
                <w:sz w:val="22"/>
              </w:rPr>
              <w:t>район Пензенская область</w:t>
            </w:r>
          </w:p>
          <w:p w:rsidR="005E007F" w:rsidRDefault="005E007F" w:rsidP="005E007F">
            <w:pPr>
              <w:pStyle w:val="a6"/>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5E007F" w:rsidRDefault="005E007F" w:rsidP="005E007F">
            <w:pPr>
              <w:spacing w:line="276" w:lineRule="auto"/>
            </w:pPr>
            <w:r>
              <w:rPr>
                <w:sz w:val="22"/>
              </w:rPr>
              <w:t>ул. Центральная, д. № 13</w:t>
            </w:r>
          </w:p>
        </w:tc>
      </w:tr>
      <w:tr w:rsidR="005E007F" w:rsidTr="005E007F">
        <w:trPr>
          <w:cantSplit/>
          <w:trHeight w:val="421"/>
        </w:trPr>
        <w:tc>
          <w:tcPr>
            <w:tcW w:w="3284" w:type="dxa"/>
            <w:tcBorders>
              <w:top w:val="nil"/>
              <w:left w:val="nil"/>
              <w:bottom w:val="nil"/>
              <w:right w:val="nil"/>
            </w:tcBorders>
          </w:tcPr>
          <w:p w:rsidR="005E007F" w:rsidRDefault="005E007F" w:rsidP="005E007F">
            <w:pPr>
              <w:spacing w:line="276" w:lineRule="auto"/>
            </w:pPr>
          </w:p>
          <w:p w:rsidR="005E007F" w:rsidRDefault="005E007F" w:rsidP="005E007F">
            <w:pPr>
              <w:spacing w:line="276" w:lineRule="auto"/>
            </w:pPr>
            <w:r>
              <w:rPr>
                <w:sz w:val="22"/>
              </w:rPr>
              <w:t>«Бесплатно»</w:t>
            </w:r>
          </w:p>
        </w:tc>
        <w:tc>
          <w:tcPr>
            <w:tcW w:w="0" w:type="auto"/>
            <w:vMerge/>
            <w:tcBorders>
              <w:top w:val="nil"/>
              <w:left w:val="nil"/>
              <w:bottom w:val="nil"/>
              <w:right w:val="nil"/>
            </w:tcBorders>
            <w:vAlign w:val="center"/>
            <w:hideMark/>
          </w:tcPr>
          <w:p w:rsidR="005E007F" w:rsidRDefault="005E007F" w:rsidP="005E007F">
            <w:pPr>
              <w:rPr>
                <w:szCs w:val="20"/>
              </w:rPr>
            </w:pPr>
          </w:p>
        </w:tc>
        <w:tc>
          <w:tcPr>
            <w:tcW w:w="0" w:type="auto"/>
            <w:vMerge/>
            <w:tcBorders>
              <w:top w:val="nil"/>
              <w:left w:val="nil"/>
              <w:bottom w:val="nil"/>
              <w:right w:val="nil"/>
            </w:tcBorders>
            <w:vAlign w:val="center"/>
            <w:hideMark/>
          </w:tcPr>
          <w:p w:rsidR="005E007F" w:rsidRDefault="005E007F" w:rsidP="005E007F"/>
        </w:tc>
      </w:tr>
      <w:tr w:rsidR="005E007F" w:rsidTr="005E007F">
        <w:trPr>
          <w:cantSplit/>
          <w:trHeight w:val="334"/>
        </w:trPr>
        <w:tc>
          <w:tcPr>
            <w:tcW w:w="3284" w:type="dxa"/>
            <w:tcBorders>
              <w:top w:val="nil"/>
              <w:left w:val="nil"/>
              <w:bottom w:val="nil"/>
              <w:right w:val="nil"/>
            </w:tcBorders>
          </w:tcPr>
          <w:p w:rsidR="005E007F" w:rsidRDefault="005E007F" w:rsidP="005E007F">
            <w:pPr>
              <w:spacing w:line="276" w:lineRule="auto"/>
              <w:rPr>
                <w:bCs/>
              </w:rPr>
            </w:pPr>
            <w:r>
              <w:rPr>
                <w:bCs/>
                <w:sz w:val="22"/>
              </w:rPr>
              <w:t>Тираж  100  экз.</w:t>
            </w:r>
          </w:p>
          <w:p w:rsidR="005E007F" w:rsidRDefault="005E007F" w:rsidP="005E007F">
            <w:pPr>
              <w:spacing w:line="276" w:lineRule="auto"/>
            </w:pPr>
          </w:p>
        </w:tc>
        <w:tc>
          <w:tcPr>
            <w:tcW w:w="3142" w:type="dxa"/>
            <w:vMerge w:val="restart"/>
            <w:tcBorders>
              <w:top w:val="nil"/>
              <w:left w:val="nil"/>
              <w:bottom w:val="nil"/>
              <w:right w:val="nil"/>
            </w:tcBorders>
            <w:hideMark/>
          </w:tcPr>
          <w:p w:rsidR="005E007F" w:rsidRDefault="005E007F" w:rsidP="005E007F">
            <w:pPr>
              <w:spacing w:before="240" w:line="276" w:lineRule="auto"/>
              <w:rPr>
                <w:b/>
                <w:bCs/>
              </w:rPr>
            </w:pPr>
            <w:r>
              <w:rPr>
                <w:b/>
                <w:bCs/>
                <w:sz w:val="22"/>
              </w:rPr>
              <w:t xml:space="preserve">Отпечатано: </w:t>
            </w:r>
          </w:p>
          <w:p w:rsidR="005E007F" w:rsidRDefault="005E007F" w:rsidP="005E007F">
            <w:pPr>
              <w:pStyle w:val="2"/>
              <w:spacing w:line="276" w:lineRule="auto"/>
              <w:rPr>
                <w:sz w:val="22"/>
              </w:rPr>
            </w:pPr>
            <w:r>
              <w:rPr>
                <w:sz w:val="22"/>
              </w:rPr>
              <w:t>Комитет местного</w:t>
            </w:r>
          </w:p>
          <w:p w:rsidR="005E007F" w:rsidRDefault="005E007F" w:rsidP="005E007F">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5E007F" w:rsidRDefault="005E007F" w:rsidP="005E007F">
            <w:pPr>
              <w:spacing w:line="276" w:lineRule="auto"/>
            </w:pPr>
            <w:r>
              <w:rPr>
                <w:sz w:val="22"/>
              </w:rPr>
              <w:t>района Пензенской области</w:t>
            </w:r>
          </w:p>
        </w:tc>
        <w:tc>
          <w:tcPr>
            <w:tcW w:w="3432" w:type="dxa"/>
            <w:vMerge w:val="restart"/>
            <w:tcBorders>
              <w:top w:val="nil"/>
              <w:left w:val="nil"/>
              <w:bottom w:val="nil"/>
              <w:right w:val="nil"/>
            </w:tcBorders>
          </w:tcPr>
          <w:p w:rsidR="005E007F" w:rsidRDefault="005E007F" w:rsidP="005E007F">
            <w:pPr>
              <w:spacing w:line="276" w:lineRule="auto"/>
            </w:pPr>
          </w:p>
          <w:p w:rsidR="005E007F" w:rsidRDefault="005E007F" w:rsidP="005E007F">
            <w:pPr>
              <w:spacing w:line="276" w:lineRule="auto"/>
              <w:rPr>
                <w:b/>
                <w:bCs/>
              </w:rPr>
            </w:pPr>
            <w:r>
              <w:rPr>
                <w:b/>
                <w:bCs/>
                <w:sz w:val="22"/>
              </w:rPr>
              <w:t xml:space="preserve">Адрес издателя: </w:t>
            </w:r>
          </w:p>
          <w:p w:rsidR="005E007F" w:rsidRDefault="005E007F" w:rsidP="005E007F">
            <w:pPr>
              <w:pStyle w:val="a6"/>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5E007F" w:rsidRDefault="005E007F" w:rsidP="005E007F">
            <w:pPr>
              <w:pStyle w:val="a6"/>
              <w:widowControl/>
              <w:tabs>
                <w:tab w:val="left" w:pos="708"/>
              </w:tabs>
              <w:spacing w:line="276" w:lineRule="auto"/>
              <w:jc w:val="both"/>
              <w:rPr>
                <w:sz w:val="22"/>
              </w:rPr>
            </w:pPr>
            <w:r>
              <w:rPr>
                <w:sz w:val="22"/>
              </w:rPr>
              <w:t>район Пензенская область</w:t>
            </w:r>
          </w:p>
          <w:p w:rsidR="005E007F" w:rsidRDefault="005E007F" w:rsidP="005E007F">
            <w:pPr>
              <w:pStyle w:val="a6"/>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5E007F" w:rsidRDefault="005E007F" w:rsidP="005E007F">
            <w:pPr>
              <w:spacing w:line="276" w:lineRule="auto"/>
              <w:jc w:val="both"/>
            </w:pPr>
            <w:r>
              <w:rPr>
                <w:sz w:val="22"/>
              </w:rPr>
              <w:t>ул. Центральная, д. № 13</w:t>
            </w:r>
          </w:p>
        </w:tc>
      </w:tr>
    </w:tbl>
    <w:p w:rsidR="005E007F" w:rsidRDefault="005E007F" w:rsidP="005E007F"/>
    <w:p w:rsidR="008532AF" w:rsidRDefault="008532AF"/>
    <w:sectPr w:rsidR="008532AF" w:rsidSect="00E423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3E2" w:rsidRDefault="00E423E2" w:rsidP="0058527D">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E423E2" w:rsidRDefault="00E423E2" w:rsidP="00AF5EFF">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3E2" w:rsidRDefault="00E423E2" w:rsidP="00AF5EFF">
    <w:pPr>
      <w:pStyle w:val="ab"/>
      <w:ind w:right="36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3E2" w:rsidRDefault="00E423E2">
    <w:pPr>
      <w:pStyle w:val="a6"/>
      <w:jc w:val="center"/>
    </w:pPr>
    <w:fldSimple w:instr=" PAGE   \* MERGEFORMAT ">
      <w:r w:rsidR="002D5BA4">
        <w:rPr>
          <w:noProof/>
        </w:rPr>
        <w:t>28</w:t>
      </w:r>
    </w:fldSimple>
  </w:p>
  <w:p w:rsidR="00E423E2" w:rsidRDefault="00E423E2">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numFmt w:val="bullet"/>
      <w:lvlText w:val="-"/>
      <w:lvlJc w:val="left"/>
      <w:pPr>
        <w:tabs>
          <w:tab w:val="num" w:pos="1430"/>
        </w:tabs>
        <w:ind w:left="1430" w:hanging="360"/>
      </w:pPr>
      <w:rPr>
        <w:rFonts w:ascii="Times New Roman" w:hAnsi="Times New Roman" w:cs="Times New Roman"/>
      </w:rPr>
    </w:lvl>
  </w:abstractNum>
  <w:abstractNum w:abstractNumId="1">
    <w:nsid w:val="01E564F5"/>
    <w:multiLevelType w:val="hybridMultilevel"/>
    <w:tmpl w:val="926C9CEE"/>
    <w:lvl w:ilvl="0" w:tplc="B1ACB128">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8113764"/>
    <w:multiLevelType w:val="hybridMultilevel"/>
    <w:tmpl w:val="6ED09234"/>
    <w:lvl w:ilvl="0" w:tplc="B1ACB1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522CF9"/>
    <w:multiLevelType w:val="hybridMultilevel"/>
    <w:tmpl w:val="1332BE3C"/>
    <w:lvl w:ilvl="0" w:tplc="B1ACB1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33A5717"/>
    <w:multiLevelType w:val="hybridMultilevel"/>
    <w:tmpl w:val="8DA8E17E"/>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A904A78"/>
    <w:multiLevelType w:val="hybridMultilevel"/>
    <w:tmpl w:val="2EFAA250"/>
    <w:lvl w:ilvl="0" w:tplc="B1ACB128">
      <w:start w:val="1"/>
      <w:numFmt w:val="bullet"/>
      <w:lvlText w:val=""/>
      <w:lvlJc w:val="left"/>
      <w:pPr>
        <w:ind w:left="720" w:hanging="360"/>
      </w:pPr>
      <w:rPr>
        <w:rFonts w:ascii="Wingdings" w:hAnsi="Wingdings"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A96E22"/>
    <w:multiLevelType w:val="hybridMultilevel"/>
    <w:tmpl w:val="B0ECBA50"/>
    <w:lvl w:ilvl="0" w:tplc="E8BC226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970163"/>
    <w:multiLevelType w:val="hybridMultilevel"/>
    <w:tmpl w:val="BB86A2C2"/>
    <w:lvl w:ilvl="0" w:tplc="B1ACB128">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7F46D3D"/>
    <w:multiLevelType w:val="hybridMultilevel"/>
    <w:tmpl w:val="1920251C"/>
    <w:lvl w:ilvl="0" w:tplc="04190001">
      <w:start w:val="1"/>
      <w:numFmt w:val="bullet"/>
      <w:lvlText w:val=""/>
      <w:lvlJc w:val="left"/>
      <w:pPr>
        <w:ind w:left="720" w:hanging="360"/>
      </w:pPr>
      <w:rPr>
        <w:rFonts w:ascii="Wingdings" w:hAnsi="Wingdings"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433F32"/>
    <w:multiLevelType w:val="hybridMultilevel"/>
    <w:tmpl w:val="5554EB46"/>
    <w:lvl w:ilvl="0" w:tplc="E8BC226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CC9502A"/>
    <w:multiLevelType w:val="hybridMultilevel"/>
    <w:tmpl w:val="596CFEB8"/>
    <w:lvl w:ilvl="0" w:tplc="ACE8C6B2">
      <w:start w:val="1"/>
      <w:numFmt w:val="bullet"/>
      <w:lvlText w:val=""/>
      <w:lvlJc w:val="left"/>
      <w:pPr>
        <w:ind w:left="720" w:hanging="360"/>
      </w:pPr>
      <w:rPr>
        <w:rFonts w:ascii="Wingdings" w:hAnsi="Wingdings"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887DB5"/>
    <w:multiLevelType w:val="hybridMultilevel"/>
    <w:tmpl w:val="B5FC2190"/>
    <w:lvl w:ilvl="0" w:tplc="E8BC226E">
      <w:start w:val="1"/>
      <w:numFmt w:val="bullet"/>
      <w:lvlText w:val=""/>
      <w:lvlJc w:val="left"/>
      <w:pPr>
        <w:ind w:left="720" w:hanging="360"/>
      </w:pPr>
      <w:rPr>
        <w:rFonts w:ascii="Wingdings" w:hAnsi="Wingdings"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9404DC"/>
    <w:multiLevelType w:val="hybridMultilevel"/>
    <w:tmpl w:val="4F20D00C"/>
    <w:lvl w:ilvl="0" w:tplc="E8BC226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504288E"/>
    <w:multiLevelType w:val="hybridMultilevel"/>
    <w:tmpl w:val="149856D8"/>
    <w:lvl w:ilvl="0" w:tplc="ACE8C6B2">
      <w:start w:val="1"/>
      <w:numFmt w:val="bullet"/>
      <w:lvlText w:val=""/>
      <w:lvlJc w:val="left"/>
      <w:pPr>
        <w:ind w:left="720" w:hanging="360"/>
      </w:pPr>
      <w:rPr>
        <w:rFonts w:ascii="Wingdings" w:hAnsi="Wingdings"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5054ACC"/>
    <w:multiLevelType w:val="hybridMultilevel"/>
    <w:tmpl w:val="605C3752"/>
    <w:lvl w:ilvl="0" w:tplc="E8BC226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8A714C"/>
    <w:multiLevelType w:val="hybridMultilevel"/>
    <w:tmpl w:val="6EF2C708"/>
    <w:lvl w:ilvl="0" w:tplc="B1ACB1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450663"/>
    <w:multiLevelType w:val="hybridMultilevel"/>
    <w:tmpl w:val="42DEB47A"/>
    <w:lvl w:ilvl="0" w:tplc="B1ACB1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49311A"/>
    <w:multiLevelType w:val="hybridMultilevel"/>
    <w:tmpl w:val="DB1C7998"/>
    <w:lvl w:ilvl="0" w:tplc="B1ACB1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E8929AC"/>
    <w:multiLevelType w:val="hybridMultilevel"/>
    <w:tmpl w:val="B6EAC4EE"/>
    <w:lvl w:ilvl="0" w:tplc="B1ACB1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FFB215C"/>
    <w:multiLevelType w:val="hybridMultilevel"/>
    <w:tmpl w:val="DAD0F824"/>
    <w:lvl w:ilvl="0" w:tplc="B1ACB1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18770EE"/>
    <w:multiLevelType w:val="hybridMultilevel"/>
    <w:tmpl w:val="ACCCB8FA"/>
    <w:lvl w:ilvl="0" w:tplc="B1ACB128">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53CC0BBC"/>
    <w:multiLevelType w:val="hybridMultilevel"/>
    <w:tmpl w:val="9F68CE52"/>
    <w:lvl w:ilvl="0" w:tplc="C7023898">
      <w:start w:val="1"/>
      <w:numFmt w:val="decimal"/>
      <w:lvlText w:val="%1."/>
      <w:lvlJc w:val="left"/>
      <w:pPr>
        <w:ind w:left="1669" w:hanging="9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7675AD6"/>
    <w:multiLevelType w:val="hybridMultilevel"/>
    <w:tmpl w:val="D3784F5C"/>
    <w:lvl w:ilvl="0" w:tplc="0419000F">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90719F1"/>
    <w:multiLevelType w:val="hybridMultilevel"/>
    <w:tmpl w:val="F112FE10"/>
    <w:lvl w:ilvl="0" w:tplc="EBEE8A66">
      <w:start w:val="1"/>
      <w:numFmt w:val="bullet"/>
      <w:lvlText w:val="–"/>
      <w:lvlJc w:val="left"/>
      <w:pPr>
        <w:ind w:left="720" w:hanging="360"/>
      </w:pPr>
      <w:rPr>
        <w:rFonts w:ascii="Times New Roman" w:hAnsi="Times New Roman"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4">
    <w:nsid w:val="5B2A331D"/>
    <w:multiLevelType w:val="hybridMultilevel"/>
    <w:tmpl w:val="16F66078"/>
    <w:lvl w:ilvl="0" w:tplc="B1ACB1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EF101D"/>
    <w:multiLevelType w:val="hybridMultilevel"/>
    <w:tmpl w:val="C8CA7B22"/>
    <w:lvl w:ilvl="0" w:tplc="B1ACB12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1D6213A"/>
    <w:multiLevelType w:val="hybridMultilevel"/>
    <w:tmpl w:val="D4CC36EE"/>
    <w:lvl w:ilvl="0" w:tplc="ACE8C6B2">
      <w:start w:val="1"/>
      <w:numFmt w:val="bullet"/>
      <w:lvlText w:val=""/>
      <w:lvlJc w:val="left"/>
      <w:pPr>
        <w:ind w:left="580" w:hanging="360"/>
      </w:pPr>
      <w:rPr>
        <w:rFonts w:ascii="Wingdings" w:hAnsi="Wingdings" w:cs="Courier New" w:hint="default"/>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27">
    <w:nsid w:val="632544B7"/>
    <w:multiLevelType w:val="hybridMultilevel"/>
    <w:tmpl w:val="C3485814"/>
    <w:lvl w:ilvl="0" w:tplc="E8BC226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8F011D2"/>
    <w:multiLevelType w:val="hybridMultilevel"/>
    <w:tmpl w:val="C4BE57AE"/>
    <w:lvl w:ilvl="0" w:tplc="ACE8C6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F1B2587"/>
    <w:multiLevelType w:val="hybridMultilevel"/>
    <w:tmpl w:val="AA54CE2A"/>
    <w:lvl w:ilvl="0" w:tplc="B1ACB128">
      <w:start w:val="1"/>
      <w:numFmt w:val="bullet"/>
      <w:lvlText w:val=""/>
      <w:lvlJc w:val="left"/>
      <w:pPr>
        <w:ind w:left="720" w:hanging="360"/>
      </w:pPr>
      <w:rPr>
        <w:rFonts w:ascii="Wingdings" w:hAnsi="Wingdings"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FD4704D"/>
    <w:multiLevelType w:val="hybridMultilevel"/>
    <w:tmpl w:val="EFE4A44A"/>
    <w:lvl w:ilvl="0" w:tplc="E8BC226E">
      <w:start w:val="1"/>
      <w:numFmt w:val="bullet"/>
      <w:lvlText w:val=""/>
      <w:lvlJc w:val="left"/>
      <w:pPr>
        <w:ind w:left="720" w:hanging="360"/>
      </w:pPr>
      <w:rPr>
        <w:rFonts w:ascii="Wingdings" w:hAnsi="Wingdings"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3C0DFB"/>
    <w:multiLevelType w:val="hybridMultilevel"/>
    <w:tmpl w:val="58C4D284"/>
    <w:lvl w:ilvl="0" w:tplc="E8BC226E">
      <w:start w:val="1"/>
      <w:numFmt w:val="decimal"/>
      <w:lvlText w:val="%1)"/>
      <w:lvlJc w:val="left"/>
      <w:pPr>
        <w:ind w:left="1287" w:hanging="360"/>
      </w:pPr>
    </w:lvl>
    <w:lvl w:ilvl="1" w:tplc="04190003">
      <w:start w:val="1"/>
      <w:numFmt w:val="decimal"/>
      <w:lvlText w:val="%2)"/>
      <w:lvlJc w:val="left"/>
      <w:pPr>
        <w:ind w:left="2007" w:hanging="360"/>
      </w:pPr>
    </w:lvl>
    <w:lvl w:ilvl="2" w:tplc="04190005" w:tentative="1">
      <w:start w:val="1"/>
      <w:numFmt w:val="lowerRoman"/>
      <w:lvlText w:val="%3."/>
      <w:lvlJc w:val="right"/>
      <w:pPr>
        <w:ind w:left="2727" w:hanging="180"/>
      </w:pPr>
    </w:lvl>
    <w:lvl w:ilvl="3" w:tplc="04190001" w:tentative="1">
      <w:start w:val="1"/>
      <w:numFmt w:val="decimal"/>
      <w:lvlText w:val="%4."/>
      <w:lvlJc w:val="left"/>
      <w:pPr>
        <w:ind w:left="3447" w:hanging="360"/>
      </w:pPr>
    </w:lvl>
    <w:lvl w:ilvl="4" w:tplc="04190003" w:tentative="1">
      <w:start w:val="1"/>
      <w:numFmt w:val="lowerLetter"/>
      <w:lvlText w:val="%5."/>
      <w:lvlJc w:val="left"/>
      <w:pPr>
        <w:ind w:left="4167" w:hanging="360"/>
      </w:pPr>
    </w:lvl>
    <w:lvl w:ilvl="5" w:tplc="04190005" w:tentative="1">
      <w:start w:val="1"/>
      <w:numFmt w:val="lowerRoman"/>
      <w:lvlText w:val="%6."/>
      <w:lvlJc w:val="right"/>
      <w:pPr>
        <w:ind w:left="4887" w:hanging="180"/>
      </w:pPr>
    </w:lvl>
    <w:lvl w:ilvl="6" w:tplc="04190001" w:tentative="1">
      <w:start w:val="1"/>
      <w:numFmt w:val="decimal"/>
      <w:lvlText w:val="%7."/>
      <w:lvlJc w:val="left"/>
      <w:pPr>
        <w:ind w:left="5607" w:hanging="360"/>
      </w:pPr>
    </w:lvl>
    <w:lvl w:ilvl="7" w:tplc="04190003" w:tentative="1">
      <w:start w:val="1"/>
      <w:numFmt w:val="lowerLetter"/>
      <w:lvlText w:val="%8."/>
      <w:lvlJc w:val="left"/>
      <w:pPr>
        <w:ind w:left="6327" w:hanging="360"/>
      </w:pPr>
    </w:lvl>
    <w:lvl w:ilvl="8" w:tplc="04190005" w:tentative="1">
      <w:start w:val="1"/>
      <w:numFmt w:val="lowerRoman"/>
      <w:lvlText w:val="%9."/>
      <w:lvlJc w:val="right"/>
      <w:pPr>
        <w:ind w:left="7047" w:hanging="180"/>
      </w:pPr>
    </w:lvl>
  </w:abstractNum>
  <w:abstractNum w:abstractNumId="32">
    <w:nsid w:val="74A105A7"/>
    <w:multiLevelType w:val="hybridMultilevel"/>
    <w:tmpl w:val="32A42A84"/>
    <w:lvl w:ilvl="0" w:tplc="04190011">
      <w:start w:val="1"/>
      <w:numFmt w:val="bullet"/>
      <w:lvlText w:val=""/>
      <w:lvlJc w:val="left"/>
      <w:pPr>
        <w:ind w:left="720" w:hanging="360"/>
      </w:pPr>
      <w:rPr>
        <w:rFonts w:ascii="Wingdings" w:hAnsi="Wingdings" w:cs="Courier New" w:hint="default"/>
      </w:rPr>
    </w:lvl>
    <w:lvl w:ilvl="1" w:tplc="04190011"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
    <w:nsid w:val="7CB16699"/>
    <w:multiLevelType w:val="hybridMultilevel"/>
    <w:tmpl w:val="93ACCB00"/>
    <w:lvl w:ilvl="0" w:tplc="E8BC226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2"/>
  </w:num>
  <w:num w:numId="4">
    <w:abstractNumId w:val="7"/>
  </w:num>
  <w:num w:numId="5">
    <w:abstractNumId w:val="12"/>
  </w:num>
  <w:num w:numId="6">
    <w:abstractNumId w:val="9"/>
  </w:num>
  <w:num w:numId="7">
    <w:abstractNumId w:val="25"/>
  </w:num>
  <w:num w:numId="8">
    <w:abstractNumId w:val="4"/>
  </w:num>
  <w:num w:numId="9">
    <w:abstractNumId w:val="27"/>
  </w:num>
  <w:num w:numId="10">
    <w:abstractNumId w:val="1"/>
  </w:num>
  <w:num w:numId="11">
    <w:abstractNumId w:val="6"/>
  </w:num>
  <w:num w:numId="12">
    <w:abstractNumId w:val="24"/>
  </w:num>
  <w:num w:numId="13">
    <w:abstractNumId w:val="14"/>
  </w:num>
  <w:num w:numId="14">
    <w:abstractNumId w:val="15"/>
  </w:num>
  <w:num w:numId="15">
    <w:abstractNumId w:val="18"/>
  </w:num>
  <w:num w:numId="16">
    <w:abstractNumId w:val="2"/>
  </w:num>
  <w:num w:numId="17">
    <w:abstractNumId w:val="28"/>
  </w:num>
  <w:num w:numId="18">
    <w:abstractNumId w:val="3"/>
  </w:num>
  <w:num w:numId="19">
    <w:abstractNumId w:val="16"/>
  </w:num>
  <w:num w:numId="20">
    <w:abstractNumId w:val="29"/>
  </w:num>
  <w:num w:numId="21">
    <w:abstractNumId w:val="8"/>
  </w:num>
  <w:num w:numId="22">
    <w:abstractNumId w:val="11"/>
  </w:num>
  <w:num w:numId="23">
    <w:abstractNumId w:val="13"/>
  </w:num>
  <w:num w:numId="24">
    <w:abstractNumId w:val="26"/>
  </w:num>
  <w:num w:numId="25">
    <w:abstractNumId w:val="30"/>
  </w:num>
  <w:num w:numId="26">
    <w:abstractNumId w:val="32"/>
  </w:num>
  <w:num w:numId="27">
    <w:abstractNumId w:val="5"/>
  </w:num>
  <w:num w:numId="28">
    <w:abstractNumId w:val="19"/>
  </w:num>
  <w:num w:numId="29">
    <w:abstractNumId w:val="33"/>
  </w:num>
  <w:num w:numId="30">
    <w:abstractNumId w:val="10"/>
  </w:num>
  <w:num w:numId="31">
    <w:abstractNumId w:val="23"/>
  </w:num>
  <w:num w:numId="32">
    <w:abstractNumId w:val="17"/>
  </w:num>
  <w:num w:numId="33">
    <w:abstractNumId w:val="31"/>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characterSpacingControl w:val="doNotCompress"/>
  <w:compat/>
  <w:rsids>
    <w:rsidRoot w:val="005E007F"/>
    <w:rsid w:val="0008545F"/>
    <w:rsid w:val="002775BD"/>
    <w:rsid w:val="002D5BA4"/>
    <w:rsid w:val="005A39CC"/>
    <w:rsid w:val="005E007F"/>
    <w:rsid w:val="0060668F"/>
    <w:rsid w:val="006469D0"/>
    <w:rsid w:val="006C1159"/>
    <w:rsid w:val="008532AF"/>
    <w:rsid w:val="008A4383"/>
    <w:rsid w:val="00911594"/>
    <w:rsid w:val="00993C4B"/>
    <w:rsid w:val="00D27054"/>
    <w:rsid w:val="00E423E2"/>
    <w:rsid w:val="00E847F4"/>
    <w:rsid w:val="00F671CE"/>
    <w:rsid w:val="00FD25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Title" w:semiHidden="0" w:uiPriority="10" w:unhideWhenUsed="0" w:qFormat="1"/>
    <w:lsdException w:name="Default Paragraph Font" w:uiPriority="1"/>
    <w:lsdException w:name="Body Text" w:qFormat="1"/>
    <w:lsdException w:name="Subtitle" w:semiHidden="0" w:uiPriority="0" w:unhideWhenUsed="0" w:qFormat="1"/>
    <w:lsdException w:name="Strong" w:semiHidden="0" w:uiPriority="22" w:unhideWhenUsed="0" w:qFormat="1"/>
    <w:lsdException w:name="Emphasis" w:semiHidden="0" w:uiPriority="20" w:unhideWhenUsed="0" w:qFormat="1"/>
    <w:lsdException w:name="Document Map"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0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E007F"/>
    <w:pPr>
      <w:keepNext/>
      <w:spacing w:before="240" w:after="60"/>
      <w:outlineLvl w:val="0"/>
    </w:pPr>
    <w:rPr>
      <w:rFonts w:ascii="Arial" w:hAnsi="Arial" w:cs="Arial"/>
      <w:b/>
      <w:bCs/>
      <w:kern w:val="32"/>
      <w:sz w:val="32"/>
      <w:szCs w:val="32"/>
    </w:rPr>
  </w:style>
  <w:style w:type="paragraph" w:styleId="2">
    <w:name w:val="heading 2"/>
    <w:aliases w:val="Знак2,Знак2 Знак"/>
    <w:basedOn w:val="a"/>
    <w:next w:val="a"/>
    <w:link w:val="20"/>
    <w:unhideWhenUsed/>
    <w:qFormat/>
    <w:rsid w:val="005E007F"/>
    <w:pPr>
      <w:keepNext/>
      <w:outlineLvl w:val="1"/>
    </w:pPr>
    <w:rPr>
      <w:sz w:val="36"/>
    </w:rPr>
  </w:style>
  <w:style w:type="paragraph" w:styleId="3">
    <w:name w:val="heading 3"/>
    <w:basedOn w:val="a"/>
    <w:next w:val="a"/>
    <w:link w:val="30"/>
    <w:qFormat/>
    <w:rsid w:val="005E007F"/>
    <w:pPr>
      <w:keepNext/>
      <w:jc w:val="center"/>
      <w:outlineLvl w:val="2"/>
    </w:pPr>
    <w:rPr>
      <w:b/>
      <w:sz w:val="40"/>
      <w:szCs w:val="20"/>
    </w:rPr>
  </w:style>
  <w:style w:type="paragraph" w:styleId="4">
    <w:name w:val="heading 4"/>
    <w:basedOn w:val="a"/>
    <w:next w:val="a0"/>
    <w:link w:val="40"/>
    <w:qFormat/>
    <w:rsid w:val="005E007F"/>
    <w:pPr>
      <w:keepNext/>
      <w:keepLines/>
      <w:spacing w:before="240"/>
      <w:ind w:left="1614" w:hanging="1134"/>
      <w:outlineLvl w:val="3"/>
    </w:pPr>
    <w:rPr>
      <w:b/>
      <w:szCs w:val="20"/>
    </w:rPr>
  </w:style>
  <w:style w:type="paragraph" w:styleId="5">
    <w:name w:val="heading 5"/>
    <w:basedOn w:val="a"/>
    <w:next w:val="a"/>
    <w:link w:val="50"/>
    <w:qFormat/>
    <w:rsid w:val="005E007F"/>
    <w:pPr>
      <w:keepNext/>
      <w:spacing w:before="240" w:after="60"/>
      <w:ind w:left="284" w:right="284"/>
      <w:jc w:val="center"/>
      <w:outlineLvl w:val="4"/>
    </w:pPr>
    <w:rPr>
      <w:b/>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E007F"/>
    <w:rPr>
      <w:rFonts w:ascii="Arial" w:eastAsia="Times New Roman" w:hAnsi="Arial" w:cs="Arial"/>
      <w:b/>
      <w:bCs/>
      <w:kern w:val="32"/>
      <w:sz w:val="32"/>
      <w:szCs w:val="32"/>
      <w:lang w:eastAsia="ru-RU"/>
    </w:rPr>
  </w:style>
  <w:style w:type="character" w:customStyle="1" w:styleId="20">
    <w:name w:val="Заголовок 2 Знак"/>
    <w:aliases w:val="Знак2 Знак1,Знак2 Знак Знак"/>
    <w:basedOn w:val="a1"/>
    <w:link w:val="2"/>
    <w:rsid w:val="005E007F"/>
    <w:rPr>
      <w:rFonts w:ascii="Times New Roman" w:eastAsia="Times New Roman" w:hAnsi="Times New Roman" w:cs="Times New Roman"/>
      <w:sz w:val="36"/>
      <w:szCs w:val="24"/>
      <w:lang w:eastAsia="ru-RU"/>
    </w:rPr>
  </w:style>
  <w:style w:type="character" w:customStyle="1" w:styleId="30">
    <w:name w:val="Заголовок 3 Знак"/>
    <w:basedOn w:val="a1"/>
    <w:link w:val="3"/>
    <w:rsid w:val="005E007F"/>
    <w:rPr>
      <w:rFonts w:ascii="Times New Roman" w:eastAsia="Times New Roman" w:hAnsi="Times New Roman" w:cs="Times New Roman"/>
      <w:b/>
      <w:sz w:val="40"/>
      <w:szCs w:val="20"/>
      <w:lang w:eastAsia="ru-RU"/>
    </w:rPr>
  </w:style>
  <w:style w:type="paragraph" w:styleId="a0">
    <w:name w:val="Body Text"/>
    <w:basedOn w:val="a"/>
    <w:link w:val="a4"/>
    <w:uiPriority w:val="99"/>
    <w:qFormat/>
    <w:rsid w:val="005E007F"/>
    <w:pPr>
      <w:autoSpaceDE w:val="0"/>
      <w:autoSpaceDN w:val="0"/>
      <w:adjustRightInd w:val="0"/>
      <w:ind w:left="40"/>
    </w:pPr>
    <w:rPr>
      <w:sz w:val="28"/>
      <w:szCs w:val="28"/>
    </w:rPr>
  </w:style>
  <w:style w:type="character" w:customStyle="1" w:styleId="a4">
    <w:name w:val="Основной текст Знак"/>
    <w:basedOn w:val="a1"/>
    <w:link w:val="a0"/>
    <w:uiPriority w:val="99"/>
    <w:rsid w:val="005E007F"/>
    <w:rPr>
      <w:rFonts w:ascii="Times New Roman" w:eastAsia="Times New Roman" w:hAnsi="Times New Roman" w:cs="Times New Roman"/>
      <w:sz w:val="28"/>
      <w:szCs w:val="28"/>
      <w:lang w:eastAsia="ru-RU"/>
    </w:rPr>
  </w:style>
  <w:style w:type="character" w:customStyle="1" w:styleId="40">
    <w:name w:val="Заголовок 4 Знак"/>
    <w:basedOn w:val="a1"/>
    <w:link w:val="4"/>
    <w:rsid w:val="005E007F"/>
    <w:rPr>
      <w:rFonts w:ascii="Times New Roman" w:eastAsia="Times New Roman" w:hAnsi="Times New Roman" w:cs="Times New Roman"/>
      <w:b/>
      <w:sz w:val="24"/>
      <w:szCs w:val="20"/>
      <w:lang w:eastAsia="ru-RU"/>
    </w:rPr>
  </w:style>
  <w:style w:type="character" w:customStyle="1" w:styleId="50">
    <w:name w:val="Заголовок 5 Знак"/>
    <w:basedOn w:val="a1"/>
    <w:link w:val="5"/>
    <w:rsid w:val="005E007F"/>
    <w:rPr>
      <w:rFonts w:ascii="Times New Roman" w:eastAsia="Times New Roman" w:hAnsi="Times New Roman" w:cs="Times New Roman"/>
      <w:b/>
      <w:sz w:val="28"/>
      <w:szCs w:val="20"/>
      <w:lang w:eastAsia="ru-RU"/>
    </w:rPr>
  </w:style>
  <w:style w:type="character" w:customStyle="1" w:styleId="a5">
    <w:name w:val="Верхний колонтитул Знак"/>
    <w:aliases w:val="ВерхКолонтитул Знак"/>
    <w:basedOn w:val="a1"/>
    <w:link w:val="a6"/>
    <w:uiPriority w:val="99"/>
    <w:locked/>
    <w:rsid w:val="005E007F"/>
    <w:rPr>
      <w:rFonts w:ascii="Times New Roman" w:eastAsia="Times New Roman" w:hAnsi="Times New Roman" w:cs="Times New Roman"/>
      <w:sz w:val="20"/>
      <w:szCs w:val="20"/>
      <w:lang w:eastAsia="ru-RU"/>
    </w:rPr>
  </w:style>
  <w:style w:type="paragraph" w:styleId="a6">
    <w:name w:val="header"/>
    <w:aliases w:val="ВерхКолонтитул"/>
    <w:basedOn w:val="a"/>
    <w:link w:val="a5"/>
    <w:uiPriority w:val="99"/>
    <w:unhideWhenUsed/>
    <w:rsid w:val="005E007F"/>
    <w:pPr>
      <w:widowControl w:val="0"/>
      <w:tabs>
        <w:tab w:val="center" w:pos="4153"/>
        <w:tab w:val="right" w:pos="8306"/>
      </w:tabs>
    </w:pPr>
    <w:rPr>
      <w:sz w:val="20"/>
      <w:szCs w:val="20"/>
    </w:rPr>
  </w:style>
  <w:style w:type="character" w:customStyle="1" w:styleId="11">
    <w:name w:val="Верхний колонтитул Знак1"/>
    <w:basedOn w:val="a1"/>
    <w:link w:val="a6"/>
    <w:uiPriority w:val="99"/>
    <w:semiHidden/>
    <w:rsid w:val="005E007F"/>
    <w:rPr>
      <w:rFonts w:ascii="Times New Roman" w:eastAsia="Times New Roman" w:hAnsi="Times New Roman" w:cs="Times New Roman"/>
      <w:sz w:val="24"/>
      <w:szCs w:val="24"/>
      <w:lang w:eastAsia="ru-RU"/>
    </w:rPr>
  </w:style>
  <w:style w:type="paragraph" w:styleId="a7">
    <w:name w:val="Normal (Web)"/>
    <w:basedOn w:val="a"/>
    <w:unhideWhenUsed/>
    <w:rsid w:val="005E007F"/>
    <w:pPr>
      <w:spacing w:before="100" w:beforeAutospacing="1" w:after="100" w:afterAutospacing="1"/>
    </w:pPr>
  </w:style>
  <w:style w:type="character" w:customStyle="1" w:styleId="hyperlink">
    <w:name w:val="hyperlink"/>
    <w:basedOn w:val="a1"/>
    <w:rsid w:val="005E007F"/>
  </w:style>
  <w:style w:type="character" w:styleId="a8">
    <w:name w:val="Hyperlink"/>
    <w:uiPriority w:val="99"/>
    <w:unhideWhenUsed/>
    <w:rsid w:val="005E007F"/>
    <w:rPr>
      <w:color w:val="0000FF"/>
      <w:u w:val="single"/>
    </w:rPr>
  </w:style>
  <w:style w:type="paragraph" w:styleId="a9">
    <w:name w:val="Subtitle"/>
    <w:basedOn w:val="a"/>
    <w:next w:val="a"/>
    <w:link w:val="aa"/>
    <w:qFormat/>
    <w:rsid w:val="005E007F"/>
    <w:pPr>
      <w:numPr>
        <w:ilvl w:val="1"/>
      </w:numPr>
      <w:spacing w:after="200" w:line="276" w:lineRule="auto"/>
    </w:pPr>
    <w:rPr>
      <w:rFonts w:ascii="Cambria" w:hAnsi="Cambria"/>
      <w:i/>
      <w:iCs/>
      <w:color w:val="4F81BD"/>
      <w:spacing w:val="15"/>
    </w:rPr>
  </w:style>
  <w:style w:type="character" w:customStyle="1" w:styleId="aa">
    <w:name w:val="Подзаголовок Знак"/>
    <w:basedOn w:val="a1"/>
    <w:link w:val="a9"/>
    <w:rsid w:val="005E007F"/>
    <w:rPr>
      <w:rFonts w:ascii="Cambria" w:eastAsia="Times New Roman" w:hAnsi="Cambria" w:cs="Times New Roman"/>
      <w:i/>
      <w:iCs/>
      <w:color w:val="4F81BD"/>
      <w:spacing w:val="15"/>
      <w:sz w:val="24"/>
      <w:szCs w:val="24"/>
      <w:lang w:eastAsia="ru-RU"/>
    </w:rPr>
  </w:style>
  <w:style w:type="paragraph" w:styleId="ab">
    <w:name w:val="footer"/>
    <w:basedOn w:val="a"/>
    <w:link w:val="ac"/>
    <w:uiPriority w:val="99"/>
    <w:unhideWhenUsed/>
    <w:rsid w:val="005E007F"/>
    <w:pPr>
      <w:tabs>
        <w:tab w:val="center" w:pos="4677"/>
        <w:tab w:val="right" w:pos="9355"/>
      </w:tabs>
      <w:spacing w:after="200" w:line="276" w:lineRule="auto"/>
    </w:pPr>
    <w:rPr>
      <w:rFonts w:ascii="Calibri" w:hAnsi="Calibri"/>
      <w:sz w:val="22"/>
      <w:szCs w:val="22"/>
    </w:rPr>
  </w:style>
  <w:style w:type="character" w:customStyle="1" w:styleId="ac">
    <w:name w:val="Нижний колонтитул Знак"/>
    <w:basedOn w:val="a1"/>
    <w:link w:val="ab"/>
    <w:uiPriority w:val="99"/>
    <w:rsid w:val="005E007F"/>
    <w:rPr>
      <w:rFonts w:ascii="Calibri" w:eastAsia="Times New Roman" w:hAnsi="Calibri" w:cs="Times New Roman"/>
      <w:lang w:eastAsia="ru-RU"/>
    </w:rPr>
  </w:style>
  <w:style w:type="paragraph" w:styleId="ad">
    <w:name w:val="No Spacing"/>
    <w:link w:val="ae"/>
    <w:qFormat/>
    <w:rsid w:val="005E007F"/>
    <w:pPr>
      <w:spacing w:after="0" w:line="240" w:lineRule="auto"/>
    </w:pPr>
    <w:rPr>
      <w:rFonts w:ascii="Calibri" w:eastAsia="Times New Roman" w:hAnsi="Calibri" w:cs="Times New Roman"/>
    </w:rPr>
  </w:style>
  <w:style w:type="character" w:customStyle="1" w:styleId="ae">
    <w:name w:val="Без интервала Знак"/>
    <w:basedOn w:val="a1"/>
    <w:link w:val="ad"/>
    <w:rsid w:val="005E007F"/>
    <w:rPr>
      <w:rFonts w:ascii="Calibri" w:eastAsia="Times New Roman" w:hAnsi="Calibri" w:cs="Times New Roman"/>
    </w:rPr>
  </w:style>
  <w:style w:type="paragraph" w:styleId="af">
    <w:name w:val="Balloon Text"/>
    <w:basedOn w:val="a"/>
    <w:link w:val="af0"/>
    <w:semiHidden/>
    <w:unhideWhenUsed/>
    <w:rsid w:val="005E007F"/>
    <w:rPr>
      <w:rFonts w:ascii="Tahoma" w:hAnsi="Tahoma" w:cs="Tahoma"/>
      <w:sz w:val="16"/>
      <w:szCs w:val="16"/>
    </w:rPr>
  </w:style>
  <w:style w:type="character" w:customStyle="1" w:styleId="af0">
    <w:name w:val="Текст выноски Знак"/>
    <w:basedOn w:val="a1"/>
    <w:link w:val="af"/>
    <w:semiHidden/>
    <w:rsid w:val="005E007F"/>
    <w:rPr>
      <w:rFonts w:ascii="Tahoma" w:eastAsia="Times New Roman" w:hAnsi="Tahoma" w:cs="Tahoma"/>
      <w:sz w:val="16"/>
      <w:szCs w:val="16"/>
      <w:lang w:eastAsia="ru-RU"/>
    </w:rPr>
  </w:style>
  <w:style w:type="paragraph" w:customStyle="1" w:styleId="12">
    <w:name w:val="Таблица1"/>
    <w:basedOn w:val="a"/>
    <w:link w:val="13"/>
    <w:rsid w:val="005E007F"/>
    <w:pPr>
      <w:jc w:val="both"/>
    </w:pPr>
    <w:rPr>
      <w:color w:val="000000"/>
    </w:rPr>
  </w:style>
  <w:style w:type="character" w:customStyle="1" w:styleId="13">
    <w:name w:val="Таблица1 Знак"/>
    <w:basedOn w:val="a1"/>
    <w:link w:val="12"/>
    <w:locked/>
    <w:rsid w:val="005E007F"/>
    <w:rPr>
      <w:rFonts w:ascii="Times New Roman" w:eastAsia="Times New Roman" w:hAnsi="Times New Roman" w:cs="Times New Roman"/>
      <w:color w:val="000000"/>
      <w:sz w:val="24"/>
      <w:szCs w:val="24"/>
      <w:lang w:eastAsia="ru-RU"/>
    </w:rPr>
  </w:style>
  <w:style w:type="paragraph" w:styleId="af1">
    <w:name w:val="List Paragraph"/>
    <w:basedOn w:val="a"/>
    <w:link w:val="af2"/>
    <w:uiPriority w:val="34"/>
    <w:qFormat/>
    <w:rsid w:val="005E007F"/>
    <w:pPr>
      <w:ind w:left="708"/>
    </w:pPr>
    <w:rPr>
      <w:sz w:val="20"/>
      <w:szCs w:val="20"/>
    </w:rPr>
  </w:style>
  <w:style w:type="character" w:customStyle="1" w:styleId="af2">
    <w:name w:val="Абзац списка Знак"/>
    <w:basedOn w:val="a1"/>
    <w:link w:val="af1"/>
    <w:locked/>
    <w:rsid w:val="005E007F"/>
    <w:rPr>
      <w:rFonts w:ascii="Times New Roman" w:eastAsia="Times New Roman" w:hAnsi="Times New Roman" w:cs="Times New Roman"/>
      <w:sz w:val="20"/>
      <w:szCs w:val="20"/>
      <w:lang w:eastAsia="ru-RU"/>
    </w:rPr>
  </w:style>
  <w:style w:type="paragraph" w:customStyle="1" w:styleId="14">
    <w:name w:val="Абзац списка1"/>
    <w:basedOn w:val="a"/>
    <w:link w:val="ListParagraphChar"/>
    <w:rsid w:val="005E007F"/>
    <w:pPr>
      <w:ind w:left="720" w:firstLine="709"/>
      <w:contextualSpacing/>
      <w:jc w:val="both"/>
    </w:pPr>
    <w:rPr>
      <w:sz w:val="28"/>
    </w:rPr>
  </w:style>
  <w:style w:type="character" w:customStyle="1" w:styleId="ListParagraphChar">
    <w:name w:val="List Paragraph Char"/>
    <w:basedOn w:val="a1"/>
    <w:link w:val="14"/>
    <w:locked/>
    <w:rsid w:val="005E007F"/>
    <w:rPr>
      <w:rFonts w:ascii="Times New Roman" w:eastAsia="Times New Roman" w:hAnsi="Times New Roman" w:cs="Times New Roman"/>
      <w:sz w:val="28"/>
      <w:szCs w:val="24"/>
      <w:lang w:eastAsia="ru-RU"/>
    </w:rPr>
  </w:style>
  <w:style w:type="paragraph" w:styleId="af3">
    <w:name w:val="footnote text"/>
    <w:basedOn w:val="a"/>
    <w:link w:val="af4"/>
    <w:rsid w:val="005E007F"/>
    <w:rPr>
      <w:sz w:val="20"/>
      <w:szCs w:val="20"/>
    </w:rPr>
  </w:style>
  <w:style w:type="character" w:customStyle="1" w:styleId="af4">
    <w:name w:val="Текст сноски Знак"/>
    <w:basedOn w:val="a1"/>
    <w:link w:val="af3"/>
    <w:rsid w:val="005E007F"/>
    <w:rPr>
      <w:rFonts w:ascii="Times New Roman" w:eastAsia="Times New Roman" w:hAnsi="Times New Roman" w:cs="Times New Roman"/>
      <w:sz w:val="20"/>
      <w:szCs w:val="20"/>
      <w:lang w:eastAsia="ru-RU"/>
    </w:rPr>
  </w:style>
  <w:style w:type="paragraph" w:customStyle="1" w:styleId="af5">
    <w:name w:val="Таблица название"/>
    <w:basedOn w:val="af6"/>
    <w:link w:val="15"/>
    <w:rsid w:val="005E007F"/>
    <w:pPr>
      <w:spacing w:after="0" w:line="240" w:lineRule="auto"/>
      <w:jc w:val="center"/>
    </w:pPr>
    <w:rPr>
      <w:rFonts w:ascii="Times New Roman" w:hAnsi="Times New Roman"/>
      <w:b w:val="0"/>
      <w:sz w:val="28"/>
      <w:szCs w:val="28"/>
    </w:rPr>
  </w:style>
  <w:style w:type="paragraph" w:styleId="af6">
    <w:name w:val="caption"/>
    <w:basedOn w:val="a"/>
    <w:next w:val="a"/>
    <w:qFormat/>
    <w:rsid w:val="005E007F"/>
    <w:pPr>
      <w:spacing w:after="200" w:line="276" w:lineRule="auto"/>
    </w:pPr>
    <w:rPr>
      <w:rFonts w:ascii="Calibri" w:hAnsi="Calibri"/>
      <w:b/>
      <w:bCs/>
      <w:sz w:val="20"/>
      <w:szCs w:val="20"/>
    </w:rPr>
  </w:style>
  <w:style w:type="character" w:customStyle="1" w:styleId="15">
    <w:name w:val="Таблица название Знак1"/>
    <w:basedOn w:val="a1"/>
    <w:link w:val="af5"/>
    <w:locked/>
    <w:rsid w:val="005E007F"/>
    <w:rPr>
      <w:rFonts w:ascii="Times New Roman" w:eastAsia="Times New Roman" w:hAnsi="Times New Roman" w:cs="Times New Roman"/>
      <w:bCs/>
      <w:sz w:val="28"/>
      <w:szCs w:val="28"/>
      <w:lang w:eastAsia="ru-RU"/>
    </w:rPr>
  </w:style>
  <w:style w:type="character" w:customStyle="1" w:styleId="apple-converted-space">
    <w:name w:val="apple-converted-space"/>
    <w:basedOn w:val="a1"/>
    <w:rsid w:val="005E007F"/>
  </w:style>
  <w:style w:type="character" w:customStyle="1" w:styleId="st1">
    <w:name w:val="st1"/>
    <w:basedOn w:val="a1"/>
    <w:rsid w:val="005E007F"/>
  </w:style>
  <w:style w:type="paragraph" w:customStyle="1" w:styleId="21">
    <w:name w:val="Основной текст с отступом 21"/>
    <w:basedOn w:val="a"/>
    <w:rsid w:val="005E007F"/>
    <w:pPr>
      <w:suppressAutoHyphens/>
      <w:ind w:firstLine="708"/>
      <w:jc w:val="both"/>
    </w:pPr>
    <w:rPr>
      <w:color w:val="FF0000"/>
      <w:szCs w:val="26"/>
      <w:lang w:eastAsia="ar-SA"/>
    </w:rPr>
  </w:style>
  <w:style w:type="paragraph" w:styleId="af7">
    <w:name w:val="Document Map"/>
    <w:basedOn w:val="a"/>
    <w:link w:val="af8"/>
    <w:semiHidden/>
    <w:rsid w:val="005E007F"/>
    <w:pPr>
      <w:shd w:val="clear" w:color="auto" w:fill="000080"/>
    </w:pPr>
    <w:rPr>
      <w:rFonts w:ascii="Tahoma" w:hAnsi="Tahoma" w:cs="Tahoma"/>
      <w:sz w:val="20"/>
      <w:szCs w:val="20"/>
    </w:rPr>
  </w:style>
  <w:style w:type="character" w:customStyle="1" w:styleId="af8">
    <w:name w:val="Схема документа Знак"/>
    <w:basedOn w:val="a1"/>
    <w:link w:val="af7"/>
    <w:semiHidden/>
    <w:rsid w:val="005E007F"/>
    <w:rPr>
      <w:rFonts w:ascii="Tahoma" w:eastAsia="Times New Roman" w:hAnsi="Tahoma" w:cs="Tahoma"/>
      <w:sz w:val="20"/>
      <w:szCs w:val="20"/>
      <w:shd w:val="clear" w:color="auto" w:fill="000080"/>
      <w:lang w:eastAsia="ru-RU"/>
    </w:rPr>
  </w:style>
  <w:style w:type="paragraph" w:customStyle="1" w:styleId="22">
    <w:name w:val="Стиль2"/>
    <w:basedOn w:val="16"/>
    <w:qFormat/>
    <w:rsid w:val="005E007F"/>
  </w:style>
  <w:style w:type="paragraph" w:customStyle="1" w:styleId="16">
    <w:name w:val="Стиль1"/>
    <w:basedOn w:val="a"/>
    <w:qFormat/>
    <w:rsid w:val="005E007F"/>
    <w:pPr>
      <w:tabs>
        <w:tab w:val="num" w:pos="840"/>
      </w:tabs>
      <w:autoSpaceDE w:val="0"/>
      <w:autoSpaceDN w:val="0"/>
      <w:adjustRightInd w:val="0"/>
      <w:spacing w:before="120"/>
      <w:ind w:left="-87" w:firstLine="567"/>
      <w:jc w:val="both"/>
      <w:outlineLvl w:val="5"/>
    </w:pPr>
    <w:rPr>
      <w:rFonts w:cs="Arial"/>
      <w:szCs w:val="18"/>
    </w:rPr>
  </w:style>
  <w:style w:type="paragraph" w:customStyle="1" w:styleId="41">
    <w:name w:val="Стиль4"/>
    <w:basedOn w:val="a"/>
    <w:qFormat/>
    <w:rsid w:val="005E007F"/>
    <w:pPr>
      <w:ind w:left="567" w:firstLine="284"/>
      <w:jc w:val="both"/>
    </w:pPr>
    <w:rPr>
      <w:szCs w:val="20"/>
    </w:rPr>
  </w:style>
  <w:style w:type="paragraph" w:customStyle="1" w:styleId="xl65">
    <w:name w:val="xl65"/>
    <w:basedOn w:val="a"/>
    <w:rsid w:val="005E007F"/>
    <w:pPr>
      <w:spacing w:before="100" w:beforeAutospacing="1" w:after="100" w:afterAutospacing="1"/>
    </w:pPr>
  </w:style>
  <w:style w:type="paragraph" w:customStyle="1" w:styleId="xl66">
    <w:name w:val="xl66"/>
    <w:basedOn w:val="a"/>
    <w:rsid w:val="005E007F"/>
    <w:pPr>
      <w:spacing w:before="100" w:beforeAutospacing="1" w:after="100" w:afterAutospacing="1"/>
    </w:pPr>
  </w:style>
  <w:style w:type="paragraph" w:customStyle="1" w:styleId="xl67">
    <w:name w:val="xl67"/>
    <w:basedOn w:val="a"/>
    <w:rsid w:val="005E007F"/>
    <w:pPr>
      <w:spacing w:before="100" w:beforeAutospacing="1" w:after="100" w:afterAutospacing="1"/>
    </w:pPr>
  </w:style>
  <w:style w:type="paragraph" w:customStyle="1" w:styleId="xl68">
    <w:name w:val="xl68"/>
    <w:basedOn w:val="a"/>
    <w:rsid w:val="005E007F"/>
    <w:pPr>
      <w:spacing w:before="100" w:beforeAutospacing="1" w:after="100" w:afterAutospacing="1"/>
    </w:pPr>
    <w:rPr>
      <w:sz w:val="26"/>
      <w:szCs w:val="26"/>
    </w:rPr>
  </w:style>
  <w:style w:type="paragraph" w:customStyle="1" w:styleId="xl69">
    <w:name w:val="xl69"/>
    <w:basedOn w:val="a"/>
    <w:rsid w:val="005E007F"/>
    <w:pPr>
      <w:spacing w:before="100" w:beforeAutospacing="1" w:after="100" w:afterAutospacing="1"/>
    </w:pPr>
    <w:rPr>
      <w:sz w:val="20"/>
      <w:szCs w:val="20"/>
    </w:rPr>
  </w:style>
  <w:style w:type="paragraph" w:customStyle="1" w:styleId="xl70">
    <w:name w:val="xl70"/>
    <w:basedOn w:val="a"/>
    <w:rsid w:val="005E007F"/>
    <w:pPr>
      <w:spacing w:before="100" w:beforeAutospacing="1" w:after="100" w:afterAutospacing="1"/>
    </w:pPr>
    <w:rPr>
      <w:b/>
      <w:bCs/>
      <w:sz w:val="20"/>
      <w:szCs w:val="20"/>
    </w:rPr>
  </w:style>
  <w:style w:type="paragraph" w:customStyle="1" w:styleId="xl71">
    <w:name w:val="xl71"/>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72">
    <w:name w:val="xl72"/>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i/>
      <w:iCs/>
      <w:sz w:val="20"/>
      <w:szCs w:val="20"/>
    </w:rPr>
  </w:style>
  <w:style w:type="paragraph" w:customStyle="1" w:styleId="xl73">
    <w:name w:val="xl73"/>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74">
    <w:name w:val="xl74"/>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75">
    <w:name w:val="xl75"/>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sz w:val="20"/>
      <w:szCs w:val="20"/>
    </w:rPr>
  </w:style>
  <w:style w:type="paragraph" w:customStyle="1" w:styleId="xl76">
    <w:name w:val="xl76"/>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7">
    <w:name w:val="xl77"/>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78">
    <w:name w:val="xl78"/>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79">
    <w:name w:val="xl79"/>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80">
    <w:name w:val="xl80"/>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1">
    <w:name w:val="xl81"/>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i/>
      <w:iCs/>
      <w:sz w:val="20"/>
      <w:szCs w:val="20"/>
    </w:rPr>
  </w:style>
  <w:style w:type="paragraph" w:customStyle="1" w:styleId="xl82">
    <w:name w:val="xl82"/>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0"/>
      <w:szCs w:val="20"/>
    </w:rPr>
  </w:style>
  <w:style w:type="paragraph" w:customStyle="1" w:styleId="xl83">
    <w:name w:val="xl83"/>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84">
    <w:name w:val="xl84"/>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i/>
      <w:iCs/>
      <w:sz w:val="20"/>
      <w:szCs w:val="20"/>
    </w:rPr>
  </w:style>
  <w:style w:type="paragraph" w:customStyle="1" w:styleId="xl85">
    <w:name w:val="xl85"/>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0"/>
      <w:szCs w:val="20"/>
    </w:rPr>
  </w:style>
  <w:style w:type="paragraph" w:customStyle="1" w:styleId="xl86">
    <w:name w:val="xl86"/>
    <w:basedOn w:val="a"/>
    <w:rsid w:val="005E007F"/>
    <w:pPr>
      <w:shd w:val="clear" w:color="000000" w:fill="FFFFFF"/>
      <w:spacing w:before="100" w:beforeAutospacing="1" w:after="100" w:afterAutospacing="1"/>
      <w:jc w:val="center"/>
    </w:pPr>
  </w:style>
  <w:style w:type="paragraph" w:customStyle="1" w:styleId="xl87">
    <w:name w:val="xl87"/>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8">
    <w:name w:val="xl88"/>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89">
    <w:name w:val="xl89"/>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0">
    <w:name w:val="xl90"/>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0"/>
      <w:szCs w:val="20"/>
    </w:rPr>
  </w:style>
  <w:style w:type="paragraph" w:customStyle="1" w:styleId="xl91">
    <w:name w:val="xl91"/>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92">
    <w:name w:val="xl92"/>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0"/>
      <w:szCs w:val="20"/>
    </w:rPr>
  </w:style>
  <w:style w:type="paragraph" w:customStyle="1" w:styleId="xl93">
    <w:name w:val="xl93"/>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94">
    <w:name w:val="xl94"/>
    <w:basedOn w:val="a"/>
    <w:rsid w:val="005E007F"/>
    <w:pPr>
      <w:shd w:val="clear" w:color="000000" w:fill="FFFFFF"/>
      <w:spacing w:before="100" w:beforeAutospacing="1" w:after="100" w:afterAutospacing="1"/>
    </w:pPr>
  </w:style>
  <w:style w:type="paragraph" w:customStyle="1" w:styleId="xl95">
    <w:name w:val="xl95"/>
    <w:basedOn w:val="a"/>
    <w:rsid w:val="005E007F"/>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96">
    <w:name w:val="xl96"/>
    <w:basedOn w:val="a"/>
    <w:rsid w:val="005E007F"/>
    <w:pPr>
      <w:shd w:val="clear" w:color="000000" w:fill="FFFFFF"/>
      <w:spacing w:before="100" w:beforeAutospacing="1" w:after="100" w:afterAutospacing="1"/>
    </w:pPr>
  </w:style>
  <w:style w:type="paragraph" w:customStyle="1" w:styleId="xl97">
    <w:name w:val="xl97"/>
    <w:basedOn w:val="a"/>
    <w:rsid w:val="005E007F"/>
    <w:pPr>
      <w:shd w:val="clear" w:color="000000" w:fill="FFFFFF"/>
      <w:spacing w:before="100" w:beforeAutospacing="1" w:after="100" w:afterAutospacing="1"/>
    </w:pPr>
    <w:rPr>
      <w:sz w:val="20"/>
      <w:szCs w:val="20"/>
    </w:rPr>
  </w:style>
  <w:style w:type="paragraph" w:customStyle="1" w:styleId="xl98">
    <w:name w:val="xl98"/>
    <w:basedOn w:val="a"/>
    <w:rsid w:val="005E007F"/>
    <w:pPr>
      <w:pBdr>
        <w:top w:val="single" w:sz="4" w:space="0" w:color="auto"/>
        <w:left w:val="single" w:sz="4" w:space="0" w:color="auto"/>
        <w:bottom w:val="single" w:sz="4" w:space="0" w:color="auto"/>
      </w:pBdr>
      <w:shd w:val="clear" w:color="000000" w:fill="FFFFFF"/>
      <w:spacing w:before="100" w:beforeAutospacing="1" w:after="100" w:afterAutospacing="1"/>
    </w:pPr>
    <w:rPr>
      <w:b/>
      <w:bCs/>
      <w:sz w:val="20"/>
      <w:szCs w:val="20"/>
    </w:rPr>
  </w:style>
  <w:style w:type="paragraph" w:customStyle="1" w:styleId="xl99">
    <w:name w:val="xl99"/>
    <w:basedOn w:val="a"/>
    <w:rsid w:val="005E007F"/>
    <w:pPr>
      <w:shd w:val="clear" w:color="000000" w:fill="FFFFFF"/>
      <w:spacing w:before="100" w:beforeAutospacing="1" w:after="100" w:afterAutospacing="1"/>
    </w:pPr>
    <w:rPr>
      <w:b/>
      <w:bCs/>
      <w:sz w:val="20"/>
      <w:szCs w:val="20"/>
    </w:rPr>
  </w:style>
  <w:style w:type="paragraph" w:customStyle="1" w:styleId="xl100">
    <w:name w:val="xl100"/>
    <w:basedOn w:val="a"/>
    <w:rsid w:val="005E007F"/>
    <w:pPr>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01">
    <w:name w:val="xl101"/>
    <w:basedOn w:val="a"/>
    <w:rsid w:val="005E007F"/>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02">
    <w:name w:val="xl102"/>
    <w:basedOn w:val="a"/>
    <w:rsid w:val="005E007F"/>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sz w:val="20"/>
      <w:szCs w:val="20"/>
    </w:rPr>
  </w:style>
  <w:style w:type="paragraph" w:customStyle="1" w:styleId="xl103">
    <w:name w:val="xl103"/>
    <w:basedOn w:val="a"/>
    <w:rsid w:val="005E007F"/>
    <w:pPr>
      <w:pBdr>
        <w:left w:val="single" w:sz="4" w:space="0" w:color="auto"/>
        <w:right w:val="single" w:sz="4" w:space="0" w:color="auto"/>
      </w:pBdr>
      <w:shd w:val="clear" w:color="000000" w:fill="FFFFFF"/>
      <w:spacing w:before="100" w:beforeAutospacing="1" w:after="100" w:afterAutospacing="1"/>
      <w:textAlignment w:val="top"/>
    </w:pPr>
    <w:rPr>
      <w:b/>
      <w:bCs/>
      <w:i/>
      <w:iCs/>
      <w:sz w:val="20"/>
      <w:szCs w:val="20"/>
    </w:rPr>
  </w:style>
  <w:style w:type="paragraph" w:customStyle="1" w:styleId="xl104">
    <w:name w:val="xl104"/>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i/>
      <w:iCs/>
      <w:sz w:val="20"/>
      <w:szCs w:val="20"/>
    </w:rPr>
  </w:style>
  <w:style w:type="paragraph" w:customStyle="1" w:styleId="xl105">
    <w:name w:val="xl105"/>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106">
    <w:name w:val="xl106"/>
    <w:basedOn w:val="a"/>
    <w:rsid w:val="005E007F"/>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0"/>
      <w:szCs w:val="20"/>
    </w:rPr>
  </w:style>
  <w:style w:type="paragraph" w:customStyle="1" w:styleId="xl107">
    <w:name w:val="xl107"/>
    <w:basedOn w:val="a"/>
    <w:rsid w:val="005E007F"/>
    <w:pPr>
      <w:shd w:val="clear" w:color="000000" w:fill="FFFFFF"/>
      <w:spacing w:before="100" w:beforeAutospacing="1" w:after="100" w:afterAutospacing="1"/>
    </w:pPr>
  </w:style>
  <w:style w:type="paragraph" w:customStyle="1" w:styleId="xl108">
    <w:name w:val="xl108"/>
    <w:basedOn w:val="a"/>
    <w:rsid w:val="005E007F"/>
    <w:pPr>
      <w:shd w:val="clear" w:color="000000" w:fill="FFFFFF"/>
      <w:spacing w:before="100" w:beforeAutospacing="1" w:after="100" w:afterAutospacing="1"/>
      <w:jc w:val="center"/>
    </w:pPr>
  </w:style>
  <w:style w:type="paragraph" w:customStyle="1" w:styleId="xl109">
    <w:name w:val="xl109"/>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0"/>
      <w:szCs w:val="20"/>
    </w:rPr>
  </w:style>
  <w:style w:type="paragraph" w:customStyle="1" w:styleId="xl110">
    <w:name w:val="xl110"/>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sz w:val="20"/>
      <w:szCs w:val="20"/>
    </w:rPr>
  </w:style>
  <w:style w:type="paragraph" w:customStyle="1" w:styleId="xl111">
    <w:name w:val="xl111"/>
    <w:basedOn w:val="a"/>
    <w:rsid w:val="005E00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12">
    <w:name w:val="xl112"/>
    <w:basedOn w:val="a"/>
    <w:rsid w:val="005E00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sz w:val="20"/>
      <w:szCs w:val="20"/>
    </w:rPr>
  </w:style>
  <w:style w:type="paragraph" w:customStyle="1" w:styleId="xl113">
    <w:name w:val="xl113"/>
    <w:basedOn w:val="a"/>
    <w:rsid w:val="005E007F"/>
    <w:pPr>
      <w:shd w:val="clear" w:color="000000" w:fill="FFFFFF"/>
      <w:spacing w:before="100" w:beforeAutospacing="1" w:after="100" w:afterAutospacing="1"/>
      <w:jc w:val="right"/>
    </w:pPr>
  </w:style>
  <w:style w:type="paragraph" w:customStyle="1" w:styleId="xl114">
    <w:name w:val="xl114"/>
    <w:basedOn w:val="a"/>
    <w:rsid w:val="005E007F"/>
    <w:pPr>
      <w:shd w:val="clear" w:color="000000" w:fill="FFFFFF"/>
      <w:spacing w:before="100" w:beforeAutospacing="1" w:after="100" w:afterAutospacing="1"/>
      <w:jc w:val="center"/>
    </w:pPr>
    <w:rPr>
      <w:b/>
      <w:bCs/>
      <w:sz w:val="20"/>
      <w:szCs w:val="20"/>
    </w:rPr>
  </w:style>
  <w:style w:type="paragraph" w:customStyle="1" w:styleId="xl115">
    <w:name w:val="xl115"/>
    <w:basedOn w:val="a"/>
    <w:rsid w:val="005E007F"/>
    <w:pPr>
      <w:shd w:val="clear" w:color="000000" w:fill="FFFFFF"/>
      <w:spacing w:before="100" w:beforeAutospacing="1" w:after="100" w:afterAutospacing="1"/>
      <w:jc w:val="right"/>
    </w:pPr>
  </w:style>
  <w:style w:type="paragraph" w:customStyle="1" w:styleId="xl116">
    <w:name w:val="xl116"/>
    <w:basedOn w:val="a"/>
    <w:rsid w:val="005E007F"/>
    <w:pPr>
      <w:shd w:val="clear" w:color="000000" w:fill="FFFFFF"/>
      <w:spacing w:before="100" w:beforeAutospacing="1" w:after="100" w:afterAutospacing="1"/>
      <w:jc w:val="right"/>
    </w:pPr>
    <w:rPr>
      <w:sz w:val="18"/>
      <w:szCs w:val="18"/>
    </w:rPr>
  </w:style>
  <w:style w:type="paragraph" w:customStyle="1" w:styleId="xl117">
    <w:name w:val="xl117"/>
    <w:basedOn w:val="a"/>
    <w:rsid w:val="005E007F"/>
    <w:pPr>
      <w:shd w:val="clear" w:color="000000" w:fill="FFFFFF"/>
      <w:spacing w:before="100" w:beforeAutospacing="1" w:after="100" w:afterAutospacing="1"/>
      <w:jc w:val="right"/>
      <w:textAlignment w:val="top"/>
    </w:pPr>
    <w:rPr>
      <w:sz w:val="18"/>
      <w:szCs w:val="18"/>
    </w:rPr>
  </w:style>
  <w:style w:type="paragraph" w:customStyle="1" w:styleId="xl118">
    <w:name w:val="xl118"/>
    <w:basedOn w:val="a"/>
    <w:rsid w:val="005E007F"/>
    <w:pPr>
      <w:shd w:val="clear" w:color="000000" w:fill="FFFFFF"/>
      <w:spacing w:before="100" w:beforeAutospacing="1" w:after="100" w:afterAutospacing="1"/>
    </w:pPr>
  </w:style>
  <w:style w:type="paragraph" w:customStyle="1" w:styleId="xl119">
    <w:name w:val="xl119"/>
    <w:basedOn w:val="a"/>
    <w:rsid w:val="005E007F"/>
    <w:pPr>
      <w:shd w:val="clear" w:color="000000" w:fill="FFFFFF"/>
      <w:spacing w:before="100" w:beforeAutospacing="1" w:after="100" w:afterAutospacing="1"/>
      <w:jc w:val="center"/>
      <w:textAlignment w:val="center"/>
    </w:pPr>
    <w:rPr>
      <w:b/>
      <w:bCs/>
      <w:sz w:val="20"/>
      <w:szCs w:val="20"/>
    </w:rPr>
  </w:style>
  <w:style w:type="paragraph" w:customStyle="1" w:styleId="ConsPlusNormal">
    <w:name w:val="ConsPlusNormal"/>
    <w:uiPriority w:val="99"/>
    <w:rsid w:val="00E423E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9">
    <w:name w:val="page number"/>
    <w:uiPriority w:val="99"/>
    <w:rsid w:val="00E423E2"/>
    <w:rPr>
      <w:rFonts w:cs="Times New Roman"/>
    </w:rPr>
  </w:style>
  <w:style w:type="paragraph" w:customStyle="1" w:styleId="ConsNormal">
    <w:name w:val="ConsNormal"/>
    <w:rsid w:val="00E423E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E423E2"/>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D96CA907031AFE19FF7101B2A7B98CBFE5B43115A1E3D8AC6146B9487738E57AF30602042053049G7D"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56</Pages>
  <Words>20805</Words>
  <Characters>118594</Characters>
  <Application>Microsoft Office Word</Application>
  <DocSecurity>0</DocSecurity>
  <Lines>988</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139121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2025-12-11T08:08:00Z</dcterms:created>
  <dcterms:modified xsi:type="dcterms:W3CDTF">2025-12-11T09:18:00Z</dcterms:modified>
</cp:coreProperties>
</file>