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43" w:rsidRDefault="00855B43" w:rsidP="00855B43">
      <w:pPr>
        <w:spacing w:line="379" w:lineRule="atLeast"/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</w:pPr>
      <w:r w:rsidRPr="00855B43"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  <w:t>Рекомендации по снижению уровня производственного травматизма предоставленные Министерством труда России</w:t>
      </w:r>
    </w:p>
    <w:p w:rsidR="00A50F80" w:rsidRPr="00855B43" w:rsidRDefault="00A50F80" w:rsidP="00855B43">
      <w:pPr>
        <w:spacing w:line="379" w:lineRule="atLeast"/>
        <w:rPr>
          <w:rFonts w:ascii="Times New Roman" w:eastAsia="Times New Roman" w:hAnsi="Times New Roman" w:cs="Times New Roman"/>
          <w:color w:val="252525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52525"/>
          <w:sz w:val="38"/>
          <w:szCs w:val="38"/>
          <w:lang w:eastAsia="ru-RU"/>
        </w:rPr>
        <w:drawing>
          <wp:inline distT="0" distB="0" distL="0" distR="0">
            <wp:extent cx="5940425" cy="3744249"/>
            <wp:effectExtent l="19050" t="0" r="3175" b="0"/>
            <wp:docPr id="3" name="Рисунок 3" descr="C:\Users\Admin\Desktop\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нига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B43" w:rsidRPr="00855B43" w:rsidRDefault="00855B43" w:rsidP="00A50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4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комендации по снижению уровня производственного травматизма предоставленные Министерством труда России " style="width:23.8pt;height:23.8pt"/>
        </w:pict>
      </w:r>
    </w:p>
    <w:p w:rsidR="00855B43" w:rsidRPr="00855B43" w:rsidRDefault="00855B43" w:rsidP="00855B43">
      <w:pPr>
        <w:shd w:val="clear" w:color="auto" w:fill="FFFFFF"/>
        <w:spacing w:after="0" w:line="268" w:lineRule="atLeast"/>
        <w:jc w:val="both"/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</w:pP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Министерство сообщает о росте уровня производственного травматизма (Письмо Минтруда России от 14 июля 2025 г. № 15-3/10/В-11850). Основными причинами несчастных случаев на производстве являются неудовлетворительная организация производства работ, нарушение ПДД, нарушение технологического процесса, а также несоблюдение работниками трудового распорядка и дисциплины труда.</w:t>
      </w: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 xml:space="preserve">Отмечаются факты неприменения средств индивидуальной защиты (СИЗ), в том </w:t>
      </w:r>
      <w:proofErr w:type="gramStart"/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числе</w:t>
      </w:r>
      <w:proofErr w:type="gramEnd"/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 xml:space="preserve"> вследствие необеспеченности ими работодателем, а также недостатки в организации и проведении подготовки работников по охране труда.</w:t>
      </w: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>В структуре несчастных случаев на производстве преобладают несчастные случаи, обусловленные причинами организационного характера. Среди несчастных случаев на производстве с тяжелыми последствиями преобладает падение пострадавшего с высоты.</w:t>
      </w: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>Даны рекомендации по снижению уровня производственного травматизма:</w:t>
      </w: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>• провести мероприятия для предотвращения травматизма с участием ведомств и органов местного самоуправления, включая совещания, комиссии по охране труда и трехсторонние комиссии;</w:t>
      </w: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>• постоянно осуществлять мониторинг состояния травматизма; актуализировать нормативные правовые акты; разрабатывать мероприятия, включая входящие в госпрограммы, с учетом финансирования и целевых показателей;</w:t>
      </w:r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br/>
        <w:t xml:space="preserve">• информировать работодателей о причинах несчастных случаев и профилактике через </w:t>
      </w:r>
      <w:proofErr w:type="spellStart"/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вебинары</w:t>
      </w:r>
      <w:proofErr w:type="spellEnd"/>
      <w:r w:rsidRPr="00855B43">
        <w:rPr>
          <w:rFonts w:ascii="clear_sans_lightregular" w:eastAsia="Times New Roman" w:hAnsi="clear_sans_lightregular" w:cs="Times New Roman"/>
          <w:color w:val="000000"/>
          <w:sz w:val="20"/>
          <w:szCs w:val="20"/>
          <w:lang w:eastAsia="ru-RU"/>
        </w:rPr>
        <w:t>, тренинги, выставки и конкурсы.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5B43"/>
    <w:rsid w:val="00193E3D"/>
    <w:rsid w:val="00855B43"/>
    <w:rsid w:val="00A50F80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-newscategory">
    <w:name w:val="l-news__category"/>
    <w:basedOn w:val="a0"/>
    <w:rsid w:val="00855B43"/>
  </w:style>
  <w:style w:type="character" w:customStyle="1" w:styleId="l-newsdate">
    <w:name w:val="l-news__date"/>
    <w:basedOn w:val="a0"/>
    <w:rsid w:val="00855B43"/>
  </w:style>
  <w:style w:type="character" w:styleId="a3">
    <w:name w:val="Hyperlink"/>
    <w:basedOn w:val="a0"/>
    <w:uiPriority w:val="99"/>
    <w:semiHidden/>
    <w:unhideWhenUsed/>
    <w:rsid w:val="00855B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74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9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10733">
                      <w:marLeft w:val="0"/>
                      <w:marRight w:val="0"/>
                      <w:marTop w:val="1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2025-09-26T06:01:00Z</dcterms:created>
  <dcterms:modified xsi:type="dcterms:W3CDTF">2025-09-26T06:23:00Z</dcterms:modified>
</cp:coreProperties>
</file>