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E5" w:rsidRPr="004312DF" w:rsidRDefault="004312DF">
      <w:pPr>
        <w:rPr>
          <w:sz w:val="28"/>
          <w:szCs w:val="28"/>
        </w:rPr>
      </w:pPr>
      <w:r>
        <w:rPr>
          <w:sz w:val="28"/>
          <w:szCs w:val="28"/>
        </w:rPr>
        <w:t>Съезд специалистов по охране труда в Кремле 2025.</w:t>
      </w:r>
    </w:p>
    <w:p w:rsidR="004312DF" w:rsidRDefault="00BA030B">
      <w:r>
        <w:rPr>
          <w:noProof/>
          <w:lang w:eastAsia="ru-RU"/>
        </w:rPr>
        <w:drawing>
          <wp:inline distT="0" distB="0" distL="0" distR="0">
            <wp:extent cx="5940425" cy="2760025"/>
            <wp:effectExtent l="19050" t="0" r="3175" b="0"/>
            <wp:docPr id="2" name="Рисунок 1" descr="C:\Users\Admin\Desktop\Кремль Съезз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ремль Съезз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DF" w:rsidRDefault="004312DF" w:rsidP="004312DF">
      <w:pPr>
        <w:pStyle w:val="a3"/>
        <w:spacing w:before="0" w:beforeAutospacing="0" w:after="0" w:afterAutospacing="0" w:line="268" w:lineRule="atLeast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Администрация </w:t>
      </w:r>
      <w:proofErr w:type="spellStart"/>
      <w:r w:rsidR="008464C9">
        <w:rPr>
          <w:rFonts w:ascii="clear_sans_lightregular" w:hAnsi="clear_sans_lightregular"/>
          <w:color w:val="000000"/>
          <w:sz w:val="20"/>
          <w:szCs w:val="20"/>
        </w:rPr>
        <w:t>Колышлейского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района информирует, что группа «АКТИОН» «Охрана труда» 17 октября 2025 года проводит съезд специалистов по охране труда.</w:t>
      </w:r>
    </w:p>
    <w:p w:rsidR="004312DF" w:rsidRDefault="004312DF" w:rsidP="004312DF">
      <w:pPr>
        <w:pStyle w:val="a3"/>
        <w:spacing w:before="125" w:beforeAutospacing="0" w:after="0" w:afterAutospacing="0" w:line="268" w:lineRule="atLeast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Цель съезда – создать единую площадку для общения представителей профессионального сообщества, чтобы обсудить тренды в сфере охраны труда и производственной безопасности.</w:t>
      </w:r>
    </w:p>
    <w:p w:rsidR="004312DF" w:rsidRDefault="004312DF" w:rsidP="004312DF">
      <w:pPr>
        <w:pStyle w:val="a3"/>
        <w:spacing w:before="125" w:beforeAutospacing="0" w:after="0" w:afterAutospacing="0" w:line="268" w:lineRule="atLeast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В рамках деловой программы на съезде выступят представители органов исполнительной власти и крупных компаний, авторитетные эксперты, руководители служб охраны труда из крупных компаний. В программе: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цифровизация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процессов охраны труда, использование технологий искусственного интеллекта при обеспечении производственной безопасности труда,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человеко-ориентированный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подход в развитии культуры безопасности труда, эффективное информирование работников о вопросах охраны труда и производственной безопасности для создания здоровой рабочей среды и сбережения кадрового потенциала, внедрение программ психологической безопасности на рабочих местах. Внимание будет уделено и практике решения актуальных вопросов, с которыми сталкиваются специалисты: проведения обучения, применение СИЗ, организация медицинских осмотров.</w:t>
      </w:r>
    </w:p>
    <w:p w:rsidR="004312DF" w:rsidRDefault="004312DF" w:rsidP="004312DF">
      <w:pPr>
        <w:pStyle w:val="a3"/>
        <w:spacing w:before="125" w:beforeAutospacing="0" w:after="0" w:afterAutospacing="0" w:line="268" w:lineRule="atLeast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Участие в съезде бесплатное. Место проведения: Москва, Кремль, Кремлевский дворец.</w:t>
      </w:r>
    </w:p>
    <w:p w:rsidR="004312DF" w:rsidRDefault="004312DF" w:rsidP="004312DF">
      <w:pPr>
        <w:pStyle w:val="a3"/>
        <w:spacing w:before="125" w:beforeAutospacing="0" w:after="0" w:afterAutospacing="0" w:line="268" w:lineRule="atLeast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Для участия в съезде необходимо зарегистрироваться через сайт </w:t>
      </w:r>
      <w:hyperlink r:id="rId5" w:tooltip="https://kremiin.trudohrana.ru/" w:history="1">
        <w:r>
          <w:rPr>
            <w:rStyle w:val="a4"/>
            <w:rFonts w:ascii="clear_sans_lightregular" w:hAnsi="clear_sans_lightregular"/>
            <w:color w:val="447BB1"/>
            <w:sz w:val="20"/>
            <w:szCs w:val="20"/>
          </w:rPr>
          <w:t>https://kremiin.trudohrana.ru/</w:t>
        </w:r>
      </w:hyperlink>
      <w:r>
        <w:rPr>
          <w:rFonts w:ascii="clear_sans_lightregular" w:hAnsi="clear_sans_lightregular"/>
          <w:color w:val="000000"/>
          <w:sz w:val="20"/>
          <w:szCs w:val="20"/>
        </w:rPr>
        <w:t xml:space="preserve"> и сообщить об участии в </w:t>
      </w:r>
      <w:r w:rsidR="008464C9">
        <w:rPr>
          <w:rFonts w:ascii="clear_sans_lightregular" w:hAnsi="clear_sans_lightregular"/>
          <w:color w:val="000000"/>
          <w:sz w:val="20"/>
          <w:szCs w:val="20"/>
        </w:rPr>
        <w:t xml:space="preserve">администрацию </w:t>
      </w:r>
      <w:proofErr w:type="spellStart"/>
      <w:r w:rsidR="008464C9">
        <w:rPr>
          <w:rFonts w:ascii="clear_sans_lightregular" w:hAnsi="clear_sans_lightregular"/>
          <w:color w:val="000000"/>
          <w:sz w:val="20"/>
          <w:szCs w:val="20"/>
        </w:rPr>
        <w:t>Колыщлейского</w:t>
      </w:r>
      <w:proofErr w:type="spellEnd"/>
      <w:r w:rsidR="008464C9">
        <w:rPr>
          <w:rFonts w:ascii="clear_sans_lightregular" w:hAnsi="clear_sans_lightregular"/>
          <w:color w:val="000000"/>
          <w:sz w:val="20"/>
          <w:szCs w:val="20"/>
        </w:rPr>
        <w:t xml:space="preserve"> района.</w:t>
      </w:r>
    </w:p>
    <w:p w:rsidR="004312DF" w:rsidRDefault="004312DF"/>
    <w:sectPr w:rsidR="004312DF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312DF"/>
    <w:rsid w:val="00073103"/>
    <w:rsid w:val="00326AEA"/>
    <w:rsid w:val="004312DF"/>
    <w:rsid w:val="008464C9"/>
    <w:rsid w:val="00BA030B"/>
    <w:rsid w:val="00D63789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12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4079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emiin.trudohran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2025-06-21T00:22:00Z</dcterms:created>
  <dcterms:modified xsi:type="dcterms:W3CDTF">2025-06-30T06:13:00Z</dcterms:modified>
</cp:coreProperties>
</file>