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FF" w:rsidRPr="002263F8" w:rsidRDefault="009620FF" w:rsidP="009620FF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 w:rsidRPr="002263F8">
        <w:rPr>
          <w:b/>
          <w:color w:val="000000"/>
        </w:rPr>
        <w:t>Результаты единого государственного экзамена выпускников, получивших медали «За особые успехи в учении»</w:t>
      </w:r>
      <w:r w:rsidRPr="002263F8">
        <w:rPr>
          <w:color w:val="000000"/>
        </w:rPr>
        <w:t xml:space="preserve"> </w:t>
      </w:r>
    </w:p>
    <w:p w:rsidR="00E8407B" w:rsidRPr="002263F8" w:rsidRDefault="00864F20" w:rsidP="00E8407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 2019</w:t>
      </w:r>
      <w:r w:rsidR="009620FF" w:rsidRPr="002263F8">
        <w:rPr>
          <w:color w:val="000000"/>
        </w:rPr>
        <w:t xml:space="preserve"> году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Колышлейском</w:t>
      </w:r>
      <w:proofErr w:type="spellEnd"/>
      <w:r>
        <w:rPr>
          <w:color w:val="000000"/>
        </w:rPr>
        <w:t xml:space="preserve"> районе</w:t>
      </w:r>
      <w:r w:rsidR="009620FF" w:rsidRPr="002263F8">
        <w:rPr>
          <w:color w:val="000000"/>
        </w:rPr>
        <w:t xml:space="preserve"> медаль </w:t>
      </w:r>
      <w:r w:rsidR="00E8407B" w:rsidRPr="002263F8">
        <w:rPr>
          <w:color w:val="000000"/>
        </w:rPr>
        <w:t xml:space="preserve">«За особые успехи в учении» </w:t>
      </w:r>
    </w:p>
    <w:p w:rsidR="009620FF" w:rsidRPr="002263F8" w:rsidRDefault="00864F20" w:rsidP="00E840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получили 6 человек из четырех школ (50</w:t>
      </w:r>
      <w:r w:rsidR="009620FF" w:rsidRPr="002263F8">
        <w:rPr>
          <w:color w:val="000000"/>
        </w:rPr>
        <w:t xml:space="preserve"> % от общего количества образовательных организаций среднего общего образования,</w:t>
      </w:r>
      <w:r>
        <w:rPr>
          <w:color w:val="000000"/>
        </w:rPr>
        <w:t xml:space="preserve"> 9% от общего числа </w:t>
      </w:r>
      <w:r w:rsidR="009620FF" w:rsidRPr="002263F8">
        <w:rPr>
          <w:color w:val="000000"/>
        </w:rPr>
        <w:t xml:space="preserve"> участвующих в ЕГЭ). Средний балл ЕГЭ медалистов по обязательным предметам и предметам по выбору сопоставлялся с</w:t>
      </w:r>
      <w:r w:rsidR="00B2390D" w:rsidRPr="002263F8">
        <w:rPr>
          <w:color w:val="000000"/>
        </w:rPr>
        <w:t xml:space="preserve"> </w:t>
      </w:r>
      <w:r w:rsidR="009620FF" w:rsidRPr="002263F8">
        <w:rPr>
          <w:color w:val="000000"/>
        </w:rPr>
        <w:t xml:space="preserve"> приказом Министерства образования и науки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="009620FF" w:rsidRPr="002263F8">
          <w:rPr>
            <w:color w:val="000000"/>
          </w:rPr>
          <w:t>2014 г</w:t>
        </w:r>
      </w:smartTag>
      <w:r w:rsidR="00B2390D" w:rsidRPr="002263F8">
        <w:rPr>
          <w:color w:val="000000"/>
        </w:rPr>
        <w:t xml:space="preserve">. № 685 </w:t>
      </w:r>
      <w:r w:rsidR="009620FF" w:rsidRPr="002263F8">
        <w:rPr>
          <w:color w:val="000000"/>
        </w:rPr>
        <w:t xml:space="preserve"> «Об утверждении Порядка выдачи медали «За особые успехи в учении» </w:t>
      </w:r>
    </w:p>
    <w:p w:rsidR="009620FF" w:rsidRPr="002263F8" w:rsidRDefault="009620F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263F8">
        <w:rPr>
          <w:b/>
          <w:color w:val="000000"/>
        </w:rPr>
        <w:t>1. Активность участия медалистов в едином государственном экзамене</w:t>
      </w:r>
      <w:r w:rsidRPr="002263F8">
        <w:rPr>
          <w:color w:val="000000"/>
        </w:rPr>
        <w:t xml:space="preserve"> </w:t>
      </w:r>
    </w:p>
    <w:p w:rsidR="006B598D" w:rsidRDefault="009620F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  <w:r w:rsidRPr="002263F8">
        <w:rPr>
          <w:color w:val="000000"/>
        </w:rPr>
        <w:t>Среди предметов по выбору наиболь</w:t>
      </w:r>
      <w:r w:rsidR="00264770" w:rsidRPr="002263F8">
        <w:rPr>
          <w:color w:val="000000"/>
        </w:rPr>
        <w:t>шей популярностью у медалистов</w:t>
      </w:r>
      <w:r w:rsidRPr="002263F8">
        <w:rPr>
          <w:color w:val="000000"/>
        </w:rPr>
        <w:t xml:space="preserve"> пользуются</w:t>
      </w:r>
      <w:r w:rsidRPr="00447421">
        <w:rPr>
          <w:color w:val="000000"/>
          <w:sz w:val="26"/>
          <w:szCs w:val="26"/>
        </w:rPr>
        <w:t xml:space="preserve"> </w:t>
      </w:r>
      <w:proofErr w:type="spellStart"/>
      <w:r w:rsidR="00F7613D">
        <w:rPr>
          <w:color w:val="000000"/>
          <w:sz w:val="26"/>
          <w:szCs w:val="26"/>
        </w:rPr>
        <w:t>обществознание</w:t>
      </w:r>
      <w:proofErr w:type="gramStart"/>
      <w:r w:rsidR="00E35B30">
        <w:rPr>
          <w:color w:val="000000"/>
          <w:sz w:val="26"/>
          <w:szCs w:val="26"/>
        </w:rPr>
        <w:t>,</w:t>
      </w:r>
      <w:r w:rsidR="00264770">
        <w:rPr>
          <w:color w:val="000000"/>
          <w:sz w:val="26"/>
          <w:szCs w:val="26"/>
        </w:rPr>
        <w:t>ф</w:t>
      </w:r>
      <w:proofErr w:type="gramEnd"/>
      <w:r w:rsidR="00264770">
        <w:rPr>
          <w:color w:val="000000"/>
          <w:sz w:val="26"/>
          <w:szCs w:val="26"/>
        </w:rPr>
        <w:t>изика</w:t>
      </w:r>
      <w:proofErr w:type="spellEnd"/>
      <w:r w:rsidR="00E35B30">
        <w:rPr>
          <w:color w:val="000000"/>
          <w:sz w:val="26"/>
          <w:szCs w:val="26"/>
        </w:rPr>
        <w:t>, история и биология</w:t>
      </w:r>
      <w:r w:rsidR="00264770">
        <w:rPr>
          <w:color w:val="000000"/>
          <w:sz w:val="26"/>
          <w:szCs w:val="26"/>
        </w:rPr>
        <w:t xml:space="preserve"> (их</w:t>
      </w:r>
      <w:r w:rsidR="00F7613D">
        <w:rPr>
          <w:color w:val="000000"/>
          <w:sz w:val="26"/>
          <w:szCs w:val="26"/>
        </w:rPr>
        <w:t xml:space="preserve"> выбрали 48</w:t>
      </w:r>
      <w:r w:rsidRPr="00447421">
        <w:rPr>
          <w:color w:val="000000"/>
          <w:sz w:val="26"/>
          <w:szCs w:val="26"/>
        </w:rPr>
        <w:t>% выпускников)</w:t>
      </w:r>
      <w:r w:rsidR="00F7613D">
        <w:rPr>
          <w:color w:val="000000"/>
          <w:sz w:val="26"/>
          <w:szCs w:val="26"/>
        </w:rPr>
        <w:t>.</w:t>
      </w:r>
      <w:r w:rsidRPr="00447421">
        <w:rPr>
          <w:color w:val="000000"/>
          <w:sz w:val="26"/>
          <w:szCs w:val="26"/>
        </w:rPr>
        <w:t xml:space="preserve"> </w:t>
      </w:r>
      <w:r w:rsidR="00217194" w:rsidRPr="006B598D">
        <w:rPr>
          <w:color w:val="000000"/>
          <w:sz w:val="26"/>
          <w:szCs w:val="26"/>
        </w:rPr>
        <w:object w:dxaOrig="9541" w:dyaOrig="3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93.5pt" o:ole="">
            <v:imagedata r:id="rId5" o:title=""/>
          </v:shape>
          <o:OLEObject Type="Embed" ProgID="MSGraph.Chart.8" ShapeID="_x0000_i1025" DrawAspect="Content" ObjectID="_1672754191" r:id="rId6">
            <o:FieldCodes>\s</o:FieldCodes>
          </o:OLEObject>
        </w:object>
      </w:r>
    </w:p>
    <w:p w:rsidR="00F7613D" w:rsidRPr="00675383" w:rsidRDefault="009620F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color w:val="000000"/>
          <w:sz w:val="26"/>
          <w:szCs w:val="26"/>
        </w:rPr>
      </w:pPr>
      <w:r w:rsidRPr="00675383">
        <w:rPr>
          <w:i/>
          <w:color w:val="000000"/>
          <w:sz w:val="26"/>
          <w:szCs w:val="26"/>
        </w:rPr>
        <w:t xml:space="preserve">Рисунок 1. Активность выбора предметов медалистами </w:t>
      </w:r>
    </w:p>
    <w:p w:rsidR="00264770" w:rsidRDefault="00E35B30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EA3247">
        <w:rPr>
          <w:color w:val="000000"/>
          <w:sz w:val="26"/>
          <w:szCs w:val="26"/>
        </w:rPr>
        <w:t>3% (5</w:t>
      </w:r>
      <w:r w:rsidR="00264770">
        <w:rPr>
          <w:color w:val="000000"/>
          <w:sz w:val="26"/>
          <w:szCs w:val="26"/>
        </w:rPr>
        <w:t xml:space="preserve"> чел.) медалистов сдавали три</w:t>
      </w:r>
      <w:r w:rsidR="009620FF" w:rsidRPr="00447421">
        <w:rPr>
          <w:color w:val="000000"/>
          <w:sz w:val="26"/>
          <w:szCs w:val="26"/>
        </w:rPr>
        <w:t xml:space="preserve"> экзамена по выбору,</w:t>
      </w:r>
      <w:r>
        <w:rPr>
          <w:color w:val="000000"/>
          <w:sz w:val="26"/>
          <w:szCs w:val="26"/>
        </w:rPr>
        <w:t xml:space="preserve"> 17%</w:t>
      </w:r>
      <w:proofErr w:type="gramStart"/>
      <w:r w:rsidR="00EA3247">
        <w:rPr>
          <w:color w:val="000000"/>
          <w:sz w:val="26"/>
          <w:szCs w:val="26"/>
        </w:rPr>
        <w:t xml:space="preserve">( </w:t>
      </w:r>
      <w:proofErr w:type="gramEnd"/>
      <w:r w:rsidR="00EA3247">
        <w:rPr>
          <w:color w:val="000000"/>
          <w:sz w:val="26"/>
          <w:szCs w:val="26"/>
        </w:rPr>
        <w:t>1 чел.)</w:t>
      </w:r>
      <w:r w:rsidR="00264770">
        <w:rPr>
          <w:color w:val="000000"/>
          <w:sz w:val="26"/>
          <w:szCs w:val="26"/>
        </w:rPr>
        <w:t xml:space="preserve"> сдавали –</w:t>
      </w:r>
      <w:r w:rsidR="00217194">
        <w:rPr>
          <w:color w:val="000000"/>
          <w:sz w:val="26"/>
          <w:szCs w:val="26"/>
        </w:rPr>
        <w:t xml:space="preserve"> два</w:t>
      </w:r>
      <w:r w:rsidR="005B7184">
        <w:rPr>
          <w:color w:val="000000"/>
          <w:sz w:val="26"/>
          <w:szCs w:val="26"/>
        </w:rPr>
        <w:t xml:space="preserve"> предмета</w:t>
      </w:r>
      <w:r>
        <w:rPr>
          <w:color w:val="000000"/>
          <w:sz w:val="26"/>
          <w:szCs w:val="26"/>
        </w:rPr>
        <w:t>.</w:t>
      </w:r>
      <w:r w:rsidR="009620FF" w:rsidRPr="00447421">
        <w:rPr>
          <w:color w:val="000000"/>
          <w:sz w:val="26"/>
          <w:szCs w:val="26"/>
        </w:rPr>
        <w:t xml:space="preserve"> </w:t>
      </w:r>
    </w:p>
    <w:p w:rsidR="00803A4F" w:rsidRPr="00803A4F" w:rsidRDefault="009620FF" w:rsidP="00803A4F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color w:val="000000"/>
          <w:sz w:val="26"/>
          <w:szCs w:val="26"/>
          <w:u w:val="single"/>
        </w:rPr>
      </w:pPr>
      <w:r w:rsidRPr="00803A4F">
        <w:rPr>
          <w:b/>
          <w:color w:val="000000"/>
          <w:sz w:val="26"/>
          <w:szCs w:val="26"/>
        </w:rPr>
        <w:t xml:space="preserve">2. Общие показатели результатов ЕГЭ медалистов </w:t>
      </w:r>
      <w:r w:rsidR="00803A4F" w:rsidRPr="00803A4F">
        <w:rPr>
          <w:i/>
          <w:color w:val="000000"/>
          <w:sz w:val="26"/>
          <w:szCs w:val="26"/>
        </w:rPr>
        <w:t>(</w:t>
      </w:r>
      <w:r w:rsidR="00803A4F" w:rsidRPr="0026780A">
        <w:rPr>
          <w:b/>
          <w:i/>
          <w:color w:val="000000"/>
          <w:sz w:val="26"/>
          <w:szCs w:val="26"/>
          <w:u w:val="single"/>
        </w:rPr>
        <w:t>Приложение № 1)</w:t>
      </w:r>
    </w:p>
    <w:tbl>
      <w:tblPr>
        <w:tblStyle w:val="a4"/>
        <w:tblpPr w:leftFromText="180" w:rightFromText="180" w:vertAnchor="text" w:horzAnchor="margin" w:tblpY="67"/>
        <w:tblW w:w="7507" w:type="dxa"/>
        <w:tblLook w:val="01E0"/>
      </w:tblPr>
      <w:tblGrid>
        <w:gridCol w:w="4966"/>
        <w:gridCol w:w="1078"/>
        <w:gridCol w:w="1463"/>
      </w:tblGrid>
      <w:tr w:rsidR="00217194" w:rsidRPr="003C2492">
        <w:trPr>
          <w:trHeight w:val="552"/>
        </w:trPr>
        <w:tc>
          <w:tcPr>
            <w:tcW w:w="4966" w:type="dxa"/>
            <w:vMerge w:val="restart"/>
          </w:tcPr>
          <w:p w:rsidR="00217194" w:rsidRPr="003C2492" w:rsidRDefault="00217194" w:rsidP="00217194"/>
        </w:tc>
        <w:tc>
          <w:tcPr>
            <w:tcW w:w="2541" w:type="dxa"/>
            <w:gridSpan w:val="2"/>
          </w:tcPr>
          <w:p w:rsidR="00217194" w:rsidRPr="003C2492" w:rsidRDefault="00217194" w:rsidP="00217194"/>
        </w:tc>
      </w:tr>
      <w:tr w:rsidR="00217194" w:rsidRPr="003C2492">
        <w:trPr>
          <w:trHeight w:val="276"/>
        </w:trPr>
        <w:tc>
          <w:tcPr>
            <w:tcW w:w="4966" w:type="dxa"/>
            <w:vMerge/>
          </w:tcPr>
          <w:p w:rsidR="00217194" w:rsidRPr="003C2492" w:rsidRDefault="00217194" w:rsidP="00217194"/>
        </w:tc>
        <w:tc>
          <w:tcPr>
            <w:tcW w:w="1078" w:type="dxa"/>
          </w:tcPr>
          <w:p w:rsidR="00217194" w:rsidRDefault="00217194" w:rsidP="00217194">
            <w:r>
              <w:t xml:space="preserve">Русский </w:t>
            </w:r>
          </w:p>
        </w:tc>
        <w:tc>
          <w:tcPr>
            <w:tcW w:w="1463" w:type="dxa"/>
          </w:tcPr>
          <w:p w:rsidR="00217194" w:rsidRDefault="00217194" w:rsidP="00217194">
            <w:r>
              <w:t xml:space="preserve">Математика </w:t>
            </w:r>
            <w:proofErr w:type="gramStart"/>
            <w:r>
              <w:t>П</w:t>
            </w:r>
            <w:proofErr w:type="gramEnd"/>
          </w:p>
        </w:tc>
      </w:tr>
      <w:tr w:rsidR="00217194" w:rsidRPr="003C2492">
        <w:tc>
          <w:tcPr>
            <w:tcW w:w="4966" w:type="dxa"/>
          </w:tcPr>
          <w:p w:rsidR="00217194" w:rsidRPr="003C2492" w:rsidRDefault="00217194" w:rsidP="00217194">
            <w:r>
              <w:t>Доля медалистов, показавших по обязательным предметам результат выше среднего по муниципалитету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8" w:type="dxa"/>
          </w:tcPr>
          <w:p w:rsidR="00217194" w:rsidRPr="003C2492" w:rsidRDefault="00217194" w:rsidP="00217194">
            <w:r>
              <w:t>100</w:t>
            </w:r>
          </w:p>
        </w:tc>
        <w:tc>
          <w:tcPr>
            <w:tcW w:w="1463" w:type="dxa"/>
          </w:tcPr>
          <w:p w:rsidR="00217194" w:rsidRPr="003C2492" w:rsidRDefault="00EA3247" w:rsidP="00217194">
            <w:r>
              <w:t>67</w:t>
            </w:r>
          </w:p>
        </w:tc>
      </w:tr>
      <w:tr w:rsidR="00217194" w:rsidRPr="003C2492">
        <w:tc>
          <w:tcPr>
            <w:tcW w:w="4966" w:type="dxa"/>
          </w:tcPr>
          <w:p w:rsidR="00217194" w:rsidRPr="002506C7" w:rsidRDefault="00217194" w:rsidP="00217194">
            <w:r w:rsidRPr="002506C7">
              <w:t xml:space="preserve">Доля медалистов, показавших по всем  предметам  по  выбору </w:t>
            </w:r>
          </w:p>
          <w:p w:rsidR="00217194" w:rsidRPr="003C2492" w:rsidRDefault="00217194" w:rsidP="00217194">
            <w:r w:rsidRPr="002506C7">
              <w:t>результат  выше  среднег</w:t>
            </w:r>
            <w:r>
              <w:t>о по муниципалитету</w:t>
            </w:r>
          </w:p>
        </w:tc>
        <w:tc>
          <w:tcPr>
            <w:tcW w:w="2541" w:type="dxa"/>
            <w:gridSpan w:val="2"/>
          </w:tcPr>
          <w:p w:rsidR="00217194" w:rsidRPr="003C2492" w:rsidRDefault="00EA3247" w:rsidP="00217194">
            <w:pPr>
              <w:jc w:val="center"/>
            </w:pPr>
            <w:r>
              <w:t>83</w:t>
            </w:r>
            <w:r w:rsidR="00217194">
              <w:t>%</w:t>
            </w:r>
          </w:p>
        </w:tc>
      </w:tr>
    </w:tbl>
    <w:p w:rsidR="003C2492" w:rsidRPr="00803A4F" w:rsidRDefault="003C2492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0000"/>
          <w:sz w:val="26"/>
          <w:szCs w:val="26"/>
        </w:rPr>
      </w:pPr>
    </w:p>
    <w:p w:rsidR="00803A4F" w:rsidRDefault="00803A4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</w:p>
    <w:p w:rsidR="00217194" w:rsidRDefault="00803A4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217194" w:rsidRDefault="00217194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</w:p>
    <w:p w:rsidR="00217194" w:rsidRDefault="00217194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</w:p>
    <w:p w:rsidR="00217194" w:rsidRDefault="00217194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</w:p>
    <w:p w:rsidR="009133BF" w:rsidRPr="002263F8" w:rsidRDefault="00EA3247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По итогам обучения за курс средней школы и резу</w:t>
      </w:r>
      <w:r w:rsidR="00F16D26">
        <w:rPr>
          <w:color w:val="000000"/>
        </w:rPr>
        <w:t xml:space="preserve">льтатам </w:t>
      </w:r>
      <w:r>
        <w:rPr>
          <w:color w:val="000000"/>
        </w:rPr>
        <w:t xml:space="preserve"> ЕГЭ к награждению медалью « За особые успехи в обучении»</w:t>
      </w:r>
      <w:r w:rsidR="00F16D26">
        <w:rPr>
          <w:color w:val="000000"/>
        </w:rPr>
        <w:t xml:space="preserve"> представлены выпускники МОУ СОШ №1- 3 чел., МОУ СОШ №2  -1 чел., МОУ СОШ с. Трескино-1 чел., МОУ СОШ </w:t>
      </w:r>
      <w:proofErr w:type="gramStart"/>
      <w:r w:rsidR="00F16D26">
        <w:rPr>
          <w:color w:val="000000"/>
        </w:rPr>
        <w:t>с</w:t>
      </w:r>
      <w:proofErr w:type="gramEnd"/>
      <w:r w:rsidR="00F16D26">
        <w:rPr>
          <w:color w:val="000000"/>
        </w:rPr>
        <w:t>. Старая Потловка-1чел.</w:t>
      </w:r>
      <w:r w:rsidR="00803A4F" w:rsidRPr="002263F8">
        <w:rPr>
          <w:color w:val="000000"/>
        </w:rPr>
        <w:t xml:space="preserve"> </w:t>
      </w:r>
      <w:r w:rsidR="009620FF" w:rsidRPr="002263F8">
        <w:rPr>
          <w:color w:val="000000"/>
        </w:rPr>
        <w:t xml:space="preserve"> </w:t>
      </w:r>
      <w:r w:rsidR="00F16D26">
        <w:rPr>
          <w:color w:val="000000"/>
        </w:rPr>
        <w:t xml:space="preserve"> Все медалисты показали стабильно высокие результаты по сдаваемым предметам</w:t>
      </w:r>
      <w:r w:rsidR="000E60B4" w:rsidRPr="002263F8">
        <w:rPr>
          <w:color w:val="000000"/>
        </w:rPr>
        <w:t>.</w:t>
      </w:r>
      <w:r w:rsidR="009620FF" w:rsidRPr="002263F8">
        <w:rPr>
          <w:color w:val="000000"/>
        </w:rPr>
        <w:t xml:space="preserve"> </w:t>
      </w:r>
      <w:r w:rsidR="00F16D26">
        <w:rPr>
          <w:color w:val="000000"/>
        </w:rPr>
        <w:t xml:space="preserve"> Не подтвердили свое право на награждение  медалью 2 выпускни</w:t>
      </w:r>
      <w:r w:rsidR="00011E0C">
        <w:rPr>
          <w:color w:val="000000"/>
        </w:rPr>
        <w:t>ка МОУ СОШ №1,1 выпускни</w:t>
      </w:r>
      <w:proofErr w:type="gramStart"/>
      <w:r w:rsidR="00011E0C">
        <w:rPr>
          <w:color w:val="000000"/>
        </w:rPr>
        <w:t>к-</w:t>
      </w:r>
      <w:proofErr w:type="gramEnd"/>
      <w:r w:rsidR="00011E0C">
        <w:rPr>
          <w:color w:val="000000"/>
        </w:rPr>
        <w:t xml:space="preserve"> МОУС</w:t>
      </w:r>
      <w:r w:rsidR="00F16D26">
        <w:rPr>
          <w:color w:val="000000"/>
        </w:rPr>
        <w:t xml:space="preserve">ОШ с. Старая </w:t>
      </w:r>
      <w:proofErr w:type="spellStart"/>
      <w:r w:rsidR="00F16D26">
        <w:rPr>
          <w:color w:val="000000"/>
        </w:rPr>
        <w:t>Потловка</w:t>
      </w:r>
      <w:proofErr w:type="spellEnd"/>
      <w:r w:rsidR="00F16D26">
        <w:rPr>
          <w:color w:val="000000"/>
        </w:rPr>
        <w:t xml:space="preserve">. Проблемным </w:t>
      </w:r>
      <w:r w:rsidR="00011E0C">
        <w:rPr>
          <w:color w:val="000000"/>
        </w:rPr>
        <w:t xml:space="preserve">моментом   стал факт </w:t>
      </w:r>
      <w:proofErr w:type="spellStart"/>
      <w:r w:rsidR="00011E0C">
        <w:rPr>
          <w:color w:val="000000"/>
        </w:rPr>
        <w:t>неподтверждения</w:t>
      </w:r>
      <w:proofErr w:type="spellEnd"/>
      <w:r w:rsidR="00011E0C">
        <w:rPr>
          <w:color w:val="000000"/>
        </w:rPr>
        <w:t xml:space="preserve">    качества знаний 3  (33%)</w:t>
      </w:r>
      <w:proofErr w:type="gramStart"/>
      <w:r w:rsidR="00011E0C">
        <w:rPr>
          <w:color w:val="000000"/>
        </w:rPr>
        <w:t xml:space="preserve">( </w:t>
      </w:r>
      <w:proofErr w:type="gramEnd"/>
      <w:r w:rsidR="00011E0C">
        <w:rPr>
          <w:color w:val="000000"/>
        </w:rPr>
        <w:t>математика П)</w:t>
      </w:r>
    </w:p>
    <w:p w:rsidR="00CC3E4D" w:rsidRPr="002263F8" w:rsidRDefault="009620FF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263F8">
        <w:rPr>
          <w:color w:val="000000"/>
        </w:rPr>
        <w:lastRenderedPageBreak/>
        <w:t xml:space="preserve"> </w:t>
      </w:r>
      <w:r w:rsidR="00CC3E4D">
        <w:rPr>
          <w:color w:val="000000"/>
        </w:rPr>
        <w:t xml:space="preserve"> Результаты ЕГЭ-2019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881"/>
        <w:gridCol w:w="1063"/>
        <w:gridCol w:w="1354"/>
        <w:gridCol w:w="1354"/>
        <w:gridCol w:w="993"/>
        <w:gridCol w:w="836"/>
        <w:gridCol w:w="1417"/>
      </w:tblGrid>
      <w:tr w:rsidR="00CC3E4D" w:rsidRPr="005C6C0E" w:rsidTr="006F3E01">
        <w:tc>
          <w:tcPr>
            <w:tcW w:w="1849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Учебный предмет</w:t>
            </w:r>
          </w:p>
        </w:tc>
        <w:tc>
          <w:tcPr>
            <w:tcW w:w="881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Мин. кол-во баллов</w:t>
            </w:r>
          </w:p>
        </w:tc>
        <w:tc>
          <w:tcPr>
            <w:tcW w:w="1063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Средний балл</w:t>
            </w:r>
          </w:p>
        </w:tc>
        <w:tc>
          <w:tcPr>
            <w:tcW w:w="2708" w:type="dxa"/>
            <w:gridSpan w:val="2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Количество участников, сдавших учебный предмет, чел.</w:t>
            </w:r>
          </w:p>
        </w:tc>
        <w:tc>
          <w:tcPr>
            <w:tcW w:w="993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% не сдачи</w:t>
            </w:r>
          </w:p>
        </w:tc>
        <w:tc>
          <w:tcPr>
            <w:tcW w:w="836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Количество аннулированных работ</w:t>
            </w:r>
          </w:p>
        </w:tc>
        <w:tc>
          <w:tcPr>
            <w:tcW w:w="1417" w:type="dxa"/>
            <w:vMerge w:val="restart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На</w:t>
            </w:r>
            <w:r w:rsidRPr="005C6C0E">
              <w:rPr>
                <w:color w:val="FF0000"/>
                <w:sz w:val="23"/>
                <w:szCs w:val="23"/>
              </w:rPr>
              <w:t>и</w:t>
            </w:r>
            <w:r w:rsidRPr="005C6C0E">
              <w:rPr>
                <w:color w:val="FF0000"/>
                <w:sz w:val="23"/>
                <w:szCs w:val="23"/>
              </w:rPr>
              <w:t>высший балл по району</w:t>
            </w:r>
          </w:p>
        </w:tc>
      </w:tr>
      <w:tr w:rsidR="00CC3E4D" w:rsidRPr="005C6C0E" w:rsidTr="006F3E01">
        <w:tc>
          <w:tcPr>
            <w:tcW w:w="1849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81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63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Количество </w:t>
            </w:r>
            <w:proofErr w:type="gramStart"/>
            <w:r w:rsidRPr="005C6C0E">
              <w:rPr>
                <w:color w:val="FF0000"/>
                <w:sz w:val="23"/>
                <w:szCs w:val="23"/>
              </w:rPr>
              <w:t>сдавших</w:t>
            </w:r>
            <w:proofErr w:type="gramEnd"/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Количество не </w:t>
            </w:r>
            <w:proofErr w:type="gramStart"/>
            <w:r w:rsidRPr="005C6C0E">
              <w:rPr>
                <w:color w:val="FF0000"/>
                <w:sz w:val="23"/>
                <w:szCs w:val="23"/>
              </w:rPr>
              <w:t>сдавших</w:t>
            </w:r>
            <w:proofErr w:type="gramEnd"/>
          </w:p>
        </w:tc>
        <w:tc>
          <w:tcPr>
            <w:tcW w:w="993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36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Русский язык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24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63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66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89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Математика базовая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4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33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20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Математика профильная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27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53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33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76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Биология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36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50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21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73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Информатика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40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55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55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Литература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32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74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4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100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География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37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50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50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 Немецкий язык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22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66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70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Физика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36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50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10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94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История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32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58,4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8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72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42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52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41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19,5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74</w:t>
            </w:r>
          </w:p>
        </w:tc>
      </w:tr>
      <w:tr w:rsidR="00CC3E4D" w:rsidRPr="005C6C0E" w:rsidTr="006F3E01">
        <w:tc>
          <w:tcPr>
            <w:tcW w:w="1849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 xml:space="preserve">Химия </w:t>
            </w:r>
          </w:p>
        </w:tc>
        <w:tc>
          <w:tcPr>
            <w:tcW w:w="881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36</w:t>
            </w:r>
          </w:p>
        </w:tc>
        <w:tc>
          <w:tcPr>
            <w:tcW w:w="106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62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5</w:t>
            </w:r>
          </w:p>
        </w:tc>
        <w:tc>
          <w:tcPr>
            <w:tcW w:w="1354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10</w:t>
            </w:r>
          </w:p>
        </w:tc>
        <w:tc>
          <w:tcPr>
            <w:tcW w:w="836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CC3E4D" w:rsidRPr="005C6C0E" w:rsidRDefault="00CC3E4D" w:rsidP="006F3E01">
            <w:pPr>
              <w:autoSpaceDE w:val="0"/>
              <w:autoSpaceDN w:val="0"/>
              <w:adjustRightInd w:val="0"/>
              <w:spacing w:after="100" w:line="241" w:lineRule="atLeast"/>
              <w:jc w:val="center"/>
              <w:rPr>
                <w:color w:val="FF0000"/>
                <w:sz w:val="23"/>
                <w:szCs w:val="23"/>
              </w:rPr>
            </w:pPr>
            <w:r w:rsidRPr="005C6C0E">
              <w:rPr>
                <w:color w:val="FF0000"/>
                <w:sz w:val="23"/>
                <w:szCs w:val="23"/>
              </w:rPr>
              <w:t>72</w:t>
            </w:r>
          </w:p>
        </w:tc>
      </w:tr>
    </w:tbl>
    <w:p w:rsidR="00CC3E4D" w:rsidRDefault="00CC3E4D" w:rsidP="00CC3E4D">
      <w:pPr>
        <w:autoSpaceDE w:val="0"/>
        <w:autoSpaceDN w:val="0"/>
        <w:adjustRightInd w:val="0"/>
        <w:spacing w:after="100" w:line="241" w:lineRule="atLeast"/>
        <w:jc w:val="center"/>
        <w:rPr>
          <w:sz w:val="23"/>
          <w:szCs w:val="23"/>
        </w:rPr>
      </w:pP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color w:val="FF0000"/>
          <w:sz w:val="28"/>
          <w:szCs w:val="28"/>
        </w:rPr>
        <w:t xml:space="preserve"> </w:t>
      </w:r>
      <w:r w:rsidRPr="00FE1EAA">
        <w:rPr>
          <w:i/>
          <w:color w:val="FF0000"/>
          <w:sz w:val="20"/>
          <w:szCs w:val="20"/>
        </w:rPr>
        <w:t xml:space="preserve">В </w:t>
      </w:r>
      <w:proofErr w:type="spellStart"/>
      <w:r w:rsidRPr="00FE1EAA">
        <w:rPr>
          <w:i/>
          <w:color w:val="FF0000"/>
          <w:sz w:val="20"/>
          <w:szCs w:val="20"/>
        </w:rPr>
        <w:t>Колышлейском</w:t>
      </w:r>
      <w:proofErr w:type="spellEnd"/>
      <w:r w:rsidRPr="00FE1EAA">
        <w:rPr>
          <w:i/>
          <w:color w:val="FF0000"/>
          <w:sz w:val="20"/>
          <w:szCs w:val="20"/>
        </w:rPr>
        <w:t xml:space="preserve"> районе в 2019 году произошло изменение среднего балла по сравнению с 2018 годом: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русскому языку (на 0,3 балла)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 истории (на 1,1 балла)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математике базового уровня  уменьшение балла на 0,2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физике (на 1 балл)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-по обществознанию (на 1,6 балла)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литературе (на  9,4 балла)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-по химии (на 9 баллов) увеличилось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-по биологии (на 0,6 балла) уменьшилось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-по информатике (на 2  балла) уменьшилось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- по математике профильного уровня (на 8 баллов) увеличение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 xml:space="preserve">В 2019  году количество </w:t>
      </w:r>
      <w:proofErr w:type="spellStart"/>
      <w:r w:rsidRPr="00FE1EAA">
        <w:rPr>
          <w:i/>
          <w:color w:val="FF0000"/>
          <w:sz w:val="20"/>
          <w:szCs w:val="20"/>
        </w:rPr>
        <w:t>стобальников</w:t>
      </w:r>
      <w:proofErr w:type="spellEnd"/>
      <w:r w:rsidRPr="00FE1EAA">
        <w:rPr>
          <w:i/>
          <w:color w:val="FF0000"/>
          <w:sz w:val="20"/>
          <w:szCs w:val="20"/>
        </w:rPr>
        <w:t xml:space="preserve"> составило 1 человек (в 2018году – 0 человек). 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ЕГЭ по русскому языку сдавали 66 человек. На 91 балл  работу написал 1 участни</w:t>
      </w:r>
      <w:r w:rsidRPr="00FE1EAA">
        <w:rPr>
          <w:i/>
          <w:color w:val="FF0000"/>
          <w:sz w:val="20"/>
          <w:szCs w:val="20"/>
        </w:rPr>
        <w:softHyphen/>
        <w:t>к (в 2018 году была</w:t>
      </w:r>
      <w:proofErr w:type="gramStart"/>
      <w:r w:rsidRPr="00FE1EAA">
        <w:rPr>
          <w:i/>
          <w:color w:val="FF0000"/>
          <w:sz w:val="20"/>
          <w:szCs w:val="20"/>
        </w:rPr>
        <w:t>1</w:t>
      </w:r>
      <w:proofErr w:type="gramEnd"/>
      <w:r w:rsidRPr="00FE1EAA">
        <w:rPr>
          <w:i/>
          <w:color w:val="FF0000"/>
          <w:sz w:val="20"/>
          <w:szCs w:val="20"/>
        </w:rPr>
        <w:t xml:space="preserve"> работа  на 89 баллов по этому предмету). Средний тестовый балл в </w:t>
      </w:r>
      <w:proofErr w:type="spellStart"/>
      <w:r w:rsidRPr="00FE1EAA">
        <w:rPr>
          <w:i/>
          <w:color w:val="FF0000"/>
          <w:sz w:val="20"/>
          <w:szCs w:val="20"/>
        </w:rPr>
        <w:t>Колышлейском</w:t>
      </w:r>
      <w:proofErr w:type="spellEnd"/>
      <w:r w:rsidRPr="00FE1EAA">
        <w:rPr>
          <w:i/>
          <w:color w:val="FF0000"/>
          <w:sz w:val="20"/>
          <w:szCs w:val="20"/>
        </w:rPr>
        <w:t xml:space="preserve"> районе Пензенской области по русскому языку вырос до 63 (62,7– в 20168году). </w:t>
      </w:r>
    </w:p>
    <w:p w:rsidR="00CC3E4D" w:rsidRPr="00FE1EA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 xml:space="preserve">ЕГЭ по математике базового уровня в этом году сдавали 33человека. Средний балл в </w:t>
      </w:r>
      <w:proofErr w:type="spellStart"/>
      <w:r w:rsidRPr="00FE1EAA">
        <w:rPr>
          <w:i/>
          <w:color w:val="FF0000"/>
          <w:sz w:val="20"/>
          <w:szCs w:val="20"/>
        </w:rPr>
        <w:t>Колышлейском</w:t>
      </w:r>
      <w:proofErr w:type="spellEnd"/>
      <w:r w:rsidRPr="00FE1EAA">
        <w:rPr>
          <w:i/>
          <w:color w:val="FF0000"/>
          <w:sz w:val="20"/>
          <w:szCs w:val="20"/>
        </w:rPr>
        <w:t xml:space="preserve"> районе Пен</w:t>
      </w:r>
      <w:r w:rsidRPr="00FE1EAA">
        <w:rPr>
          <w:i/>
          <w:color w:val="FF0000"/>
          <w:sz w:val="20"/>
          <w:szCs w:val="20"/>
        </w:rPr>
        <w:softHyphen/>
        <w:t xml:space="preserve">зенской области </w:t>
      </w:r>
      <w:proofErr w:type="gramStart"/>
      <w:r w:rsidRPr="00FE1EAA">
        <w:rPr>
          <w:i/>
          <w:color w:val="FF0000"/>
          <w:sz w:val="20"/>
          <w:szCs w:val="20"/>
        </w:rPr>
        <w:t>составил 40 произошло</w:t>
      </w:r>
      <w:proofErr w:type="gramEnd"/>
      <w:r w:rsidRPr="00FE1EAA">
        <w:rPr>
          <w:i/>
          <w:color w:val="FF0000"/>
          <w:sz w:val="20"/>
          <w:szCs w:val="20"/>
        </w:rPr>
        <w:t xml:space="preserve"> уменьшение на 0,2 балла. </w:t>
      </w:r>
    </w:p>
    <w:p w:rsidR="00CC3E4D" w:rsidRPr="00DC68C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FE1EAA">
        <w:rPr>
          <w:i/>
          <w:color w:val="FF0000"/>
          <w:sz w:val="20"/>
          <w:szCs w:val="20"/>
        </w:rPr>
        <w:t>ЕГЭ по математике профильного уровня сдав</w:t>
      </w:r>
      <w:r>
        <w:rPr>
          <w:i/>
          <w:sz w:val="20"/>
          <w:szCs w:val="20"/>
        </w:rPr>
        <w:t xml:space="preserve">али 33 </w:t>
      </w:r>
      <w:r w:rsidRPr="00ED5FD4">
        <w:rPr>
          <w:i/>
          <w:sz w:val="20"/>
          <w:szCs w:val="20"/>
        </w:rPr>
        <w:t>человек</w:t>
      </w:r>
      <w:r>
        <w:rPr>
          <w:i/>
          <w:sz w:val="20"/>
          <w:szCs w:val="20"/>
        </w:rPr>
        <w:t>а</w:t>
      </w:r>
      <w:r w:rsidRPr="00ED5FD4">
        <w:rPr>
          <w:i/>
          <w:sz w:val="20"/>
          <w:szCs w:val="20"/>
        </w:rPr>
        <w:t xml:space="preserve">. Средний тестовый балл в </w:t>
      </w:r>
      <w:proofErr w:type="spellStart"/>
      <w:r w:rsidRPr="00ED5FD4">
        <w:rPr>
          <w:i/>
          <w:sz w:val="20"/>
          <w:szCs w:val="20"/>
        </w:rPr>
        <w:t>Колышлейском</w:t>
      </w:r>
      <w:proofErr w:type="spellEnd"/>
      <w:r w:rsidRPr="00ED5FD4">
        <w:rPr>
          <w:i/>
          <w:sz w:val="20"/>
          <w:szCs w:val="20"/>
        </w:rPr>
        <w:t xml:space="preserve"> </w:t>
      </w:r>
      <w:r w:rsidRPr="00DC68CA">
        <w:rPr>
          <w:i/>
          <w:color w:val="FF0000"/>
          <w:sz w:val="20"/>
          <w:szCs w:val="20"/>
        </w:rPr>
        <w:t xml:space="preserve">районе Пензенской области составил 53  (45 б– </w:t>
      </w:r>
      <w:proofErr w:type="gramStart"/>
      <w:r w:rsidRPr="00DC68CA">
        <w:rPr>
          <w:i/>
          <w:color w:val="FF0000"/>
          <w:sz w:val="20"/>
          <w:szCs w:val="20"/>
        </w:rPr>
        <w:t xml:space="preserve">в </w:t>
      </w:r>
      <w:proofErr w:type="gramEnd"/>
      <w:r w:rsidRPr="00DC68CA">
        <w:rPr>
          <w:i/>
          <w:color w:val="FF0000"/>
          <w:sz w:val="20"/>
          <w:szCs w:val="20"/>
        </w:rPr>
        <w:t xml:space="preserve">2018 году). </w:t>
      </w:r>
    </w:p>
    <w:p w:rsidR="00CC3E4D" w:rsidRPr="00DC68C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DC68CA">
        <w:rPr>
          <w:i/>
          <w:color w:val="FF0000"/>
          <w:sz w:val="20"/>
          <w:szCs w:val="20"/>
        </w:rPr>
        <w:t xml:space="preserve">ЕГЭ по литературе в этом году сдавали 4 человека. Средний тестовый балл в </w:t>
      </w:r>
      <w:proofErr w:type="spellStart"/>
      <w:r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Pr="00DC68CA">
        <w:rPr>
          <w:i/>
          <w:color w:val="FF0000"/>
          <w:sz w:val="20"/>
          <w:szCs w:val="20"/>
        </w:rPr>
        <w:t xml:space="preserve"> районе по этому предмету составил  74  (64,6  – в 2018 году</w:t>
      </w:r>
      <w:proofErr w:type="gramStart"/>
      <w:r w:rsidRPr="00DC68CA">
        <w:rPr>
          <w:i/>
          <w:color w:val="FF0000"/>
          <w:sz w:val="20"/>
          <w:szCs w:val="20"/>
        </w:rPr>
        <w:t xml:space="preserve">). </w:t>
      </w:r>
      <w:proofErr w:type="gramEnd"/>
    </w:p>
    <w:p w:rsidR="00CC3E4D" w:rsidRPr="00DC68C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DC68CA">
        <w:rPr>
          <w:i/>
          <w:color w:val="FF0000"/>
          <w:sz w:val="20"/>
          <w:szCs w:val="20"/>
        </w:rPr>
        <w:t xml:space="preserve">.   </w:t>
      </w:r>
    </w:p>
    <w:p w:rsidR="00CC3E4D" w:rsidRPr="00DC68CA" w:rsidRDefault="00CC3E4D" w:rsidP="00CC3E4D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DC68CA">
        <w:rPr>
          <w:i/>
          <w:color w:val="FF0000"/>
          <w:sz w:val="20"/>
          <w:szCs w:val="20"/>
        </w:rPr>
        <w:t xml:space="preserve">ЕГЭ по обществознанию в этом году сдавал 41 человек. На 74 балла  (максимальный балл)  работу написали 2 участника  из МОУ СОШ №2 р.п. </w:t>
      </w:r>
      <w:proofErr w:type="spellStart"/>
      <w:r w:rsidRPr="00DC68CA">
        <w:rPr>
          <w:i/>
          <w:color w:val="FF0000"/>
          <w:sz w:val="20"/>
          <w:szCs w:val="20"/>
        </w:rPr>
        <w:t>Колышлей</w:t>
      </w:r>
      <w:proofErr w:type="spellEnd"/>
      <w:r w:rsidRPr="00DC68CA">
        <w:rPr>
          <w:i/>
          <w:color w:val="FF0000"/>
          <w:sz w:val="20"/>
          <w:szCs w:val="20"/>
        </w:rPr>
        <w:t xml:space="preserve">, МОУ СОШ с. </w:t>
      </w:r>
      <w:proofErr w:type="spellStart"/>
      <w:r w:rsidRPr="00DC68CA">
        <w:rPr>
          <w:i/>
          <w:color w:val="FF0000"/>
          <w:sz w:val="20"/>
          <w:szCs w:val="20"/>
        </w:rPr>
        <w:t>Трескино</w:t>
      </w:r>
      <w:proofErr w:type="spellEnd"/>
      <w:r w:rsidRPr="00DC68CA">
        <w:rPr>
          <w:i/>
          <w:color w:val="FF0000"/>
          <w:sz w:val="20"/>
          <w:szCs w:val="20"/>
        </w:rPr>
        <w:t xml:space="preserve"> Средний тестовый балл в </w:t>
      </w:r>
      <w:proofErr w:type="spellStart"/>
      <w:r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Pr="00DC68CA">
        <w:rPr>
          <w:i/>
          <w:color w:val="FF0000"/>
          <w:sz w:val="20"/>
          <w:szCs w:val="20"/>
        </w:rPr>
        <w:t xml:space="preserve"> районе по этому предмету составил 52 в  2018 году – 53,5 . Количество не сдавших ЕГЭ по обществознанию со</w:t>
      </w:r>
      <w:r w:rsidRPr="00DC68CA">
        <w:rPr>
          <w:i/>
          <w:color w:val="FF0000"/>
          <w:sz w:val="20"/>
          <w:szCs w:val="20"/>
        </w:rPr>
        <w:softHyphen/>
        <w:t xml:space="preserve">ставило 8 человек (19,5% от общего количества сдававших). </w:t>
      </w:r>
    </w:p>
    <w:p w:rsidR="00F938C4" w:rsidRPr="00DC68CA" w:rsidRDefault="00CC3E4D" w:rsidP="00F938C4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DC68CA">
        <w:rPr>
          <w:i/>
          <w:color w:val="FF0000"/>
          <w:sz w:val="20"/>
          <w:szCs w:val="20"/>
        </w:rPr>
        <w:t>ЕГЭ по биологии в этом году сдавал 21 человек. На 73 балла (максимальный балл) работу написал 1 участ</w:t>
      </w:r>
      <w:r w:rsidRPr="00DC68CA">
        <w:rPr>
          <w:i/>
          <w:color w:val="FF0000"/>
          <w:sz w:val="20"/>
          <w:szCs w:val="20"/>
        </w:rPr>
        <w:softHyphen/>
        <w:t xml:space="preserve">ник, ученик МОУ СОШ №2 п. </w:t>
      </w:r>
      <w:proofErr w:type="spellStart"/>
      <w:r w:rsidRPr="00DC68CA">
        <w:rPr>
          <w:i/>
          <w:color w:val="FF0000"/>
          <w:sz w:val="20"/>
          <w:szCs w:val="20"/>
        </w:rPr>
        <w:t>Колышлей</w:t>
      </w:r>
      <w:proofErr w:type="spellEnd"/>
      <w:r w:rsidRPr="00DC68CA">
        <w:rPr>
          <w:i/>
          <w:color w:val="FF0000"/>
          <w:sz w:val="20"/>
          <w:szCs w:val="20"/>
        </w:rPr>
        <w:t xml:space="preserve">. Средний тестовый балл в </w:t>
      </w:r>
      <w:proofErr w:type="spellStart"/>
      <w:r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Pr="00DC68CA">
        <w:rPr>
          <w:i/>
          <w:color w:val="FF0000"/>
          <w:sz w:val="20"/>
          <w:szCs w:val="20"/>
        </w:rPr>
        <w:t xml:space="preserve"> районе по  этому предмету снизился до  50 (2018 год – 50,6). Количество не сдавших ЕГЭ по биологии составило 1 человек (5 %)</w:t>
      </w:r>
      <w:r w:rsidR="00F938C4" w:rsidRPr="00F938C4">
        <w:rPr>
          <w:i/>
          <w:color w:val="FF0000"/>
          <w:sz w:val="20"/>
          <w:szCs w:val="20"/>
        </w:rPr>
        <w:t xml:space="preserve"> </w:t>
      </w:r>
      <w:r w:rsidR="00F938C4" w:rsidRPr="00DC68CA">
        <w:rPr>
          <w:i/>
          <w:color w:val="FF0000"/>
          <w:sz w:val="20"/>
          <w:szCs w:val="20"/>
        </w:rPr>
        <w:t xml:space="preserve">ЕГЭ по истории в этом году сдавали 8 человек. На 72  балла работу написал 1 участник  МОУ СОШ №2 р.п. </w:t>
      </w:r>
      <w:proofErr w:type="spellStart"/>
      <w:r w:rsidR="00F938C4" w:rsidRPr="00DC68CA">
        <w:rPr>
          <w:i/>
          <w:color w:val="FF0000"/>
          <w:sz w:val="20"/>
          <w:szCs w:val="20"/>
        </w:rPr>
        <w:t>Колышлей</w:t>
      </w:r>
      <w:proofErr w:type="spellEnd"/>
      <w:r w:rsidR="00F938C4" w:rsidRPr="00DC68CA">
        <w:rPr>
          <w:i/>
          <w:color w:val="FF0000"/>
          <w:sz w:val="20"/>
          <w:szCs w:val="20"/>
        </w:rPr>
        <w:t xml:space="preserve">. Средний тестовый балл в </w:t>
      </w:r>
      <w:proofErr w:type="spellStart"/>
      <w:r w:rsidR="00F938C4"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="00F938C4" w:rsidRPr="00DC68CA">
        <w:rPr>
          <w:i/>
          <w:color w:val="FF0000"/>
          <w:sz w:val="20"/>
          <w:szCs w:val="20"/>
        </w:rPr>
        <w:t xml:space="preserve"> районе  по этому предмету вырос до 58,4 балла (47,2 балла в 2018 году). </w:t>
      </w:r>
    </w:p>
    <w:p w:rsidR="00F938C4" w:rsidRPr="00DC68CA" w:rsidRDefault="00F938C4" w:rsidP="00F938C4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  <w:r w:rsidRPr="00DC68CA">
        <w:rPr>
          <w:i/>
          <w:color w:val="FF0000"/>
          <w:sz w:val="20"/>
          <w:szCs w:val="20"/>
        </w:rPr>
        <w:t xml:space="preserve">ЕГЭ по информатике и ИКТ в этом году сдавал 1 человек. Средний тестовый балл в </w:t>
      </w:r>
      <w:proofErr w:type="spellStart"/>
      <w:r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Pr="00DC68CA">
        <w:rPr>
          <w:i/>
          <w:color w:val="FF0000"/>
          <w:sz w:val="20"/>
          <w:szCs w:val="20"/>
        </w:rPr>
        <w:t xml:space="preserve"> район по этому предмету составил  55 балла(57  баллов в 2018 году). </w:t>
      </w:r>
    </w:p>
    <w:p w:rsidR="00F938C4" w:rsidRPr="00DC68CA" w:rsidRDefault="00F938C4" w:rsidP="00F938C4">
      <w:pPr>
        <w:autoSpaceDE w:val="0"/>
        <w:autoSpaceDN w:val="0"/>
        <w:adjustRightInd w:val="0"/>
        <w:spacing w:line="241" w:lineRule="atLeast"/>
        <w:ind w:firstLine="560"/>
        <w:jc w:val="both"/>
        <w:rPr>
          <w:i/>
          <w:color w:val="FF0000"/>
          <w:sz w:val="20"/>
          <w:szCs w:val="20"/>
        </w:rPr>
      </w:pPr>
    </w:p>
    <w:p w:rsidR="00F938C4" w:rsidRPr="00DC68CA" w:rsidRDefault="00F938C4" w:rsidP="00F938C4">
      <w:pPr>
        <w:pStyle w:val="a3"/>
        <w:jc w:val="both"/>
        <w:textAlignment w:val="top"/>
        <w:rPr>
          <w:rFonts w:eastAsia="Calibri"/>
          <w:i/>
          <w:color w:val="FF0000"/>
          <w:sz w:val="20"/>
          <w:szCs w:val="20"/>
        </w:rPr>
      </w:pPr>
      <w:r w:rsidRPr="00DC68CA">
        <w:rPr>
          <w:rFonts w:eastAsia="Calibri"/>
          <w:i/>
          <w:color w:val="FF0000"/>
          <w:sz w:val="20"/>
          <w:szCs w:val="20"/>
        </w:rPr>
        <w:t>Общее количество сдававших ЕГЭ в 2019 г- 66 чел.  Из них выбрали:</w:t>
      </w:r>
    </w:p>
    <w:p w:rsidR="00F938C4" w:rsidRPr="00DC68CA" w:rsidRDefault="00F938C4" w:rsidP="00F938C4">
      <w:pPr>
        <w:pStyle w:val="a3"/>
        <w:jc w:val="both"/>
        <w:textAlignment w:val="top"/>
        <w:rPr>
          <w:rFonts w:eastAsia="Calibri"/>
          <w:i/>
          <w:color w:val="FF0000"/>
          <w:sz w:val="20"/>
          <w:szCs w:val="20"/>
        </w:rPr>
      </w:pPr>
      <w:r w:rsidRPr="00DC68CA">
        <w:rPr>
          <w:rFonts w:eastAsia="Calibri"/>
          <w:i/>
          <w:color w:val="FF0000"/>
          <w:sz w:val="20"/>
          <w:szCs w:val="20"/>
        </w:rPr>
        <w:t xml:space="preserve"> Обществознание- 41 (64%), Физику- 10 чел -15 %) , Историю- 8  (12 %),   Биологию-21 (32%),Химию -5</w:t>
      </w:r>
      <w:proofErr w:type="gramStart"/>
      <w:r w:rsidRPr="00DC68CA">
        <w:rPr>
          <w:rFonts w:eastAsia="Calibri"/>
          <w:i/>
          <w:color w:val="FF0000"/>
          <w:sz w:val="20"/>
          <w:szCs w:val="20"/>
        </w:rPr>
        <w:t xml:space="preserve">( </w:t>
      </w:r>
      <w:proofErr w:type="gramEnd"/>
      <w:r w:rsidRPr="00DC68CA">
        <w:rPr>
          <w:rFonts w:eastAsia="Calibri"/>
          <w:i/>
          <w:color w:val="FF0000"/>
          <w:sz w:val="20"/>
          <w:szCs w:val="20"/>
        </w:rPr>
        <w:t>8%), Информатику- 1 ( 1,5 %) . Иностранные языки- 2( 3%), , Литерат</w:t>
      </w:r>
      <w:r w:rsidRPr="00DC68CA">
        <w:rPr>
          <w:rFonts w:eastAsia="Calibri"/>
          <w:i/>
          <w:color w:val="FF0000"/>
          <w:sz w:val="20"/>
          <w:szCs w:val="20"/>
        </w:rPr>
        <w:t>у</w:t>
      </w:r>
      <w:r w:rsidRPr="00DC68CA">
        <w:rPr>
          <w:rFonts w:eastAsia="Calibri"/>
          <w:i/>
          <w:color w:val="FF0000"/>
          <w:sz w:val="20"/>
          <w:szCs w:val="20"/>
        </w:rPr>
        <w:t>ру- 4 (6 %).</w:t>
      </w:r>
    </w:p>
    <w:p w:rsidR="00217194" w:rsidRDefault="00F938C4" w:rsidP="00F938C4">
      <w:pPr>
        <w:autoSpaceDE w:val="0"/>
        <w:autoSpaceDN w:val="0"/>
        <w:adjustRightInd w:val="0"/>
        <w:spacing w:line="241" w:lineRule="atLeast"/>
        <w:ind w:firstLine="560"/>
        <w:jc w:val="both"/>
        <w:rPr>
          <w:color w:val="000000"/>
          <w:sz w:val="26"/>
          <w:szCs w:val="26"/>
        </w:rPr>
      </w:pPr>
      <w:r w:rsidRPr="00DC68CA">
        <w:rPr>
          <w:i/>
          <w:color w:val="FF0000"/>
          <w:sz w:val="20"/>
          <w:szCs w:val="20"/>
        </w:rPr>
        <w:t xml:space="preserve">ЕГЭ по немецкому  языку в этом году сдавали 2человека. Средний тестовый балл в </w:t>
      </w:r>
      <w:proofErr w:type="spellStart"/>
      <w:r w:rsidRPr="00DC68CA">
        <w:rPr>
          <w:i/>
          <w:color w:val="FF0000"/>
          <w:sz w:val="20"/>
          <w:szCs w:val="20"/>
        </w:rPr>
        <w:t>Колышлейском</w:t>
      </w:r>
      <w:proofErr w:type="spellEnd"/>
      <w:r w:rsidRPr="00DC68CA">
        <w:rPr>
          <w:i/>
          <w:color w:val="FF0000"/>
          <w:sz w:val="20"/>
          <w:szCs w:val="20"/>
        </w:rPr>
        <w:t xml:space="preserve"> районе Пен</w:t>
      </w:r>
      <w:r w:rsidRPr="00DC68CA">
        <w:rPr>
          <w:i/>
          <w:color w:val="FF0000"/>
          <w:sz w:val="20"/>
          <w:szCs w:val="20"/>
        </w:rPr>
        <w:softHyphen/>
        <w:t xml:space="preserve">зенской области по этому предмету вырос до  66  ( 58 – в 2018 году). </w:t>
      </w:r>
      <w:r w:rsidR="000929BB">
        <w:rPr>
          <w:color w:val="000000"/>
          <w:sz w:val="26"/>
          <w:szCs w:val="26"/>
        </w:rPr>
        <w:tab/>
      </w:r>
    </w:p>
    <w:p w:rsidR="009620FF" w:rsidRPr="00447421" w:rsidRDefault="00CC3E4D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Средние баллы </w:t>
      </w:r>
      <w:r w:rsidR="009620FF" w:rsidRPr="00447421">
        <w:rPr>
          <w:color w:val="000000"/>
          <w:sz w:val="26"/>
          <w:szCs w:val="26"/>
        </w:rPr>
        <w:t xml:space="preserve"> медалистов, как по обязательным предметам, так и по предметам по выбору, выше соответствующих показателей по </w:t>
      </w:r>
      <w:r w:rsidR="005B7184">
        <w:rPr>
          <w:color w:val="000000"/>
          <w:sz w:val="26"/>
          <w:szCs w:val="26"/>
        </w:rPr>
        <w:t>району</w:t>
      </w:r>
    </w:p>
    <w:p w:rsidR="00692B84" w:rsidRDefault="00692B84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6"/>
          <w:szCs w:val="26"/>
        </w:rPr>
      </w:pPr>
      <w:r w:rsidRPr="00692B84">
        <w:rPr>
          <w:color w:val="000000"/>
          <w:sz w:val="26"/>
          <w:szCs w:val="26"/>
        </w:rPr>
        <w:object w:dxaOrig="9181" w:dyaOrig="4021">
          <v:shape id="_x0000_i1026" type="#_x0000_t75" style="width:459pt;height:201pt" o:ole="">
            <v:imagedata r:id="rId7" o:title=""/>
          </v:shape>
          <o:OLEObject Type="Embed" ProgID="MSGraph.Chart.8" ShapeID="_x0000_i1026" DrawAspect="Content" ObjectID="_1672754192" r:id="rId8">
            <o:FieldCodes>\s</o:FieldCodes>
          </o:OLEObject>
        </w:object>
      </w:r>
    </w:p>
    <w:p w:rsidR="00675383" w:rsidRPr="002263F8" w:rsidRDefault="00B2390D" w:rsidP="009620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263F8">
        <w:rPr>
          <w:color w:val="000000"/>
        </w:rPr>
        <w:t xml:space="preserve">  </w:t>
      </w:r>
      <w:r w:rsidR="00CC3E4D">
        <w:rPr>
          <w:color w:val="000000"/>
        </w:rPr>
        <w:t xml:space="preserve"> Доля </w:t>
      </w:r>
      <w:proofErr w:type="gramStart"/>
      <w:r w:rsidR="00CC3E4D">
        <w:rPr>
          <w:color w:val="000000"/>
        </w:rPr>
        <w:t>(</w:t>
      </w:r>
      <w:r w:rsidRPr="002263F8">
        <w:rPr>
          <w:color w:val="000000"/>
        </w:rPr>
        <w:t xml:space="preserve"> </w:t>
      </w:r>
      <w:r w:rsidR="00CC3E4D">
        <w:rPr>
          <w:color w:val="000000"/>
        </w:rPr>
        <w:t xml:space="preserve"> </w:t>
      </w:r>
      <w:proofErr w:type="gramEnd"/>
      <w:r w:rsidR="00CC3E4D">
        <w:rPr>
          <w:color w:val="000000"/>
        </w:rPr>
        <w:t>33%) выпускников претендовавших на награждение медалью « За особые успехи в обучении» и не подтвердивших требования к  уровню подготовки  показывает на недостаточную работу УО  по качеству образования.</w:t>
      </w:r>
    </w:p>
    <w:p w:rsidR="00F938C4" w:rsidRDefault="00217194" w:rsidP="0067538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263F8">
        <w:rPr>
          <w:color w:val="000000"/>
        </w:rPr>
        <w:t>Рекомендации</w:t>
      </w:r>
      <w:r w:rsidR="0065172B" w:rsidRPr="002263F8">
        <w:rPr>
          <w:color w:val="000000"/>
        </w:rPr>
        <w:t xml:space="preserve">: </w:t>
      </w:r>
    </w:p>
    <w:p w:rsidR="0065172B" w:rsidRPr="002263F8" w:rsidRDefault="00F938C4" w:rsidP="0067538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>- руководителям УО  провести подробный анализ результатов ЕГЭ,</w:t>
      </w:r>
      <w:r w:rsidR="00217194" w:rsidRPr="002263F8">
        <w:rPr>
          <w:color w:val="000000"/>
        </w:rPr>
        <w:t xml:space="preserve"> </w:t>
      </w:r>
      <w:r>
        <w:rPr>
          <w:color w:val="000000"/>
        </w:rPr>
        <w:t>усилить   контроль за качеством преподавания учебных предметов,  оказать необходимую методическую помощь учителям – предметникам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при необходимости воспользоваться помощью РМК.</w:t>
      </w:r>
    </w:p>
    <w:p w:rsidR="00217194" w:rsidRPr="002263F8" w:rsidRDefault="00217194" w:rsidP="00217194">
      <w:pPr>
        <w:tabs>
          <w:tab w:val="left" w:pos="1128"/>
        </w:tabs>
      </w:pPr>
      <w:r w:rsidRPr="002263F8">
        <w:rPr>
          <w:color w:val="000000"/>
        </w:rPr>
        <w:t>.</w:t>
      </w:r>
    </w:p>
    <w:p w:rsidR="009620FF" w:rsidRPr="00447421" w:rsidRDefault="009620FF" w:rsidP="009620FF">
      <w:pPr>
        <w:tabs>
          <w:tab w:val="left" w:pos="1128"/>
        </w:tabs>
        <w:rPr>
          <w:sz w:val="26"/>
          <w:szCs w:val="26"/>
        </w:rPr>
      </w:pPr>
    </w:p>
    <w:p w:rsidR="002263F8" w:rsidRDefault="002263F8"/>
    <w:p w:rsidR="002263F8" w:rsidRDefault="002263F8"/>
    <w:p w:rsidR="007B2398" w:rsidRDefault="002263F8">
      <w:r>
        <w:t xml:space="preserve">Заместитель начальника отдела образования                                </w:t>
      </w:r>
      <w:r w:rsidR="00F938C4">
        <w:t xml:space="preserve"> Т.Н. Юдина</w:t>
      </w:r>
    </w:p>
    <w:sectPr w:rsidR="007B2398" w:rsidSect="0067538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4525"/>
    <w:multiLevelType w:val="hybridMultilevel"/>
    <w:tmpl w:val="60A63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0FF"/>
    <w:rsid w:val="00011E0C"/>
    <w:rsid w:val="000929BB"/>
    <w:rsid w:val="000E60B4"/>
    <w:rsid w:val="00217194"/>
    <w:rsid w:val="002263F8"/>
    <w:rsid w:val="002506C7"/>
    <w:rsid w:val="00264770"/>
    <w:rsid w:val="0026780A"/>
    <w:rsid w:val="00385C70"/>
    <w:rsid w:val="003C2492"/>
    <w:rsid w:val="005B7184"/>
    <w:rsid w:val="0065172B"/>
    <w:rsid w:val="00675383"/>
    <w:rsid w:val="00682B03"/>
    <w:rsid w:val="00692B84"/>
    <w:rsid w:val="006B598D"/>
    <w:rsid w:val="007451EE"/>
    <w:rsid w:val="007B2398"/>
    <w:rsid w:val="007E0372"/>
    <w:rsid w:val="00803A4F"/>
    <w:rsid w:val="00864F20"/>
    <w:rsid w:val="008E52E0"/>
    <w:rsid w:val="008E60AC"/>
    <w:rsid w:val="009133BF"/>
    <w:rsid w:val="009620FF"/>
    <w:rsid w:val="00A15820"/>
    <w:rsid w:val="00B2390D"/>
    <w:rsid w:val="00CC3E4D"/>
    <w:rsid w:val="00D02754"/>
    <w:rsid w:val="00D717EB"/>
    <w:rsid w:val="00E35B30"/>
    <w:rsid w:val="00E8407B"/>
    <w:rsid w:val="00EA3247"/>
    <w:rsid w:val="00F16D26"/>
    <w:rsid w:val="00F7613D"/>
    <w:rsid w:val="00F938C4"/>
    <w:rsid w:val="00FB7957"/>
    <w:rsid w:val="00FC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0FF"/>
    <w:pPr>
      <w:spacing w:before="100" w:beforeAutospacing="1" w:after="100" w:afterAutospacing="1"/>
    </w:pPr>
  </w:style>
  <w:style w:type="character" w:customStyle="1" w:styleId="badgebg-blue-hoki">
    <w:name w:val="badge bg-blue-hoki"/>
    <w:basedOn w:val="a0"/>
    <w:rsid w:val="009620FF"/>
  </w:style>
  <w:style w:type="table" w:styleId="a4">
    <w:name w:val="Table Grid"/>
    <w:basedOn w:val="a1"/>
    <w:rsid w:val="003C2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C3E4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единого государственного экзамена выпускников, получивших медали «За особые успехи в учении» </vt:lpstr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единого государственного экзамена выпускников, получивших медали «За особые успехи в учении» </dc:title>
  <dc:subject/>
  <dc:creator>СЭД</dc:creator>
  <cp:keywords/>
  <dc:description/>
  <cp:lastModifiedBy>Юдина ТН</cp:lastModifiedBy>
  <cp:revision>2</cp:revision>
  <cp:lastPrinted>2018-08-14T12:17:00Z</cp:lastPrinted>
  <dcterms:created xsi:type="dcterms:W3CDTF">2021-01-21T14:10:00Z</dcterms:created>
  <dcterms:modified xsi:type="dcterms:W3CDTF">2021-01-21T14:10:00Z</dcterms:modified>
</cp:coreProperties>
</file>