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B63" w:rsidRPr="00D112B7" w:rsidRDefault="00D30F00" w:rsidP="002104F2">
      <w:pPr>
        <w:tabs>
          <w:tab w:val="left" w:pos="1142"/>
        </w:tabs>
        <w:jc w:val="right"/>
        <w:rPr>
          <w:sz w:val="24"/>
          <w:szCs w:val="24"/>
        </w:rPr>
      </w:pPr>
      <w:r>
        <w:rPr>
          <w:noProof/>
        </w:rPr>
        <w:drawing>
          <wp:anchor distT="0" distB="0" distL="114300" distR="114300" simplePos="0" relativeHeight="251657728" behindDoc="0" locked="0" layoutInCell="1" allowOverlap="1">
            <wp:simplePos x="0" y="0"/>
            <wp:positionH relativeFrom="column">
              <wp:posOffset>2691130</wp:posOffset>
            </wp:positionH>
            <wp:positionV relativeFrom="paragraph">
              <wp:posOffset>0</wp:posOffset>
            </wp:positionV>
            <wp:extent cx="731520" cy="901065"/>
            <wp:effectExtent l="19050" t="0" r="0" b="0"/>
            <wp:wrapSquare wrapText="right"/>
            <wp:docPr id="2" name="Рисунок 2" descr="Герб района (цв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района (цвет)"/>
                    <pic:cNvPicPr>
                      <a:picLocks noChangeAspect="1" noChangeArrowheads="1"/>
                    </pic:cNvPicPr>
                  </pic:nvPicPr>
                  <pic:blipFill>
                    <a:blip r:embed="rId6"/>
                    <a:srcRect/>
                    <a:stretch>
                      <a:fillRect/>
                    </a:stretch>
                  </pic:blipFill>
                  <pic:spPr bwMode="auto">
                    <a:xfrm>
                      <a:off x="0" y="0"/>
                      <a:ext cx="731520" cy="901065"/>
                    </a:xfrm>
                    <a:prstGeom prst="rect">
                      <a:avLst/>
                    </a:prstGeom>
                    <a:noFill/>
                    <a:ln w="9525">
                      <a:noFill/>
                      <a:miter lim="800000"/>
                      <a:headEnd/>
                      <a:tailEnd/>
                    </a:ln>
                  </pic:spPr>
                </pic:pic>
              </a:graphicData>
            </a:graphic>
          </wp:anchor>
        </w:drawing>
      </w:r>
      <w:r w:rsidR="002104F2">
        <w:rPr>
          <w:sz w:val="24"/>
          <w:szCs w:val="24"/>
        </w:rPr>
        <w:br w:type="textWrapping" w:clear="all"/>
      </w:r>
    </w:p>
    <w:tbl>
      <w:tblPr>
        <w:tblW w:w="9995" w:type="dxa"/>
        <w:tblLayout w:type="fixed"/>
        <w:tblCellMar>
          <w:left w:w="0" w:type="dxa"/>
          <w:right w:w="0" w:type="dxa"/>
        </w:tblCellMar>
        <w:tblLook w:val="01E0"/>
      </w:tblPr>
      <w:tblGrid>
        <w:gridCol w:w="9995"/>
      </w:tblGrid>
      <w:tr w:rsidR="00531B63">
        <w:tblPrEx>
          <w:tblCellMar>
            <w:top w:w="0" w:type="dxa"/>
            <w:left w:w="0" w:type="dxa"/>
            <w:bottom w:w="0" w:type="dxa"/>
            <w:right w:w="0" w:type="dxa"/>
          </w:tblCellMar>
        </w:tblPrEx>
        <w:trPr>
          <w:trHeight w:hRule="exact" w:val="397"/>
        </w:trPr>
        <w:tc>
          <w:tcPr>
            <w:tcW w:w="9995" w:type="dxa"/>
          </w:tcPr>
          <w:p w:rsidR="00531B63" w:rsidRDefault="00531B63" w:rsidP="00531B63">
            <w:pPr>
              <w:framePr w:wrap="around" w:vAnchor="page" w:hAnchor="page" w:x="1338" w:y="2598"/>
              <w:widowControl/>
              <w:jc w:val="center"/>
              <w:rPr>
                <w:b/>
                <w:sz w:val="28"/>
              </w:rPr>
            </w:pPr>
          </w:p>
        </w:tc>
      </w:tr>
      <w:tr w:rsidR="00531B63">
        <w:tblPrEx>
          <w:tblCellMar>
            <w:top w:w="0" w:type="dxa"/>
            <w:left w:w="0" w:type="dxa"/>
            <w:bottom w:w="0" w:type="dxa"/>
            <w:right w:w="0" w:type="dxa"/>
          </w:tblCellMar>
        </w:tblPrEx>
        <w:tc>
          <w:tcPr>
            <w:tcW w:w="9995" w:type="dxa"/>
          </w:tcPr>
          <w:p w:rsidR="00531B63" w:rsidRPr="00EB47EB" w:rsidRDefault="00531B63" w:rsidP="00531B63">
            <w:pPr>
              <w:framePr w:wrap="around" w:vAnchor="page" w:hAnchor="page" w:x="1338" w:y="2598"/>
              <w:widowControl/>
              <w:jc w:val="center"/>
              <w:rPr>
                <w:b/>
                <w:sz w:val="36"/>
                <w:szCs w:val="36"/>
              </w:rPr>
            </w:pPr>
            <w:r w:rsidRPr="00EB47EB">
              <w:rPr>
                <w:b/>
                <w:sz w:val="36"/>
                <w:szCs w:val="36"/>
              </w:rPr>
              <w:t xml:space="preserve">СОБРАНИЕ ПРЕДСТАВИТЕЛЕЙ </w:t>
            </w:r>
          </w:p>
          <w:p w:rsidR="00531B63" w:rsidRDefault="00531B63" w:rsidP="00531B63">
            <w:pPr>
              <w:framePr w:wrap="around" w:vAnchor="page" w:hAnchor="page" w:x="1338" w:y="2598"/>
              <w:widowControl/>
              <w:jc w:val="center"/>
              <w:rPr>
                <w:b/>
                <w:sz w:val="36"/>
              </w:rPr>
            </w:pPr>
            <w:r>
              <w:rPr>
                <w:b/>
                <w:sz w:val="36"/>
                <w:szCs w:val="36"/>
              </w:rPr>
              <w:t>КОЛЫШЛЕЙ</w:t>
            </w:r>
            <w:r w:rsidRPr="00EB47EB">
              <w:rPr>
                <w:b/>
                <w:sz w:val="36"/>
                <w:szCs w:val="36"/>
              </w:rPr>
              <w:t>СКОГО РАЙОНА ПЕНЗЕНСКОЙ ОБЛАСТИ</w:t>
            </w:r>
          </w:p>
        </w:tc>
      </w:tr>
      <w:tr w:rsidR="00531B63">
        <w:tblPrEx>
          <w:tblCellMar>
            <w:top w:w="0" w:type="dxa"/>
            <w:left w:w="0" w:type="dxa"/>
            <w:bottom w:w="0" w:type="dxa"/>
            <w:right w:w="0" w:type="dxa"/>
          </w:tblCellMar>
        </w:tblPrEx>
        <w:trPr>
          <w:trHeight w:hRule="exact" w:val="397"/>
        </w:trPr>
        <w:tc>
          <w:tcPr>
            <w:tcW w:w="9995" w:type="dxa"/>
          </w:tcPr>
          <w:p w:rsidR="00531B63" w:rsidRDefault="00531B63" w:rsidP="00531B63">
            <w:pPr>
              <w:framePr w:wrap="around" w:vAnchor="page" w:hAnchor="page" w:x="1338" w:y="2598"/>
              <w:widowControl/>
              <w:jc w:val="both"/>
              <w:rPr>
                <w:sz w:val="24"/>
              </w:rPr>
            </w:pPr>
          </w:p>
        </w:tc>
      </w:tr>
      <w:tr w:rsidR="00531B63">
        <w:tblPrEx>
          <w:tblCellMar>
            <w:top w:w="0" w:type="dxa"/>
            <w:left w:w="0" w:type="dxa"/>
            <w:bottom w:w="0" w:type="dxa"/>
            <w:right w:w="0" w:type="dxa"/>
          </w:tblCellMar>
        </w:tblPrEx>
        <w:tc>
          <w:tcPr>
            <w:tcW w:w="9995" w:type="dxa"/>
          </w:tcPr>
          <w:p w:rsidR="00531B63" w:rsidRDefault="00531B63" w:rsidP="00531B63">
            <w:pPr>
              <w:pStyle w:val="3"/>
              <w:framePr w:wrap="around" w:vAnchor="page" w:hAnchor="page" w:x="1338" w:y="2598"/>
            </w:pPr>
            <w:r>
              <w:rPr>
                <w:sz w:val="28"/>
              </w:rPr>
              <w:t>Р Е Ш Е Н И Е</w:t>
            </w:r>
          </w:p>
        </w:tc>
      </w:tr>
      <w:tr w:rsidR="00531B63">
        <w:tblPrEx>
          <w:tblCellMar>
            <w:top w:w="0" w:type="dxa"/>
            <w:left w:w="0" w:type="dxa"/>
            <w:bottom w:w="0" w:type="dxa"/>
            <w:right w:w="0" w:type="dxa"/>
          </w:tblCellMar>
        </w:tblPrEx>
        <w:trPr>
          <w:trHeight w:hRule="exact" w:val="340"/>
        </w:trPr>
        <w:tc>
          <w:tcPr>
            <w:tcW w:w="9995" w:type="dxa"/>
            <w:vAlign w:val="center"/>
          </w:tcPr>
          <w:p w:rsidR="00531B63" w:rsidRDefault="00531B63" w:rsidP="00531B63">
            <w:pPr>
              <w:pStyle w:val="3"/>
              <w:framePr w:wrap="around" w:vAnchor="page" w:hAnchor="page" w:x="1338" w:y="2598"/>
            </w:pPr>
          </w:p>
        </w:tc>
      </w:tr>
    </w:tbl>
    <w:tbl>
      <w:tblPr>
        <w:tblW w:w="0" w:type="auto"/>
        <w:tblLayout w:type="fixed"/>
        <w:tblCellMar>
          <w:left w:w="0" w:type="dxa"/>
          <w:right w:w="0" w:type="dxa"/>
        </w:tblCellMar>
        <w:tblLook w:val="0000"/>
      </w:tblPr>
      <w:tblGrid>
        <w:gridCol w:w="284"/>
        <w:gridCol w:w="2835"/>
        <w:gridCol w:w="397"/>
        <w:gridCol w:w="1134"/>
      </w:tblGrid>
      <w:tr w:rsidR="00531B63">
        <w:tblPrEx>
          <w:tblCellMar>
            <w:top w:w="0" w:type="dxa"/>
            <w:left w:w="0" w:type="dxa"/>
            <w:bottom w:w="0" w:type="dxa"/>
            <w:right w:w="0" w:type="dxa"/>
          </w:tblCellMar>
        </w:tblPrEx>
        <w:tc>
          <w:tcPr>
            <w:tcW w:w="284" w:type="dxa"/>
            <w:vAlign w:val="bottom"/>
          </w:tcPr>
          <w:p w:rsidR="00531B63" w:rsidRDefault="00531B63" w:rsidP="00531B63">
            <w:pPr>
              <w:framePr w:wrap="around" w:vAnchor="page" w:hAnchor="page" w:x="3902" w:y="5001"/>
              <w:widowControl/>
              <w:rPr>
                <w:sz w:val="24"/>
              </w:rPr>
            </w:pPr>
            <w:r>
              <w:rPr>
                <w:sz w:val="24"/>
              </w:rPr>
              <w:t>от</w:t>
            </w:r>
          </w:p>
        </w:tc>
        <w:tc>
          <w:tcPr>
            <w:tcW w:w="2835" w:type="dxa"/>
            <w:tcBorders>
              <w:bottom w:val="single" w:sz="6" w:space="0" w:color="auto"/>
            </w:tcBorders>
          </w:tcPr>
          <w:p w:rsidR="00531B63" w:rsidRPr="00BF7EE1" w:rsidRDefault="00E40700" w:rsidP="00E40700">
            <w:pPr>
              <w:framePr w:wrap="around" w:vAnchor="page" w:hAnchor="page" w:x="3902" w:y="5001"/>
              <w:widowControl/>
              <w:jc w:val="center"/>
              <w:rPr>
                <w:sz w:val="24"/>
              </w:rPr>
            </w:pPr>
            <w:r>
              <w:rPr>
                <w:sz w:val="24"/>
              </w:rPr>
              <w:t>26</w:t>
            </w:r>
            <w:r w:rsidR="0069189E">
              <w:rPr>
                <w:sz w:val="24"/>
              </w:rPr>
              <w:t xml:space="preserve"> </w:t>
            </w:r>
            <w:r>
              <w:rPr>
                <w:sz w:val="24"/>
              </w:rPr>
              <w:t>ноября 2020</w:t>
            </w:r>
            <w:r w:rsidR="008740C4">
              <w:rPr>
                <w:sz w:val="24"/>
              </w:rPr>
              <w:t xml:space="preserve"> года</w:t>
            </w:r>
          </w:p>
        </w:tc>
        <w:tc>
          <w:tcPr>
            <w:tcW w:w="397" w:type="dxa"/>
          </w:tcPr>
          <w:p w:rsidR="00531B63" w:rsidRDefault="00531B63" w:rsidP="00531B63">
            <w:pPr>
              <w:framePr w:wrap="around" w:vAnchor="page" w:hAnchor="page" w:x="3902" w:y="5001"/>
              <w:widowControl/>
              <w:jc w:val="center"/>
              <w:rPr>
                <w:sz w:val="24"/>
              </w:rPr>
            </w:pPr>
            <w:r>
              <w:rPr>
                <w:sz w:val="24"/>
              </w:rPr>
              <w:t>№</w:t>
            </w:r>
          </w:p>
        </w:tc>
        <w:tc>
          <w:tcPr>
            <w:tcW w:w="1134" w:type="dxa"/>
            <w:tcBorders>
              <w:bottom w:val="single" w:sz="6" w:space="0" w:color="auto"/>
            </w:tcBorders>
          </w:tcPr>
          <w:p w:rsidR="00531B63" w:rsidRPr="00BF7EE1" w:rsidRDefault="00D42B54" w:rsidP="00BF7EE1">
            <w:pPr>
              <w:framePr w:wrap="around" w:vAnchor="page" w:hAnchor="page" w:x="3902" w:y="5001"/>
              <w:widowControl/>
              <w:jc w:val="center"/>
              <w:rPr>
                <w:sz w:val="24"/>
              </w:rPr>
            </w:pPr>
            <w:r>
              <w:rPr>
                <w:sz w:val="24"/>
              </w:rPr>
              <w:t>436-51/4</w:t>
            </w:r>
          </w:p>
        </w:tc>
      </w:tr>
      <w:tr w:rsidR="00531B63">
        <w:tblPrEx>
          <w:tblCellMar>
            <w:top w:w="0" w:type="dxa"/>
            <w:left w:w="0" w:type="dxa"/>
            <w:bottom w:w="0" w:type="dxa"/>
            <w:right w:w="0" w:type="dxa"/>
          </w:tblCellMar>
        </w:tblPrEx>
        <w:tc>
          <w:tcPr>
            <w:tcW w:w="4650" w:type="dxa"/>
            <w:gridSpan w:val="4"/>
          </w:tcPr>
          <w:p w:rsidR="00531B63" w:rsidRDefault="00531B63" w:rsidP="00531B63">
            <w:pPr>
              <w:framePr w:wrap="around" w:vAnchor="page" w:hAnchor="page" w:x="3902" w:y="5001"/>
              <w:widowControl/>
              <w:jc w:val="center"/>
              <w:rPr>
                <w:sz w:val="10"/>
              </w:rPr>
            </w:pPr>
          </w:p>
          <w:p w:rsidR="00531B63" w:rsidRDefault="00531B63" w:rsidP="00531B63">
            <w:pPr>
              <w:framePr w:wrap="around" w:vAnchor="page" w:hAnchor="page" w:x="3902" w:y="5001"/>
              <w:widowControl/>
              <w:jc w:val="center"/>
              <w:rPr>
                <w:sz w:val="24"/>
              </w:rPr>
            </w:pPr>
            <w:r>
              <w:rPr>
                <w:sz w:val="24"/>
              </w:rPr>
              <w:t>р.п.Колышлей</w:t>
            </w:r>
          </w:p>
        </w:tc>
      </w:tr>
    </w:tbl>
    <w:p w:rsidR="00892E6A" w:rsidRPr="00E969C1" w:rsidRDefault="00892E6A" w:rsidP="00E40700">
      <w:pPr>
        <w:jc w:val="center"/>
        <w:rPr>
          <w:sz w:val="26"/>
          <w:szCs w:val="26"/>
        </w:rPr>
      </w:pPr>
      <w:r w:rsidRPr="00E969C1">
        <w:rPr>
          <w:b/>
          <w:bCs/>
          <w:sz w:val="26"/>
          <w:szCs w:val="26"/>
        </w:rPr>
        <w:t xml:space="preserve">О проекте решения Собрания представителей Колышлейского района </w:t>
      </w:r>
      <w:r w:rsidR="00E40700">
        <w:rPr>
          <w:b/>
          <w:bCs/>
          <w:sz w:val="26"/>
          <w:szCs w:val="26"/>
        </w:rPr>
        <w:t xml:space="preserve">Пензенской области </w:t>
      </w:r>
      <w:r w:rsidRPr="00E969C1">
        <w:rPr>
          <w:b/>
          <w:bCs/>
          <w:sz w:val="26"/>
          <w:szCs w:val="26"/>
        </w:rPr>
        <w:t>«О внесении изменений в Устав Колышлейского района Пензенской области»</w:t>
      </w:r>
    </w:p>
    <w:p w:rsidR="00E40700" w:rsidRDefault="00E40700" w:rsidP="00892E6A">
      <w:pPr>
        <w:ind w:firstLine="720"/>
        <w:jc w:val="both"/>
        <w:rPr>
          <w:sz w:val="26"/>
          <w:szCs w:val="26"/>
        </w:rPr>
      </w:pPr>
    </w:p>
    <w:p w:rsidR="008E300F" w:rsidRDefault="00E40700" w:rsidP="00892E6A">
      <w:pPr>
        <w:ind w:firstLine="720"/>
        <w:jc w:val="both"/>
        <w:rPr>
          <w:sz w:val="26"/>
          <w:szCs w:val="26"/>
        </w:rPr>
      </w:pPr>
      <w:r>
        <w:rPr>
          <w:sz w:val="26"/>
          <w:szCs w:val="26"/>
        </w:rPr>
        <w:t>Р</w:t>
      </w:r>
      <w:r w:rsidR="00892E6A" w:rsidRPr="00E969C1">
        <w:rPr>
          <w:sz w:val="26"/>
          <w:szCs w:val="26"/>
        </w:rPr>
        <w:t xml:space="preserve">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B24C9C" w:rsidRDefault="00B24C9C" w:rsidP="008E300F">
      <w:pPr>
        <w:ind w:firstLine="720"/>
        <w:jc w:val="center"/>
        <w:rPr>
          <w:b/>
          <w:sz w:val="26"/>
          <w:szCs w:val="26"/>
        </w:rPr>
      </w:pPr>
    </w:p>
    <w:p w:rsidR="008E300F" w:rsidRPr="00B24C9C" w:rsidRDefault="00892E6A" w:rsidP="008E300F">
      <w:pPr>
        <w:ind w:firstLine="720"/>
        <w:jc w:val="center"/>
        <w:rPr>
          <w:b/>
          <w:sz w:val="26"/>
          <w:szCs w:val="26"/>
        </w:rPr>
      </w:pPr>
      <w:r w:rsidRPr="00B24C9C">
        <w:rPr>
          <w:b/>
          <w:sz w:val="26"/>
          <w:szCs w:val="26"/>
        </w:rPr>
        <w:t xml:space="preserve">Собрание представителей </w:t>
      </w:r>
      <w:r w:rsidRPr="00B24C9C">
        <w:rPr>
          <w:b/>
          <w:iCs/>
          <w:sz w:val="26"/>
          <w:szCs w:val="26"/>
        </w:rPr>
        <w:t>Колышлейского</w:t>
      </w:r>
      <w:r w:rsidRPr="00B24C9C">
        <w:rPr>
          <w:b/>
          <w:sz w:val="26"/>
          <w:szCs w:val="26"/>
        </w:rPr>
        <w:t xml:space="preserve"> района </w:t>
      </w:r>
      <w:r w:rsidR="008E300F" w:rsidRPr="00B24C9C">
        <w:rPr>
          <w:b/>
          <w:sz w:val="26"/>
          <w:szCs w:val="26"/>
        </w:rPr>
        <w:t>Пензенской области</w:t>
      </w:r>
    </w:p>
    <w:p w:rsidR="00892E6A" w:rsidRDefault="00B24C9C" w:rsidP="008E300F">
      <w:pPr>
        <w:ind w:firstLine="720"/>
        <w:jc w:val="center"/>
        <w:rPr>
          <w:b/>
          <w:bCs/>
          <w:sz w:val="26"/>
          <w:szCs w:val="26"/>
        </w:rPr>
      </w:pPr>
      <w:r>
        <w:rPr>
          <w:b/>
          <w:bCs/>
          <w:sz w:val="26"/>
          <w:szCs w:val="26"/>
        </w:rPr>
        <w:t>реш</w:t>
      </w:r>
      <w:r w:rsidR="00892E6A" w:rsidRPr="00B24C9C">
        <w:rPr>
          <w:b/>
          <w:bCs/>
          <w:sz w:val="26"/>
          <w:szCs w:val="26"/>
        </w:rPr>
        <w:t>и</w:t>
      </w:r>
      <w:r>
        <w:rPr>
          <w:b/>
          <w:bCs/>
          <w:sz w:val="26"/>
          <w:szCs w:val="26"/>
        </w:rPr>
        <w:t>л</w:t>
      </w:r>
      <w:r w:rsidR="00892E6A" w:rsidRPr="00B24C9C">
        <w:rPr>
          <w:b/>
          <w:bCs/>
          <w:sz w:val="26"/>
          <w:szCs w:val="26"/>
        </w:rPr>
        <w:t>о:</w:t>
      </w:r>
    </w:p>
    <w:p w:rsidR="00B24C9C" w:rsidRPr="00E969C1" w:rsidRDefault="00B24C9C" w:rsidP="008E300F">
      <w:pPr>
        <w:ind w:firstLine="720"/>
        <w:jc w:val="center"/>
        <w:rPr>
          <w:bCs/>
          <w:sz w:val="26"/>
          <w:szCs w:val="26"/>
        </w:rPr>
      </w:pPr>
    </w:p>
    <w:p w:rsidR="00892E6A" w:rsidRPr="00E969C1" w:rsidRDefault="00892E6A" w:rsidP="00892E6A">
      <w:pPr>
        <w:ind w:firstLine="720"/>
        <w:jc w:val="both"/>
        <w:rPr>
          <w:sz w:val="26"/>
          <w:szCs w:val="26"/>
        </w:rPr>
      </w:pPr>
      <w:r w:rsidRPr="00E969C1">
        <w:rPr>
          <w:sz w:val="26"/>
          <w:szCs w:val="26"/>
        </w:rPr>
        <w:t>1. Одобрить</w:t>
      </w:r>
      <w:r w:rsidR="008E300F">
        <w:rPr>
          <w:sz w:val="26"/>
          <w:szCs w:val="26"/>
        </w:rPr>
        <w:t xml:space="preserve"> прилагаемый</w:t>
      </w:r>
      <w:r w:rsidRPr="00E969C1">
        <w:rPr>
          <w:sz w:val="26"/>
          <w:szCs w:val="26"/>
        </w:rPr>
        <w:t xml:space="preserve"> проект решения Собрания представителей </w:t>
      </w:r>
      <w:r w:rsidRPr="00E969C1">
        <w:rPr>
          <w:bCs/>
          <w:sz w:val="26"/>
          <w:szCs w:val="26"/>
        </w:rPr>
        <w:t>Колышлейского</w:t>
      </w:r>
      <w:r w:rsidRPr="00E969C1">
        <w:rPr>
          <w:sz w:val="26"/>
          <w:szCs w:val="26"/>
        </w:rPr>
        <w:t xml:space="preserve"> района </w:t>
      </w:r>
      <w:r w:rsidR="00CC6956">
        <w:rPr>
          <w:sz w:val="26"/>
          <w:szCs w:val="26"/>
        </w:rPr>
        <w:t xml:space="preserve">Пензенской области </w:t>
      </w:r>
      <w:r w:rsidRPr="00E969C1">
        <w:rPr>
          <w:sz w:val="26"/>
          <w:szCs w:val="26"/>
        </w:rPr>
        <w:t xml:space="preserve">«О внесении изменений в Устав </w:t>
      </w:r>
      <w:r w:rsidRPr="00E969C1">
        <w:rPr>
          <w:bCs/>
          <w:sz w:val="26"/>
          <w:szCs w:val="26"/>
        </w:rPr>
        <w:t>Колышлейского</w:t>
      </w:r>
      <w:r w:rsidR="00CF0608">
        <w:rPr>
          <w:sz w:val="26"/>
          <w:szCs w:val="26"/>
        </w:rPr>
        <w:t xml:space="preserve"> района Пензенской области»</w:t>
      </w:r>
      <w:r w:rsidRPr="00E969C1">
        <w:rPr>
          <w:sz w:val="26"/>
          <w:szCs w:val="26"/>
        </w:rPr>
        <w:t>.</w:t>
      </w:r>
    </w:p>
    <w:p w:rsidR="00CF0608" w:rsidRDefault="00892E6A" w:rsidP="00892E6A">
      <w:pPr>
        <w:ind w:firstLine="720"/>
        <w:jc w:val="both"/>
        <w:rPr>
          <w:sz w:val="26"/>
          <w:szCs w:val="26"/>
        </w:rPr>
      </w:pPr>
      <w:r w:rsidRPr="00E969C1">
        <w:rPr>
          <w:sz w:val="26"/>
          <w:szCs w:val="26"/>
        </w:rPr>
        <w:t>2. Назначить публичные слушания по проекту решения Собрания представителей</w:t>
      </w:r>
      <w:r w:rsidR="00CF0608">
        <w:rPr>
          <w:sz w:val="26"/>
          <w:szCs w:val="26"/>
        </w:rPr>
        <w:t xml:space="preserve"> Колышлейского района Пензенской области</w:t>
      </w:r>
      <w:r w:rsidRPr="00E969C1">
        <w:rPr>
          <w:sz w:val="26"/>
          <w:szCs w:val="26"/>
        </w:rPr>
        <w:t xml:space="preserve"> «О внесении изменений в Устав </w:t>
      </w:r>
      <w:r w:rsidRPr="00E969C1">
        <w:rPr>
          <w:bCs/>
          <w:sz w:val="26"/>
          <w:szCs w:val="26"/>
        </w:rPr>
        <w:t>Колышлейского</w:t>
      </w:r>
      <w:r w:rsidRPr="00E969C1">
        <w:rPr>
          <w:sz w:val="26"/>
          <w:szCs w:val="26"/>
        </w:rPr>
        <w:t xml:space="preserve"> района Пензенской об</w:t>
      </w:r>
      <w:r w:rsidR="00676A8F">
        <w:rPr>
          <w:sz w:val="26"/>
          <w:szCs w:val="26"/>
        </w:rPr>
        <w:t xml:space="preserve">ласти» на </w:t>
      </w:r>
      <w:r w:rsidR="00CC5B5D">
        <w:rPr>
          <w:sz w:val="26"/>
          <w:szCs w:val="26"/>
        </w:rPr>
        <w:t>9</w:t>
      </w:r>
      <w:r w:rsidRPr="00E969C1">
        <w:rPr>
          <w:sz w:val="26"/>
          <w:szCs w:val="26"/>
        </w:rPr>
        <w:t xml:space="preserve"> </w:t>
      </w:r>
      <w:r w:rsidR="00CF0608">
        <w:rPr>
          <w:sz w:val="26"/>
          <w:szCs w:val="26"/>
        </w:rPr>
        <w:t>декабр</w:t>
      </w:r>
      <w:r w:rsidR="00676A8F">
        <w:rPr>
          <w:sz w:val="26"/>
          <w:szCs w:val="26"/>
        </w:rPr>
        <w:t>я</w:t>
      </w:r>
      <w:r w:rsidR="00CF0608">
        <w:rPr>
          <w:sz w:val="26"/>
          <w:szCs w:val="26"/>
        </w:rPr>
        <w:t xml:space="preserve"> 2020</w:t>
      </w:r>
      <w:r w:rsidRPr="00E969C1">
        <w:rPr>
          <w:sz w:val="26"/>
          <w:szCs w:val="26"/>
        </w:rPr>
        <w:t xml:space="preserve"> г. </w:t>
      </w:r>
    </w:p>
    <w:p w:rsidR="00892E6A" w:rsidRPr="00E969C1" w:rsidRDefault="00892E6A" w:rsidP="00892E6A">
      <w:pPr>
        <w:ind w:firstLine="720"/>
        <w:jc w:val="both"/>
        <w:rPr>
          <w:sz w:val="26"/>
          <w:szCs w:val="26"/>
        </w:rPr>
      </w:pPr>
      <w:r w:rsidRPr="00E969C1">
        <w:rPr>
          <w:sz w:val="26"/>
          <w:szCs w:val="26"/>
        </w:rPr>
        <w:t>Место проведения публичных слушаний зал заседаний Администрации Колышлейского района</w:t>
      </w:r>
      <w:r w:rsidR="00CF0608">
        <w:rPr>
          <w:sz w:val="26"/>
          <w:szCs w:val="26"/>
        </w:rPr>
        <w:t xml:space="preserve"> Пензенской области в 1</w:t>
      </w:r>
      <w:r w:rsidR="00B24C9C">
        <w:rPr>
          <w:sz w:val="26"/>
          <w:szCs w:val="26"/>
        </w:rPr>
        <w:t>4</w:t>
      </w:r>
      <w:r w:rsidR="00CF0608">
        <w:rPr>
          <w:sz w:val="26"/>
          <w:szCs w:val="26"/>
        </w:rPr>
        <w:t>:00 часов</w:t>
      </w:r>
      <w:r w:rsidRPr="00E969C1">
        <w:rPr>
          <w:sz w:val="26"/>
          <w:szCs w:val="26"/>
        </w:rPr>
        <w:t>.</w:t>
      </w:r>
    </w:p>
    <w:p w:rsidR="00892E6A" w:rsidRPr="00E969C1" w:rsidRDefault="00892E6A" w:rsidP="00892E6A">
      <w:pPr>
        <w:ind w:firstLine="720"/>
        <w:jc w:val="both"/>
        <w:rPr>
          <w:sz w:val="26"/>
          <w:szCs w:val="26"/>
        </w:rPr>
      </w:pPr>
      <w:r w:rsidRPr="00E969C1">
        <w:rPr>
          <w:sz w:val="26"/>
          <w:szCs w:val="26"/>
        </w:rPr>
        <w:t>3. Утвердить организационный комитет по проведению публичных слушаний:</w:t>
      </w:r>
    </w:p>
    <w:p w:rsidR="00892E6A" w:rsidRPr="00E969C1" w:rsidRDefault="00892E6A" w:rsidP="00892E6A">
      <w:pPr>
        <w:tabs>
          <w:tab w:val="left" w:pos="900"/>
        </w:tabs>
        <w:ind w:firstLine="720"/>
        <w:jc w:val="both"/>
        <w:rPr>
          <w:sz w:val="26"/>
          <w:szCs w:val="26"/>
        </w:rPr>
      </w:pPr>
      <w:r w:rsidRPr="00E969C1">
        <w:rPr>
          <w:sz w:val="26"/>
          <w:szCs w:val="26"/>
        </w:rPr>
        <w:t xml:space="preserve">- Поляков Алексей Владимирович – депутат Собрания представителей Колышлейского района, </w:t>
      </w:r>
      <w:r w:rsidRPr="00B24C9C">
        <w:rPr>
          <w:sz w:val="26"/>
          <w:szCs w:val="26"/>
        </w:rPr>
        <w:t>председатель постоянной комиссии по местному нормотворчеству Собрания представителей Колышлейского района</w:t>
      </w:r>
      <w:r w:rsidR="00CF0608">
        <w:rPr>
          <w:sz w:val="26"/>
          <w:szCs w:val="26"/>
        </w:rPr>
        <w:t xml:space="preserve"> Пензенской области</w:t>
      </w:r>
      <w:r w:rsidRPr="00E969C1">
        <w:rPr>
          <w:sz w:val="26"/>
          <w:szCs w:val="26"/>
        </w:rPr>
        <w:t>;</w:t>
      </w:r>
    </w:p>
    <w:p w:rsidR="00892E6A" w:rsidRDefault="00892E6A" w:rsidP="00892E6A">
      <w:pPr>
        <w:tabs>
          <w:tab w:val="left" w:pos="900"/>
        </w:tabs>
        <w:ind w:firstLine="720"/>
        <w:jc w:val="both"/>
        <w:rPr>
          <w:sz w:val="26"/>
          <w:szCs w:val="26"/>
        </w:rPr>
      </w:pPr>
      <w:r w:rsidRPr="00E969C1">
        <w:rPr>
          <w:sz w:val="26"/>
          <w:szCs w:val="26"/>
        </w:rPr>
        <w:t xml:space="preserve">- Захарова Наталья Сергеевна – руководитель аппарата Администрации Колышлейского района </w:t>
      </w:r>
      <w:r w:rsidR="00CF0608">
        <w:rPr>
          <w:sz w:val="26"/>
          <w:szCs w:val="26"/>
        </w:rPr>
        <w:t xml:space="preserve">Пензенской области </w:t>
      </w:r>
      <w:r w:rsidRPr="00E969C1">
        <w:rPr>
          <w:sz w:val="26"/>
          <w:szCs w:val="26"/>
        </w:rPr>
        <w:t>(по согласованию);</w:t>
      </w:r>
    </w:p>
    <w:p w:rsidR="00CF0608" w:rsidRPr="00E969C1" w:rsidRDefault="00CF0608" w:rsidP="00892E6A">
      <w:pPr>
        <w:tabs>
          <w:tab w:val="left" w:pos="900"/>
        </w:tabs>
        <w:ind w:firstLine="720"/>
        <w:jc w:val="both"/>
        <w:rPr>
          <w:sz w:val="26"/>
          <w:szCs w:val="26"/>
        </w:rPr>
      </w:pPr>
      <w:r>
        <w:rPr>
          <w:sz w:val="26"/>
          <w:szCs w:val="26"/>
        </w:rPr>
        <w:t>- Пчеляков Виталий Николаевич – начальник организационного отдела Администрации Колышлейского района Пензенской области (по согласованию);</w:t>
      </w:r>
    </w:p>
    <w:p w:rsidR="00892E6A" w:rsidRPr="003E0F1A" w:rsidRDefault="00892E6A" w:rsidP="00892E6A">
      <w:pPr>
        <w:tabs>
          <w:tab w:val="left" w:pos="900"/>
        </w:tabs>
        <w:ind w:firstLine="720"/>
        <w:jc w:val="both"/>
        <w:rPr>
          <w:sz w:val="26"/>
          <w:szCs w:val="26"/>
        </w:rPr>
      </w:pPr>
      <w:r w:rsidRPr="003E0F1A">
        <w:rPr>
          <w:sz w:val="26"/>
          <w:szCs w:val="26"/>
        </w:rPr>
        <w:t>-</w:t>
      </w:r>
      <w:r w:rsidR="00CF0608">
        <w:rPr>
          <w:sz w:val="26"/>
          <w:szCs w:val="26"/>
        </w:rPr>
        <w:t xml:space="preserve"> Бученков Андрей Алексеевич </w:t>
      </w:r>
      <w:r w:rsidRPr="003E0F1A">
        <w:rPr>
          <w:sz w:val="26"/>
          <w:szCs w:val="26"/>
        </w:rPr>
        <w:t>–</w:t>
      </w:r>
      <w:r w:rsidR="00CF0608">
        <w:rPr>
          <w:sz w:val="26"/>
          <w:szCs w:val="26"/>
        </w:rPr>
        <w:t xml:space="preserve"> начальник</w:t>
      </w:r>
      <w:r w:rsidRPr="003E0F1A">
        <w:rPr>
          <w:sz w:val="26"/>
          <w:szCs w:val="26"/>
        </w:rPr>
        <w:t xml:space="preserve"> отдела</w:t>
      </w:r>
      <w:r w:rsidR="00CF0608">
        <w:rPr>
          <w:sz w:val="26"/>
          <w:szCs w:val="26"/>
        </w:rPr>
        <w:t xml:space="preserve"> консультационно-правового обеспечения</w:t>
      </w:r>
      <w:r w:rsidRPr="003E0F1A">
        <w:rPr>
          <w:sz w:val="26"/>
          <w:szCs w:val="26"/>
        </w:rPr>
        <w:t xml:space="preserve"> Администрации Колышлейского района </w:t>
      </w:r>
      <w:r w:rsidR="00CF0608">
        <w:rPr>
          <w:sz w:val="26"/>
          <w:szCs w:val="26"/>
        </w:rPr>
        <w:t xml:space="preserve">Пензенской области </w:t>
      </w:r>
      <w:r w:rsidRPr="003E0F1A">
        <w:rPr>
          <w:sz w:val="26"/>
          <w:szCs w:val="26"/>
        </w:rPr>
        <w:t>(по согласованию);</w:t>
      </w:r>
    </w:p>
    <w:p w:rsidR="00892E6A" w:rsidRPr="00E969C1" w:rsidRDefault="00892E6A" w:rsidP="00892E6A">
      <w:pPr>
        <w:tabs>
          <w:tab w:val="left" w:pos="900"/>
        </w:tabs>
        <w:ind w:firstLine="720"/>
        <w:jc w:val="both"/>
        <w:rPr>
          <w:sz w:val="26"/>
          <w:szCs w:val="26"/>
        </w:rPr>
      </w:pPr>
      <w:r w:rsidRPr="00E969C1">
        <w:rPr>
          <w:sz w:val="26"/>
          <w:szCs w:val="26"/>
        </w:rPr>
        <w:t>- Дружинина Татьяна Викторовна – председатель РК профсоюзов работников АПК (по согласованию);</w:t>
      </w:r>
    </w:p>
    <w:p w:rsidR="00892E6A" w:rsidRDefault="00892E6A" w:rsidP="00892E6A">
      <w:pPr>
        <w:tabs>
          <w:tab w:val="left" w:pos="900"/>
        </w:tabs>
        <w:ind w:firstLine="720"/>
        <w:jc w:val="both"/>
        <w:rPr>
          <w:sz w:val="26"/>
          <w:szCs w:val="26"/>
        </w:rPr>
      </w:pPr>
      <w:r w:rsidRPr="003E0F1A">
        <w:rPr>
          <w:sz w:val="26"/>
          <w:szCs w:val="26"/>
        </w:rPr>
        <w:lastRenderedPageBreak/>
        <w:t xml:space="preserve">- </w:t>
      </w:r>
      <w:r w:rsidR="00CF0608">
        <w:rPr>
          <w:sz w:val="26"/>
          <w:szCs w:val="26"/>
        </w:rPr>
        <w:t>Пугачева Любовь Александровна</w:t>
      </w:r>
      <w:r w:rsidRPr="003E0F1A">
        <w:rPr>
          <w:sz w:val="26"/>
          <w:szCs w:val="26"/>
        </w:rPr>
        <w:t xml:space="preserve"> – председатель районного Сов</w:t>
      </w:r>
      <w:r w:rsidR="00CF0608">
        <w:rPr>
          <w:sz w:val="26"/>
          <w:szCs w:val="26"/>
        </w:rPr>
        <w:t>ета ветеранов (по согласованию).</w:t>
      </w:r>
    </w:p>
    <w:p w:rsidR="00892E6A" w:rsidRPr="00E969C1" w:rsidRDefault="00892E6A" w:rsidP="00892E6A">
      <w:pPr>
        <w:ind w:firstLine="720"/>
        <w:jc w:val="both"/>
        <w:rPr>
          <w:sz w:val="26"/>
          <w:szCs w:val="26"/>
        </w:rPr>
      </w:pPr>
      <w:r w:rsidRPr="00E969C1">
        <w:rPr>
          <w:sz w:val="26"/>
          <w:szCs w:val="26"/>
        </w:rPr>
        <w:t>4. Первое заседание орга</w:t>
      </w:r>
      <w:r w:rsidR="00DA538D">
        <w:rPr>
          <w:sz w:val="26"/>
          <w:szCs w:val="26"/>
        </w:rPr>
        <w:t xml:space="preserve">низационного комитета провести </w:t>
      </w:r>
      <w:r w:rsidR="00CC6956">
        <w:rPr>
          <w:sz w:val="26"/>
          <w:szCs w:val="26"/>
        </w:rPr>
        <w:t>30 ноября 2020</w:t>
      </w:r>
      <w:r w:rsidRPr="00E969C1">
        <w:rPr>
          <w:sz w:val="26"/>
          <w:szCs w:val="26"/>
        </w:rPr>
        <w:t xml:space="preserve"> г.</w:t>
      </w:r>
    </w:p>
    <w:p w:rsidR="00892E6A" w:rsidRPr="00E969C1" w:rsidRDefault="00892E6A" w:rsidP="00892E6A">
      <w:pPr>
        <w:ind w:firstLine="720"/>
        <w:jc w:val="both"/>
        <w:rPr>
          <w:sz w:val="26"/>
          <w:szCs w:val="26"/>
        </w:rPr>
      </w:pPr>
      <w:r w:rsidRPr="00E969C1">
        <w:rPr>
          <w:sz w:val="26"/>
          <w:szCs w:val="26"/>
        </w:rPr>
        <w:t xml:space="preserve">5. Учет предложений граждан по проекту решения Собрания представителей </w:t>
      </w:r>
      <w:r w:rsidR="00A22CE3">
        <w:rPr>
          <w:sz w:val="26"/>
          <w:szCs w:val="26"/>
        </w:rPr>
        <w:t xml:space="preserve">Колышлейского района Пензенской области </w:t>
      </w:r>
      <w:r w:rsidRPr="00E969C1">
        <w:rPr>
          <w:sz w:val="26"/>
          <w:szCs w:val="26"/>
        </w:rPr>
        <w:t xml:space="preserve">«О внесении изменений в Устав </w:t>
      </w:r>
      <w:r w:rsidRPr="00E969C1">
        <w:rPr>
          <w:bCs/>
          <w:sz w:val="26"/>
          <w:szCs w:val="26"/>
        </w:rPr>
        <w:t>Колышлейского</w:t>
      </w:r>
      <w:r w:rsidRPr="00E969C1">
        <w:rPr>
          <w:sz w:val="26"/>
          <w:szCs w:val="26"/>
        </w:rPr>
        <w:t xml:space="preserve"> района Пензенской области» ведется в порядке, установленном решением Собрания представителей </w:t>
      </w:r>
      <w:r w:rsidRPr="00E969C1">
        <w:rPr>
          <w:bCs/>
          <w:sz w:val="26"/>
          <w:szCs w:val="26"/>
        </w:rPr>
        <w:t>Колышлейского</w:t>
      </w:r>
      <w:r w:rsidRPr="00E969C1">
        <w:rPr>
          <w:sz w:val="26"/>
          <w:szCs w:val="26"/>
        </w:rPr>
        <w:t xml:space="preserve"> района от 15 декабря 2005 года № 229-30/1.</w:t>
      </w:r>
    </w:p>
    <w:p w:rsidR="00C25B04" w:rsidRDefault="00892E6A" w:rsidP="00892E6A">
      <w:pPr>
        <w:ind w:firstLine="720"/>
        <w:jc w:val="both"/>
        <w:rPr>
          <w:sz w:val="26"/>
          <w:szCs w:val="26"/>
        </w:rPr>
      </w:pPr>
      <w:r w:rsidRPr="00E969C1">
        <w:rPr>
          <w:sz w:val="26"/>
          <w:szCs w:val="26"/>
        </w:rPr>
        <w:t xml:space="preserve">6. Предложения граждан по проекту решения Собрания представителей </w:t>
      </w:r>
      <w:r w:rsidR="00B24C9C">
        <w:rPr>
          <w:sz w:val="26"/>
          <w:szCs w:val="26"/>
        </w:rPr>
        <w:t xml:space="preserve">Колышлейского района Пензенской области </w:t>
      </w:r>
      <w:r w:rsidRPr="00E969C1">
        <w:rPr>
          <w:sz w:val="26"/>
          <w:szCs w:val="26"/>
        </w:rPr>
        <w:t>«</w:t>
      </w:r>
      <w:r w:rsidR="00B24C9C" w:rsidRPr="00E969C1">
        <w:rPr>
          <w:sz w:val="26"/>
          <w:szCs w:val="26"/>
        </w:rPr>
        <w:t xml:space="preserve">О внесении изменений в Устав </w:t>
      </w:r>
      <w:r w:rsidR="00B24C9C" w:rsidRPr="00E969C1">
        <w:rPr>
          <w:bCs/>
          <w:sz w:val="26"/>
          <w:szCs w:val="26"/>
        </w:rPr>
        <w:t>Колышлейского</w:t>
      </w:r>
      <w:r w:rsidR="00B24C9C" w:rsidRPr="00E969C1">
        <w:rPr>
          <w:sz w:val="26"/>
          <w:szCs w:val="26"/>
        </w:rPr>
        <w:t xml:space="preserve"> района Пензенской области</w:t>
      </w:r>
      <w:r w:rsidRPr="00E969C1">
        <w:rPr>
          <w:sz w:val="26"/>
          <w:szCs w:val="26"/>
        </w:rPr>
        <w:t>» принимаются в кабинет</w:t>
      </w:r>
      <w:r w:rsidR="00B24C9C">
        <w:rPr>
          <w:sz w:val="26"/>
          <w:szCs w:val="26"/>
        </w:rPr>
        <w:t>е</w:t>
      </w:r>
      <w:r w:rsidRPr="00E969C1">
        <w:rPr>
          <w:sz w:val="26"/>
          <w:szCs w:val="26"/>
        </w:rPr>
        <w:t xml:space="preserve"> № 42 по адресу:</w:t>
      </w:r>
      <w:r w:rsidR="00B24C9C">
        <w:rPr>
          <w:sz w:val="26"/>
          <w:szCs w:val="26"/>
        </w:rPr>
        <w:t xml:space="preserve"> Пензенская область,</w:t>
      </w:r>
      <w:r w:rsidRPr="00E969C1">
        <w:rPr>
          <w:sz w:val="26"/>
          <w:szCs w:val="26"/>
        </w:rPr>
        <w:t xml:space="preserve"> </w:t>
      </w:r>
      <w:r w:rsidR="00B24C9C">
        <w:rPr>
          <w:sz w:val="26"/>
          <w:szCs w:val="26"/>
        </w:rPr>
        <w:t xml:space="preserve">Колышлейский район, </w:t>
      </w:r>
      <w:r w:rsidRPr="00E969C1">
        <w:rPr>
          <w:sz w:val="26"/>
          <w:szCs w:val="26"/>
        </w:rPr>
        <w:t>р.п.</w:t>
      </w:r>
      <w:r w:rsidR="00B24C9C">
        <w:rPr>
          <w:sz w:val="26"/>
          <w:szCs w:val="26"/>
        </w:rPr>
        <w:t xml:space="preserve"> </w:t>
      </w:r>
      <w:r w:rsidRPr="00E969C1">
        <w:rPr>
          <w:sz w:val="26"/>
          <w:szCs w:val="26"/>
        </w:rPr>
        <w:t>Ко</w:t>
      </w:r>
      <w:r w:rsidR="00676A8F">
        <w:rPr>
          <w:sz w:val="26"/>
          <w:szCs w:val="26"/>
        </w:rPr>
        <w:t xml:space="preserve">лышлей, ул.Московская, д.20, с </w:t>
      </w:r>
      <w:r w:rsidR="00B24C9C">
        <w:rPr>
          <w:sz w:val="26"/>
          <w:szCs w:val="26"/>
        </w:rPr>
        <w:t>26</w:t>
      </w:r>
      <w:r w:rsidRPr="00E969C1">
        <w:rPr>
          <w:sz w:val="26"/>
          <w:szCs w:val="26"/>
        </w:rPr>
        <w:t xml:space="preserve"> </w:t>
      </w:r>
      <w:r w:rsidR="00B24C9C">
        <w:rPr>
          <w:sz w:val="26"/>
          <w:szCs w:val="26"/>
        </w:rPr>
        <w:t>ноября 2020</w:t>
      </w:r>
      <w:r w:rsidR="00676A8F">
        <w:rPr>
          <w:sz w:val="26"/>
          <w:szCs w:val="26"/>
        </w:rPr>
        <w:t xml:space="preserve"> </w:t>
      </w:r>
      <w:r w:rsidR="00676A8F" w:rsidRPr="00C25B04">
        <w:rPr>
          <w:sz w:val="26"/>
          <w:szCs w:val="26"/>
        </w:rPr>
        <w:t xml:space="preserve">года по </w:t>
      </w:r>
      <w:r w:rsidR="00B24C9C">
        <w:rPr>
          <w:sz w:val="26"/>
          <w:szCs w:val="26"/>
        </w:rPr>
        <w:t>1</w:t>
      </w:r>
      <w:r w:rsidR="00C25B04" w:rsidRPr="00C25B04">
        <w:rPr>
          <w:sz w:val="26"/>
          <w:szCs w:val="26"/>
        </w:rPr>
        <w:t>8</w:t>
      </w:r>
      <w:r w:rsidRPr="00C25B04">
        <w:rPr>
          <w:sz w:val="26"/>
          <w:szCs w:val="26"/>
        </w:rPr>
        <w:t xml:space="preserve"> </w:t>
      </w:r>
      <w:r w:rsidR="00B24C9C">
        <w:rPr>
          <w:sz w:val="26"/>
          <w:szCs w:val="26"/>
        </w:rPr>
        <w:t>декабря</w:t>
      </w:r>
      <w:r w:rsidRPr="00C25B04">
        <w:rPr>
          <w:sz w:val="26"/>
          <w:szCs w:val="26"/>
        </w:rPr>
        <w:t xml:space="preserve"> 20</w:t>
      </w:r>
      <w:r w:rsidR="00C729E3">
        <w:rPr>
          <w:sz w:val="26"/>
          <w:szCs w:val="26"/>
        </w:rPr>
        <w:t>20</w:t>
      </w:r>
      <w:r w:rsidRPr="00E969C1">
        <w:rPr>
          <w:sz w:val="26"/>
          <w:szCs w:val="26"/>
        </w:rPr>
        <w:t xml:space="preserve"> года, с 8 до 17 часов (с 12 до 13 часов перерыв на обед).</w:t>
      </w:r>
    </w:p>
    <w:p w:rsidR="00892E6A" w:rsidRPr="00E969C1" w:rsidRDefault="00C25B04" w:rsidP="00892E6A">
      <w:pPr>
        <w:ind w:firstLine="720"/>
        <w:jc w:val="both"/>
        <w:rPr>
          <w:sz w:val="26"/>
          <w:szCs w:val="26"/>
        </w:rPr>
      </w:pPr>
      <w:r w:rsidRPr="00E969C1">
        <w:rPr>
          <w:sz w:val="26"/>
          <w:szCs w:val="26"/>
        </w:rPr>
        <w:t xml:space="preserve"> </w:t>
      </w:r>
      <w:r w:rsidR="00892E6A" w:rsidRPr="00E969C1">
        <w:rPr>
          <w:sz w:val="26"/>
          <w:szCs w:val="26"/>
        </w:rPr>
        <w:t>7. Настоящее решение и извещение о проведении публичных слушаний опубликовать в информационном бюллетене «Информационный вестник Колышлейского района».</w:t>
      </w:r>
    </w:p>
    <w:p w:rsidR="00892E6A" w:rsidRPr="00E969C1" w:rsidRDefault="00BB713B" w:rsidP="00892E6A">
      <w:pPr>
        <w:pStyle w:val="21"/>
        <w:tabs>
          <w:tab w:val="left" w:pos="900"/>
        </w:tabs>
        <w:spacing w:after="0" w:line="240" w:lineRule="auto"/>
        <w:ind w:left="0" w:firstLine="720"/>
        <w:jc w:val="both"/>
        <w:rPr>
          <w:sz w:val="26"/>
          <w:szCs w:val="26"/>
        </w:rPr>
      </w:pPr>
      <w:r>
        <w:rPr>
          <w:sz w:val="26"/>
          <w:szCs w:val="26"/>
        </w:rPr>
        <w:t>8</w:t>
      </w:r>
      <w:r w:rsidR="00892E6A" w:rsidRPr="00E969C1">
        <w:rPr>
          <w:sz w:val="26"/>
          <w:szCs w:val="26"/>
        </w:rPr>
        <w:t>. Контроль за исполнением настоящего решения возложить на Главу Колышлейского района</w:t>
      </w:r>
      <w:r w:rsidR="00CC4E6F">
        <w:rPr>
          <w:sz w:val="26"/>
          <w:szCs w:val="26"/>
        </w:rPr>
        <w:t xml:space="preserve"> Пензенской области</w:t>
      </w:r>
      <w:r w:rsidR="00892E6A" w:rsidRPr="00E969C1">
        <w:rPr>
          <w:sz w:val="26"/>
          <w:szCs w:val="26"/>
        </w:rPr>
        <w:t xml:space="preserve"> А.И.Вазерова.</w:t>
      </w:r>
    </w:p>
    <w:p w:rsidR="00892E6A" w:rsidRDefault="00892E6A" w:rsidP="00892E6A">
      <w:pPr>
        <w:jc w:val="both"/>
        <w:rPr>
          <w:sz w:val="26"/>
          <w:szCs w:val="26"/>
        </w:rPr>
      </w:pPr>
    </w:p>
    <w:p w:rsidR="003E0F1A" w:rsidRPr="00E969C1" w:rsidRDefault="003E0F1A" w:rsidP="00892E6A">
      <w:pPr>
        <w:jc w:val="both"/>
        <w:rPr>
          <w:sz w:val="26"/>
          <w:szCs w:val="26"/>
        </w:rPr>
      </w:pPr>
    </w:p>
    <w:p w:rsidR="003E0F1A" w:rsidRPr="00E969C1" w:rsidRDefault="003E0F1A" w:rsidP="003E0F1A">
      <w:pPr>
        <w:jc w:val="both"/>
        <w:rPr>
          <w:b/>
          <w:sz w:val="26"/>
          <w:szCs w:val="26"/>
        </w:rPr>
      </w:pPr>
      <w:r w:rsidRPr="00E969C1">
        <w:rPr>
          <w:b/>
          <w:sz w:val="26"/>
          <w:szCs w:val="26"/>
        </w:rPr>
        <w:t>Глава Колышлейского района</w:t>
      </w:r>
      <w:r>
        <w:rPr>
          <w:b/>
          <w:sz w:val="26"/>
          <w:szCs w:val="26"/>
        </w:rPr>
        <w:tab/>
      </w:r>
      <w:r>
        <w:rPr>
          <w:b/>
          <w:sz w:val="26"/>
          <w:szCs w:val="26"/>
        </w:rPr>
        <w:tab/>
      </w:r>
      <w:r>
        <w:rPr>
          <w:b/>
          <w:sz w:val="26"/>
          <w:szCs w:val="26"/>
        </w:rPr>
        <w:tab/>
      </w:r>
      <w:r>
        <w:rPr>
          <w:b/>
          <w:sz w:val="26"/>
          <w:szCs w:val="26"/>
        </w:rPr>
        <w:tab/>
      </w:r>
      <w:r>
        <w:rPr>
          <w:b/>
          <w:sz w:val="26"/>
          <w:szCs w:val="26"/>
        </w:rPr>
        <w:tab/>
      </w:r>
      <w:r w:rsidR="00CC4E6F">
        <w:rPr>
          <w:b/>
          <w:sz w:val="26"/>
          <w:szCs w:val="26"/>
        </w:rPr>
        <w:t xml:space="preserve">      </w:t>
      </w:r>
      <w:r w:rsidRPr="00E969C1">
        <w:rPr>
          <w:b/>
          <w:sz w:val="26"/>
          <w:szCs w:val="26"/>
        </w:rPr>
        <w:t>А.И.Вазеров</w:t>
      </w:r>
    </w:p>
    <w:p w:rsidR="00892E6A" w:rsidRPr="00E969C1" w:rsidRDefault="00892E6A" w:rsidP="00892E6A">
      <w:pPr>
        <w:jc w:val="both"/>
        <w:rPr>
          <w:sz w:val="26"/>
          <w:szCs w:val="26"/>
        </w:rPr>
      </w:pPr>
    </w:p>
    <w:p w:rsidR="00892E6A" w:rsidRPr="005E2B39" w:rsidRDefault="00892E6A" w:rsidP="00CC4E6F">
      <w:pPr>
        <w:autoSpaceDE w:val="0"/>
        <w:autoSpaceDN w:val="0"/>
        <w:adjustRightInd w:val="0"/>
        <w:ind w:firstLine="709"/>
        <w:jc w:val="right"/>
        <w:rPr>
          <w:sz w:val="24"/>
          <w:szCs w:val="26"/>
        </w:rPr>
      </w:pPr>
      <w:r w:rsidRPr="00E969C1">
        <w:rPr>
          <w:sz w:val="26"/>
          <w:szCs w:val="26"/>
        </w:rPr>
        <w:br w:type="page"/>
      </w:r>
      <w:r w:rsidRPr="005E2B39">
        <w:rPr>
          <w:spacing w:val="-1"/>
          <w:sz w:val="24"/>
          <w:szCs w:val="26"/>
        </w:rPr>
        <w:lastRenderedPageBreak/>
        <w:t>П</w:t>
      </w:r>
      <w:r w:rsidRPr="005E2B39">
        <w:rPr>
          <w:sz w:val="24"/>
          <w:szCs w:val="26"/>
        </w:rPr>
        <w:t>риложение №1</w:t>
      </w:r>
    </w:p>
    <w:p w:rsidR="00892E6A" w:rsidRPr="005E2B39" w:rsidRDefault="00892E6A" w:rsidP="00CC4E6F">
      <w:pPr>
        <w:autoSpaceDE w:val="0"/>
        <w:autoSpaceDN w:val="0"/>
        <w:adjustRightInd w:val="0"/>
        <w:ind w:firstLine="709"/>
        <w:jc w:val="right"/>
        <w:rPr>
          <w:sz w:val="24"/>
          <w:szCs w:val="26"/>
        </w:rPr>
      </w:pPr>
      <w:r w:rsidRPr="005E2B39">
        <w:rPr>
          <w:sz w:val="24"/>
          <w:szCs w:val="26"/>
        </w:rPr>
        <w:t>к решению Собрания представителей</w:t>
      </w:r>
    </w:p>
    <w:p w:rsidR="00892E6A" w:rsidRPr="005E2B39" w:rsidRDefault="00892E6A" w:rsidP="00CC4E6F">
      <w:pPr>
        <w:autoSpaceDE w:val="0"/>
        <w:autoSpaceDN w:val="0"/>
        <w:adjustRightInd w:val="0"/>
        <w:ind w:firstLine="709"/>
        <w:jc w:val="right"/>
        <w:rPr>
          <w:sz w:val="24"/>
          <w:szCs w:val="26"/>
        </w:rPr>
      </w:pPr>
      <w:r w:rsidRPr="005E2B39">
        <w:rPr>
          <w:sz w:val="24"/>
          <w:szCs w:val="26"/>
        </w:rPr>
        <w:t>Колышлейского района Пензенской области</w:t>
      </w:r>
    </w:p>
    <w:p w:rsidR="00892E6A" w:rsidRPr="005E2B39" w:rsidRDefault="00FE2D2C" w:rsidP="00CC4E6F">
      <w:pPr>
        <w:autoSpaceDE w:val="0"/>
        <w:autoSpaceDN w:val="0"/>
        <w:adjustRightInd w:val="0"/>
        <w:ind w:firstLine="709"/>
        <w:jc w:val="right"/>
        <w:rPr>
          <w:sz w:val="24"/>
          <w:szCs w:val="26"/>
        </w:rPr>
      </w:pPr>
      <w:r w:rsidRPr="005E2B39">
        <w:rPr>
          <w:sz w:val="24"/>
          <w:szCs w:val="26"/>
        </w:rPr>
        <w:t xml:space="preserve">от № </w:t>
      </w:r>
      <w:r w:rsidR="00BB713B" w:rsidRPr="005E2B39">
        <w:rPr>
          <w:sz w:val="24"/>
          <w:szCs w:val="26"/>
        </w:rPr>
        <w:t>26.11.2020</w:t>
      </w:r>
      <w:r w:rsidR="00892E6A" w:rsidRPr="005E2B39">
        <w:rPr>
          <w:sz w:val="24"/>
          <w:szCs w:val="26"/>
        </w:rPr>
        <w:t xml:space="preserve"> №</w:t>
      </w:r>
      <w:r w:rsidR="00D42B54" w:rsidRPr="005E2B39">
        <w:rPr>
          <w:sz w:val="24"/>
          <w:szCs w:val="26"/>
        </w:rPr>
        <w:t xml:space="preserve"> 436-51/4</w:t>
      </w:r>
    </w:p>
    <w:p w:rsidR="003E0F1A" w:rsidRPr="005E2B39" w:rsidRDefault="003E0F1A" w:rsidP="00CC4E6F">
      <w:pPr>
        <w:shd w:val="clear" w:color="auto" w:fill="FFFFFF"/>
        <w:ind w:firstLine="709"/>
        <w:jc w:val="center"/>
        <w:rPr>
          <w:b/>
          <w:spacing w:val="-1"/>
          <w:sz w:val="24"/>
          <w:szCs w:val="26"/>
        </w:rPr>
      </w:pPr>
    </w:p>
    <w:p w:rsidR="00892E6A" w:rsidRPr="005E2B39" w:rsidRDefault="00892E6A" w:rsidP="00CC4E6F">
      <w:pPr>
        <w:shd w:val="clear" w:color="auto" w:fill="FFFFFF"/>
        <w:ind w:firstLine="709"/>
        <w:jc w:val="center"/>
        <w:rPr>
          <w:b/>
          <w:spacing w:val="-1"/>
          <w:sz w:val="24"/>
          <w:szCs w:val="26"/>
        </w:rPr>
      </w:pPr>
      <w:r w:rsidRPr="005E2B39">
        <w:rPr>
          <w:b/>
          <w:spacing w:val="-1"/>
          <w:sz w:val="24"/>
          <w:szCs w:val="26"/>
        </w:rPr>
        <w:t>ПРОЕКТ РЕШЕНИЯ</w:t>
      </w:r>
    </w:p>
    <w:p w:rsidR="00892E6A" w:rsidRPr="005E2B39" w:rsidRDefault="00892E6A" w:rsidP="00CC4E6F">
      <w:pPr>
        <w:ind w:firstLine="709"/>
        <w:rPr>
          <w:sz w:val="24"/>
          <w:szCs w:val="26"/>
        </w:rPr>
      </w:pPr>
    </w:p>
    <w:p w:rsidR="00892E6A" w:rsidRPr="005E2B39" w:rsidRDefault="00892E6A" w:rsidP="00CC4E6F">
      <w:pPr>
        <w:ind w:firstLine="709"/>
        <w:jc w:val="center"/>
        <w:rPr>
          <w:b/>
          <w:sz w:val="24"/>
          <w:szCs w:val="26"/>
        </w:rPr>
      </w:pPr>
      <w:r w:rsidRPr="005E2B39">
        <w:rPr>
          <w:b/>
          <w:sz w:val="24"/>
          <w:szCs w:val="26"/>
        </w:rPr>
        <w:t>О внесении изменений в Устав Колышлейского района Пензенской области</w:t>
      </w:r>
    </w:p>
    <w:p w:rsidR="001A0FCB" w:rsidRPr="005E2B39" w:rsidRDefault="001A0FCB" w:rsidP="00CC4E6F">
      <w:pPr>
        <w:ind w:firstLine="709"/>
        <w:jc w:val="both"/>
        <w:rPr>
          <w:color w:val="000000"/>
          <w:sz w:val="24"/>
          <w:szCs w:val="26"/>
        </w:rPr>
      </w:pPr>
    </w:p>
    <w:p w:rsidR="001A0FCB" w:rsidRPr="005E2B39" w:rsidRDefault="00954253" w:rsidP="00CC4E6F">
      <w:pPr>
        <w:ind w:firstLine="709"/>
        <w:jc w:val="both"/>
        <w:rPr>
          <w:b/>
          <w:color w:val="000000"/>
          <w:sz w:val="24"/>
          <w:szCs w:val="26"/>
        </w:rPr>
      </w:pPr>
      <w:r w:rsidRPr="005E2B39">
        <w:rPr>
          <w:color w:val="000000"/>
          <w:sz w:val="24"/>
          <w:szCs w:val="26"/>
        </w:rPr>
        <w:t>Р</w:t>
      </w:r>
      <w:r w:rsidR="001A0FCB" w:rsidRPr="005E2B39">
        <w:rPr>
          <w:color w:val="000000"/>
          <w:sz w:val="24"/>
          <w:szCs w:val="26"/>
        </w:rPr>
        <w:t xml:space="preserve">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статьей 18 Устава Колышлейского района Пензенской области, </w:t>
      </w:r>
    </w:p>
    <w:p w:rsidR="0008494E" w:rsidRPr="005E2B39" w:rsidRDefault="0008494E" w:rsidP="00CC4E6F">
      <w:pPr>
        <w:ind w:firstLine="709"/>
        <w:jc w:val="both"/>
        <w:rPr>
          <w:sz w:val="24"/>
          <w:szCs w:val="26"/>
        </w:rPr>
      </w:pPr>
      <w:r w:rsidRPr="005E2B39">
        <w:rPr>
          <w:sz w:val="24"/>
          <w:szCs w:val="26"/>
        </w:rPr>
        <w:t>1. Внести в Устав Колышлейского района Пензенской области следующие изменения:</w:t>
      </w:r>
    </w:p>
    <w:p w:rsidR="0008494E" w:rsidRPr="005E2B39" w:rsidRDefault="0008494E" w:rsidP="00CC4E6F">
      <w:pPr>
        <w:ind w:firstLine="709"/>
        <w:jc w:val="both"/>
        <w:rPr>
          <w:sz w:val="24"/>
          <w:szCs w:val="26"/>
        </w:rPr>
      </w:pPr>
      <w:r w:rsidRPr="005E2B39">
        <w:rPr>
          <w:sz w:val="24"/>
          <w:szCs w:val="26"/>
        </w:rPr>
        <w:t>1) часть 1 статьи 5 дополнить пунктом 15 следующего содержания:</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08494E" w:rsidRPr="005E2B39" w:rsidRDefault="0008494E" w:rsidP="00CC4E6F">
      <w:pPr>
        <w:ind w:firstLine="709"/>
        <w:jc w:val="both"/>
        <w:rPr>
          <w:sz w:val="24"/>
          <w:szCs w:val="26"/>
        </w:rPr>
      </w:pPr>
      <w:r w:rsidRPr="005E2B39">
        <w:rPr>
          <w:sz w:val="24"/>
          <w:szCs w:val="26"/>
        </w:rPr>
        <w:t>2) дополнить статьей 11.1 следующего содержания:</w:t>
      </w:r>
    </w:p>
    <w:p w:rsidR="0008494E" w:rsidRPr="005E2B39" w:rsidRDefault="0008494E" w:rsidP="00CC4E6F">
      <w:pPr>
        <w:pStyle w:val="2"/>
        <w:keepNext w:val="0"/>
        <w:autoSpaceDE w:val="0"/>
        <w:autoSpaceDN w:val="0"/>
        <w:adjustRightInd w:val="0"/>
        <w:spacing w:after="0"/>
        <w:ind w:firstLine="709"/>
        <w:jc w:val="both"/>
        <w:rPr>
          <w:b w:val="0"/>
          <w:sz w:val="24"/>
          <w:szCs w:val="26"/>
        </w:rPr>
      </w:pPr>
      <w:r w:rsidRPr="005E2B39">
        <w:rPr>
          <w:b w:val="0"/>
          <w:sz w:val="24"/>
          <w:szCs w:val="26"/>
        </w:rPr>
        <w:t>«Статья 11.1. Инициативные проекты</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 xml:space="preserve">1. В целях реализации мероприятий, имеющих приоритетное значение для жителей Колышлейского района Пензенской области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Колышлейского района Пензенской области может быть внесен инициативный проект. </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2. 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Собрания представителей.»;</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3) статью 13:</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а) дополнить частью 1.1 следующего содержания:</w:t>
      </w:r>
    </w:p>
    <w:p w:rsidR="0008494E" w:rsidRPr="005E2B39" w:rsidRDefault="0008494E" w:rsidP="00CC4E6F">
      <w:pPr>
        <w:autoSpaceDE w:val="0"/>
        <w:autoSpaceDN w:val="0"/>
        <w:adjustRightInd w:val="0"/>
        <w:ind w:firstLine="709"/>
        <w:jc w:val="both"/>
        <w:rPr>
          <w:sz w:val="24"/>
          <w:szCs w:val="26"/>
        </w:rPr>
      </w:pPr>
      <w:r w:rsidRPr="005E2B39">
        <w:rPr>
          <w:sz w:val="24"/>
          <w:szCs w:val="26"/>
        </w:rPr>
        <w:t>«1.1.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5E2B39">
        <w:rPr>
          <w:i/>
          <w:sz w:val="24"/>
          <w:szCs w:val="26"/>
        </w:rPr>
        <w:t xml:space="preserve"> </w:t>
      </w:r>
      <w:r w:rsidRPr="005E2B39">
        <w:rPr>
          <w:sz w:val="24"/>
          <w:szCs w:val="26"/>
        </w:rPr>
        <w:t>Колышлейского района Пензенской области, обсуждения вопросов внесения инициативных проектов и их рассмотрения на части территории Колышлейского района Пензенской области могут проводиться собрания граждан.»;</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б) дополнить частью 2.1 следующего содержания:</w:t>
      </w:r>
    </w:p>
    <w:p w:rsidR="0008494E" w:rsidRPr="005E2B39" w:rsidRDefault="0008494E" w:rsidP="00CC4E6F">
      <w:pPr>
        <w:autoSpaceDE w:val="0"/>
        <w:autoSpaceDN w:val="0"/>
        <w:adjustRightInd w:val="0"/>
        <w:ind w:firstLine="709"/>
        <w:jc w:val="both"/>
        <w:rPr>
          <w:sz w:val="24"/>
          <w:szCs w:val="26"/>
        </w:rPr>
      </w:pPr>
      <w:r w:rsidRPr="005E2B39">
        <w:rPr>
          <w:sz w:val="24"/>
          <w:szCs w:val="26"/>
        </w:rPr>
        <w:t>«2.1. Собрание граждан проводится по инициативе населения, Собрания представителей, главы Колышлейского района Пензенской области.</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представителей.»;</w:t>
      </w:r>
    </w:p>
    <w:p w:rsidR="0008494E" w:rsidRPr="005E2B39" w:rsidRDefault="0008494E" w:rsidP="00CC4E6F">
      <w:pPr>
        <w:ind w:firstLine="709"/>
        <w:jc w:val="both"/>
        <w:rPr>
          <w:sz w:val="24"/>
          <w:szCs w:val="26"/>
        </w:rPr>
      </w:pPr>
      <w:r w:rsidRPr="005E2B39">
        <w:rPr>
          <w:sz w:val="24"/>
          <w:szCs w:val="26"/>
        </w:rPr>
        <w:t>4) пункт 1 части 9 статьи 18 признать утратившим силу;</w:t>
      </w:r>
    </w:p>
    <w:p w:rsidR="0008494E" w:rsidRPr="005E2B39" w:rsidRDefault="0008494E" w:rsidP="00CC4E6F">
      <w:pPr>
        <w:ind w:firstLine="709"/>
        <w:jc w:val="both"/>
        <w:rPr>
          <w:sz w:val="24"/>
          <w:szCs w:val="26"/>
        </w:rPr>
      </w:pPr>
      <w:r w:rsidRPr="005E2B39">
        <w:rPr>
          <w:sz w:val="24"/>
          <w:szCs w:val="26"/>
        </w:rPr>
        <w:t>5) в статье 19:</w:t>
      </w:r>
    </w:p>
    <w:p w:rsidR="0008494E" w:rsidRPr="005E2B39" w:rsidRDefault="0008494E" w:rsidP="00CC4E6F">
      <w:pPr>
        <w:ind w:firstLine="709"/>
        <w:jc w:val="both"/>
        <w:rPr>
          <w:sz w:val="24"/>
          <w:szCs w:val="26"/>
        </w:rPr>
      </w:pPr>
      <w:r w:rsidRPr="005E2B39">
        <w:rPr>
          <w:sz w:val="24"/>
          <w:szCs w:val="26"/>
        </w:rPr>
        <w:t>а) часть 8 изложить в следующей редакции:</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w:t>
      </w:r>
      <w:r w:rsidRPr="005E2B39">
        <w:rPr>
          <w:sz w:val="24"/>
          <w:szCs w:val="26"/>
        </w:rPr>
        <w:lastRenderedPageBreak/>
        <w:t>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08494E" w:rsidRPr="005E2B39" w:rsidRDefault="0008494E" w:rsidP="00CC4E6F">
      <w:pPr>
        <w:ind w:firstLine="709"/>
        <w:jc w:val="both"/>
        <w:rPr>
          <w:sz w:val="24"/>
          <w:szCs w:val="26"/>
        </w:rPr>
      </w:pPr>
      <w:r w:rsidRPr="005E2B39">
        <w:rPr>
          <w:sz w:val="24"/>
          <w:szCs w:val="26"/>
        </w:rPr>
        <w:t>б) дополнить частью 8.1 следующего содержания:</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«8.1. Депутату Собрания представителей для осуществления своих полномочий на непостоянной основе гарантируется сохранение места работы (должности) в совокупности продолжительностью три рабочих дня в месяц.»;</w:t>
      </w:r>
    </w:p>
    <w:p w:rsidR="0008494E" w:rsidRPr="005E2B39" w:rsidRDefault="0008494E" w:rsidP="00CC4E6F">
      <w:pPr>
        <w:autoSpaceDE w:val="0"/>
        <w:autoSpaceDN w:val="0"/>
        <w:adjustRightInd w:val="0"/>
        <w:ind w:firstLine="709"/>
        <w:jc w:val="both"/>
        <w:rPr>
          <w:sz w:val="24"/>
          <w:szCs w:val="26"/>
        </w:rPr>
      </w:pPr>
      <w:r w:rsidRPr="005E2B39">
        <w:rPr>
          <w:sz w:val="24"/>
          <w:szCs w:val="26"/>
        </w:rPr>
        <w:t>6) дополнить статьей 44.1 следующего содержания:</w:t>
      </w:r>
    </w:p>
    <w:p w:rsidR="0008494E" w:rsidRPr="005E2B39" w:rsidRDefault="0008494E" w:rsidP="00CC4E6F">
      <w:pPr>
        <w:pStyle w:val="2"/>
        <w:keepNext w:val="0"/>
        <w:autoSpaceDE w:val="0"/>
        <w:autoSpaceDN w:val="0"/>
        <w:adjustRightInd w:val="0"/>
        <w:spacing w:after="0"/>
        <w:ind w:firstLine="709"/>
        <w:jc w:val="both"/>
        <w:rPr>
          <w:b w:val="0"/>
          <w:sz w:val="24"/>
          <w:szCs w:val="26"/>
        </w:rPr>
      </w:pPr>
      <w:r w:rsidRPr="005E2B39">
        <w:rPr>
          <w:b w:val="0"/>
          <w:sz w:val="24"/>
          <w:szCs w:val="26"/>
        </w:rPr>
        <w:t>«Статья 44.1. Финансовое и иное обеспечение реализации инициативных проектов</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 xml:space="preserve">1. Источником финансового обеспечения реализации инициативных проектов, предусмотренных </w:t>
      </w:r>
      <w:hyperlink r:id="rId7" w:history="1">
        <w:r w:rsidRPr="005E2B39">
          <w:rPr>
            <w:sz w:val="24"/>
            <w:szCs w:val="26"/>
          </w:rPr>
          <w:t>статьей 11.1</w:t>
        </w:r>
      </w:hyperlink>
      <w:r w:rsidRPr="005E2B39">
        <w:rPr>
          <w:sz w:val="24"/>
          <w:szCs w:val="26"/>
        </w:rPr>
        <w:t xml:space="preserve"> настоящего Устава, являются предусмотренные решением о бюджете</w:t>
      </w:r>
      <w:r w:rsidRPr="005E2B39">
        <w:rPr>
          <w:i/>
          <w:sz w:val="24"/>
          <w:szCs w:val="26"/>
        </w:rPr>
        <w:t xml:space="preserve"> </w:t>
      </w:r>
      <w:r w:rsidR="00A64518" w:rsidRPr="005E2B39">
        <w:rPr>
          <w:sz w:val="24"/>
          <w:szCs w:val="26"/>
        </w:rPr>
        <w:t>Колышлейского</w:t>
      </w:r>
      <w:r w:rsidRPr="005E2B39">
        <w:rPr>
          <w:sz w:val="24"/>
          <w:szCs w:val="26"/>
        </w:rPr>
        <w:t xml:space="preserve"> района Пензенской области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w:t>
      </w:r>
      <w:r w:rsidR="00A64518" w:rsidRPr="005E2B39">
        <w:rPr>
          <w:sz w:val="24"/>
          <w:szCs w:val="26"/>
        </w:rPr>
        <w:t>Колышлейского</w:t>
      </w:r>
      <w:r w:rsidRPr="005E2B39">
        <w:rPr>
          <w:sz w:val="24"/>
          <w:szCs w:val="26"/>
        </w:rPr>
        <w:t xml:space="preserve">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08494E" w:rsidRPr="005E2B39" w:rsidRDefault="0008494E" w:rsidP="00CC4E6F">
      <w:pPr>
        <w:widowControl/>
        <w:autoSpaceDE w:val="0"/>
        <w:autoSpaceDN w:val="0"/>
        <w:adjustRightInd w:val="0"/>
        <w:ind w:firstLine="709"/>
        <w:jc w:val="both"/>
        <w:rPr>
          <w:sz w:val="24"/>
          <w:szCs w:val="26"/>
        </w:rPr>
      </w:pPr>
      <w:r w:rsidRPr="005E2B39">
        <w:rPr>
          <w:sz w:val="24"/>
          <w:szCs w:val="26"/>
        </w:rPr>
        <w:t>2. Порядок расчета и возврата сумм инициативных платежей, подлежащих возврату лицам (в том числе организациям), осуществившим их перечисление в бюджет</w:t>
      </w:r>
      <w:r w:rsidRPr="005E2B39">
        <w:rPr>
          <w:i/>
          <w:sz w:val="24"/>
          <w:szCs w:val="26"/>
        </w:rPr>
        <w:t xml:space="preserve"> </w:t>
      </w:r>
      <w:r w:rsidR="00A64518" w:rsidRPr="005E2B39">
        <w:rPr>
          <w:sz w:val="24"/>
          <w:szCs w:val="26"/>
        </w:rPr>
        <w:t>Колышлейского</w:t>
      </w:r>
      <w:r w:rsidRPr="005E2B39">
        <w:rPr>
          <w:sz w:val="24"/>
          <w:szCs w:val="26"/>
        </w:rPr>
        <w:t xml:space="preserve"> района Пензенской области, определяется решением Собрания представителей</w:t>
      </w:r>
      <w:r w:rsidRPr="005E2B39">
        <w:rPr>
          <w:i/>
          <w:sz w:val="24"/>
          <w:szCs w:val="26"/>
        </w:rPr>
        <w:t>.</w:t>
      </w:r>
      <w:r w:rsidRPr="005E2B39">
        <w:rPr>
          <w:sz w:val="24"/>
          <w:szCs w:val="26"/>
        </w:rPr>
        <w:t>»;</w:t>
      </w:r>
    </w:p>
    <w:p w:rsidR="00A64518" w:rsidRPr="005E2B39" w:rsidRDefault="0008494E" w:rsidP="00CC4E6F">
      <w:pPr>
        <w:ind w:firstLine="709"/>
        <w:jc w:val="both"/>
        <w:rPr>
          <w:sz w:val="24"/>
          <w:szCs w:val="26"/>
        </w:rPr>
      </w:pPr>
      <w:r w:rsidRPr="005E2B39">
        <w:rPr>
          <w:sz w:val="24"/>
          <w:szCs w:val="26"/>
        </w:rPr>
        <w:t xml:space="preserve">7) </w:t>
      </w:r>
      <w:r w:rsidR="00A64518" w:rsidRPr="005E2B39">
        <w:rPr>
          <w:sz w:val="24"/>
          <w:szCs w:val="26"/>
        </w:rPr>
        <w:t xml:space="preserve">Статью 51 дополнить частью </w:t>
      </w:r>
      <w:r w:rsidR="00954253" w:rsidRPr="005E2B39">
        <w:rPr>
          <w:sz w:val="24"/>
          <w:szCs w:val="26"/>
        </w:rPr>
        <w:t>12</w:t>
      </w:r>
      <w:r w:rsidR="00A64518" w:rsidRPr="005E2B39">
        <w:rPr>
          <w:sz w:val="24"/>
          <w:szCs w:val="26"/>
        </w:rPr>
        <w:t xml:space="preserve"> следующего содержания:</w:t>
      </w:r>
    </w:p>
    <w:p w:rsidR="0008494E" w:rsidRPr="005E2B39" w:rsidRDefault="00A64518" w:rsidP="00CC4E6F">
      <w:pPr>
        <w:widowControl/>
        <w:autoSpaceDE w:val="0"/>
        <w:autoSpaceDN w:val="0"/>
        <w:adjustRightInd w:val="0"/>
        <w:ind w:firstLine="709"/>
        <w:jc w:val="both"/>
        <w:rPr>
          <w:sz w:val="24"/>
          <w:szCs w:val="26"/>
        </w:rPr>
      </w:pPr>
      <w:r w:rsidRPr="005E2B39">
        <w:rPr>
          <w:sz w:val="24"/>
          <w:szCs w:val="26"/>
        </w:rPr>
        <w:t>«1</w:t>
      </w:r>
      <w:r w:rsidR="00954253" w:rsidRPr="005E2B39">
        <w:rPr>
          <w:sz w:val="24"/>
          <w:szCs w:val="26"/>
        </w:rPr>
        <w:t>2</w:t>
      </w:r>
      <w:r w:rsidRPr="005E2B39">
        <w:rPr>
          <w:sz w:val="24"/>
          <w:szCs w:val="26"/>
        </w:rPr>
        <w:t xml:space="preserve"> Части 1, 2 статьи 13 настоящего Устава утрачивают силу, а статья 11.1, части 1.1, 2.1 статьи 13, статья 44.1 настоящего Устава вступают в силу с 01.01.2021 года.»</w:t>
      </w:r>
    </w:p>
    <w:p w:rsidR="0008494E" w:rsidRPr="005E2B39" w:rsidRDefault="0008494E" w:rsidP="00CC4E6F">
      <w:pPr>
        <w:pStyle w:val="ConsPlusNormal"/>
        <w:ind w:firstLine="709"/>
        <w:jc w:val="both"/>
        <w:rPr>
          <w:rFonts w:ascii="Times New Roman" w:hAnsi="Times New Roman" w:cs="Times New Roman"/>
          <w:color w:val="000000"/>
          <w:spacing w:val="-6"/>
          <w:sz w:val="24"/>
          <w:szCs w:val="26"/>
        </w:rPr>
      </w:pPr>
      <w:r w:rsidRPr="005E2B39">
        <w:rPr>
          <w:rFonts w:ascii="Times New Roman" w:hAnsi="Times New Roman" w:cs="Times New Roman"/>
          <w:color w:val="000000"/>
          <w:spacing w:val="-6"/>
          <w:sz w:val="24"/>
          <w:szCs w:val="26"/>
        </w:rPr>
        <w:t xml:space="preserve">2. Принять настоящее решение на сессии Собрания представителей </w:t>
      </w:r>
      <w:r w:rsidR="00A64518" w:rsidRPr="005E2B39">
        <w:rPr>
          <w:rFonts w:ascii="Times New Roman" w:hAnsi="Times New Roman" w:cs="Times New Roman"/>
          <w:sz w:val="24"/>
          <w:szCs w:val="26"/>
        </w:rPr>
        <w:t>Колышлейского</w:t>
      </w:r>
      <w:r w:rsidRPr="005E2B39">
        <w:rPr>
          <w:rFonts w:ascii="Times New Roman" w:hAnsi="Times New Roman" w:cs="Times New Roman"/>
          <w:color w:val="000000"/>
          <w:spacing w:val="-6"/>
          <w:sz w:val="24"/>
          <w:szCs w:val="26"/>
        </w:rPr>
        <w:t xml:space="preserve"> района Пензенской области.</w:t>
      </w:r>
    </w:p>
    <w:p w:rsidR="0008494E" w:rsidRPr="005E2B39" w:rsidRDefault="0008494E" w:rsidP="00CC4E6F">
      <w:pPr>
        <w:pStyle w:val="ConsPlusNormal"/>
        <w:ind w:firstLine="709"/>
        <w:jc w:val="both"/>
        <w:rPr>
          <w:rFonts w:ascii="Times New Roman" w:hAnsi="Times New Roman" w:cs="Times New Roman"/>
          <w:color w:val="000000"/>
          <w:spacing w:val="-6"/>
          <w:sz w:val="24"/>
          <w:szCs w:val="26"/>
        </w:rPr>
      </w:pPr>
      <w:r w:rsidRPr="005E2B39">
        <w:rPr>
          <w:rFonts w:ascii="Times New Roman" w:hAnsi="Times New Roman" w:cs="Times New Roman"/>
          <w:spacing w:val="-6"/>
          <w:sz w:val="24"/>
          <w:szCs w:val="26"/>
        </w:rPr>
        <w:t xml:space="preserve">3. </w:t>
      </w:r>
      <w:r w:rsidRPr="005E2B39">
        <w:rPr>
          <w:rFonts w:ascii="Times New Roman" w:hAnsi="Times New Roman" w:cs="Times New Roman"/>
          <w:sz w:val="24"/>
          <w:szCs w:val="26"/>
        </w:rPr>
        <w:t>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08494E" w:rsidRPr="005E2B39" w:rsidRDefault="0008494E" w:rsidP="00CC4E6F">
      <w:pPr>
        <w:pStyle w:val="ConsPlusNormal"/>
        <w:ind w:firstLine="709"/>
        <w:jc w:val="both"/>
        <w:rPr>
          <w:rFonts w:ascii="Times New Roman" w:hAnsi="Times New Roman" w:cs="Times New Roman"/>
          <w:spacing w:val="-6"/>
          <w:sz w:val="24"/>
          <w:szCs w:val="26"/>
        </w:rPr>
      </w:pPr>
      <w:r w:rsidRPr="005E2B39">
        <w:rPr>
          <w:rFonts w:ascii="Times New Roman" w:hAnsi="Times New Roman" w:cs="Times New Roman"/>
          <w:spacing w:val="-6"/>
          <w:sz w:val="24"/>
          <w:szCs w:val="26"/>
        </w:rPr>
        <w:t xml:space="preserve">4. Опубликовать настоящее решение в </w:t>
      </w:r>
      <w:r w:rsidR="00A64518" w:rsidRPr="005E2B39">
        <w:rPr>
          <w:rFonts w:ascii="Times New Roman" w:hAnsi="Times New Roman" w:cs="Times New Roman"/>
          <w:sz w:val="24"/>
          <w:szCs w:val="26"/>
        </w:rPr>
        <w:t>информационном бюллетене «Информационный вестник Колышлейского района»</w:t>
      </w:r>
      <w:r w:rsidR="00A64518" w:rsidRPr="005E2B39">
        <w:rPr>
          <w:rFonts w:ascii="Times New Roman" w:hAnsi="Times New Roman" w:cs="Times New Roman"/>
          <w:color w:val="000000"/>
          <w:sz w:val="24"/>
          <w:szCs w:val="26"/>
        </w:rPr>
        <w:t xml:space="preserve"> </w:t>
      </w:r>
      <w:r w:rsidRPr="005E2B39">
        <w:rPr>
          <w:rFonts w:ascii="Times New Roman" w:hAnsi="Times New Roman" w:cs="Times New Roman"/>
          <w:spacing w:val="-6"/>
          <w:sz w:val="24"/>
          <w:szCs w:val="26"/>
        </w:rPr>
        <w:t>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08494E" w:rsidRPr="005E2B39" w:rsidRDefault="0008494E" w:rsidP="00CC4E6F">
      <w:pPr>
        <w:pStyle w:val="ConsPlusNormal"/>
        <w:ind w:firstLine="709"/>
        <w:jc w:val="both"/>
        <w:rPr>
          <w:rFonts w:ascii="Times New Roman" w:hAnsi="Times New Roman" w:cs="Times New Roman"/>
          <w:color w:val="000000"/>
          <w:spacing w:val="-6"/>
          <w:sz w:val="24"/>
          <w:szCs w:val="26"/>
        </w:rPr>
      </w:pPr>
      <w:r w:rsidRPr="005E2B39">
        <w:rPr>
          <w:rFonts w:ascii="Times New Roman" w:hAnsi="Times New Roman" w:cs="Times New Roman"/>
          <w:spacing w:val="-6"/>
          <w:sz w:val="24"/>
          <w:szCs w:val="26"/>
        </w:rPr>
        <w:t>5. Настоящее решение вступает в силу после его официального опубликования</w:t>
      </w:r>
      <w:r w:rsidRPr="005E2B39">
        <w:rPr>
          <w:rFonts w:ascii="Times New Roman" w:hAnsi="Times New Roman" w:cs="Times New Roman"/>
          <w:color w:val="000000"/>
          <w:spacing w:val="-6"/>
          <w:sz w:val="24"/>
          <w:szCs w:val="26"/>
        </w:rPr>
        <w:t>.</w:t>
      </w:r>
    </w:p>
    <w:p w:rsidR="00892E6A" w:rsidRPr="005E2B39" w:rsidRDefault="00892E6A" w:rsidP="00CC4E6F">
      <w:pPr>
        <w:widowControl/>
        <w:autoSpaceDE w:val="0"/>
        <w:autoSpaceDN w:val="0"/>
        <w:adjustRightInd w:val="0"/>
        <w:ind w:firstLine="709"/>
        <w:jc w:val="both"/>
        <w:rPr>
          <w:sz w:val="24"/>
          <w:szCs w:val="26"/>
        </w:rPr>
      </w:pPr>
    </w:p>
    <w:p w:rsidR="009F1036" w:rsidRDefault="009F1036" w:rsidP="00CC4E6F">
      <w:pPr>
        <w:ind w:firstLine="709"/>
        <w:jc w:val="both"/>
        <w:rPr>
          <w:sz w:val="24"/>
          <w:szCs w:val="26"/>
        </w:rPr>
      </w:pPr>
    </w:p>
    <w:p w:rsidR="005E2B39" w:rsidRPr="005E2B39" w:rsidRDefault="005E2B39" w:rsidP="00CC4E6F">
      <w:pPr>
        <w:ind w:firstLine="709"/>
        <w:jc w:val="both"/>
        <w:rPr>
          <w:sz w:val="24"/>
          <w:szCs w:val="26"/>
        </w:rPr>
      </w:pPr>
    </w:p>
    <w:tbl>
      <w:tblPr>
        <w:tblW w:w="9747" w:type="dxa"/>
        <w:tblLook w:val="01E0"/>
      </w:tblPr>
      <w:tblGrid>
        <w:gridCol w:w="4810"/>
        <w:gridCol w:w="4937"/>
      </w:tblGrid>
      <w:tr w:rsidR="00AE37A4" w:rsidRPr="005E2B39" w:rsidTr="009F1036">
        <w:tc>
          <w:tcPr>
            <w:tcW w:w="4810" w:type="dxa"/>
          </w:tcPr>
          <w:p w:rsidR="00AE37A4" w:rsidRPr="005E2B39" w:rsidRDefault="00AE37A4" w:rsidP="00D30F00">
            <w:pPr>
              <w:rPr>
                <w:sz w:val="24"/>
                <w:szCs w:val="26"/>
              </w:rPr>
            </w:pPr>
            <w:r w:rsidRPr="005E2B39">
              <w:rPr>
                <w:b/>
                <w:sz w:val="24"/>
                <w:szCs w:val="26"/>
              </w:rPr>
              <w:t xml:space="preserve">Глава Колышлейского района </w:t>
            </w:r>
          </w:p>
        </w:tc>
        <w:tc>
          <w:tcPr>
            <w:tcW w:w="4937" w:type="dxa"/>
          </w:tcPr>
          <w:p w:rsidR="00AE37A4" w:rsidRPr="005E2B39" w:rsidRDefault="00AE37A4" w:rsidP="00CC4E6F">
            <w:pPr>
              <w:ind w:firstLine="709"/>
              <w:jc w:val="right"/>
              <w:rPr>
                <w:b/>
                <w:sz w:val="24"/>
                <w:szCs w:val="26"/>
              </w:rPr>
            </w:pPr>
            <w:r w:rsidRPr="005E2B39">
              <w:rPr>
                <w:b/>
                <w:sz w:val="24"/>
                <w:szCs w:val="26"/>
              </w:rPr>
              <w:t>А.И.Вазеров</w:t>
            </w:r>
          </w:p>
        </w:tc>
      </w:tr>
    </w:tbl>
    <w:p w:rsidR="00FC348F" w:rsidRPr="00CC4E6F" w:rsidRDefault="00FC348F" w:rsidP="00CC4E6F">
      <w:pPr>
        <w:ind w:firstLine="709"/>
        <w:rPr>
          <w:sz w:val="26"/>
          <w:szCs w:val="26"/>
        </w:rPr>
      </w:pPr>
    </w:p>
    <w:sectPr w:rsidR="00FC348F" w:rsidRPr="00CC4E6F" w:rsidSect="002D4D0B">
      <w:pgSz w:w="11906" w:h="16838"/>
      <w:pgMar w:top="1134" w:right="851" w:bottom="89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07274"/>
    <w:multiLevelType w:val="hybridMultilevel"/>
    <w:tmpl w:val="A0B4960A"/>
    <w:lvl w:ilvl="0">
      <w:start w:val="1"/>
      <w:numFmt w:val="decimal"/>
      <w:lvlText w:val="%1."/>
      <w:lvlJc w:val="left"/>
      <w:pPr>
        <w:tabs>
          <w:tab w:val="num" w:pos="1065"/>
        </w:tabs>
        <w:ind w:left="1065"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
    <w:nsid w:val="495D29F9"/>
    <w:multiLevelType w:val="multilevel"/>
    <w:tmpl w:val="984C000C"/>
    <w:lvl w:ilvl="0">
      <w:start w:val="1"/>
      <w:numFmt w:val="decimal"/>
      <w:lvlText w:val="%1."/>
      <w:lvlJc w:val="left"/>
      <w:pPr>
        <w:tabs>
          <w:tab w:val="num" w:pos="1946"/>
        </w:tabs>
        <w:ind w:left="1946" w:hanging="1095"/>
      </w:pPr>
      <w:rPr>
        <w:rFonts w:ascii="Times New Roman" w:eastAsia="Times New Roman" w:hAnsi="Times New Roman" w:cs="Times New Roman"/>
      </w:r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2">
    <w:nsid w:val="4C3726C6"/>
    <w:multiLevelType w:val="multilevel"/>
    <w:tmpl w:val="0EC63C34"/>
    <w:lvl w:ilvl="0">
      <w:start w:val="1"/>
      <w:numFmt w:val="decimal"/>
      <w:lvlText w:val="%1."/>
      <w:lvlJc w:val="left"/>
      <w:pPr>
        <w:tabs>
          <w:tab w:val="num" w:pos="1260"/>
        </w:tabs>
        <w:ind w:left="1260" w:hanging="360"/>
      </w:pPr>
      <w:rPr>
        <w:rFonts w:hint="default"/>
      </w:rPr>
    </w:lvl>
    <w:lvl w:ilvl="1">
      <w:start w:val="1"/>
      <w:numFmt w:val="lowerLetter"/>
      <w:lvlText w:val="%2."/>
      <w:lvlJc w:val="left"/>
      <w:pPr>
        <w:tabs>
          <w:tab w:val="num" w:pos="2831"/>
        </w:tabs>
        <w:ind w:left="2831" w:hanging="360"/>
      </w:pPr>
    </w:lvl>
    <w:lvl w:ilvl="2">
      <w:start w:val="1"/>
      <w:numFmt w:val="lowerRoman"/>
      <w:lvlText w:val="%3."/>
      <w:lvlJc w:val="right"/>
      <w:pPr>
        <w:tabs>
          <w:tab w:val="num" w:pos="3551"/>
        </w:tabs>
        <w:ind w:left="3551" w:hanging="180"/>
      </w:pPr>
    </w:lvl>
    <w:lvl w:ilvl="3">
      <w:start w:val="1"/>
      <w:numFmt w:val="decimal"/>
      <w:lvlText w:val="%4."/>
      <w:lvlJc w:val="left"/>
      <w:pPr>
        <w:tabs>
          <w:tab w:val="num" w:pos="4271"/>
        </w:tabs>
        <w:ind w:left="4271" w:hanging="360"/>
      </w:pPr>
    </w:lvl>
    <w:lvl w:ilvl="4">
      <w:start w:val="1"/>
      <w:numFmt w:val="lowerLetter"/>
      <w:lvlText w:val="%5."/>
      <w:lvlJc w:val="left"/>
      <w:pPr>
        <w:tabs>
          <w:tab w:val="num" w:pos="4991"/>
        </w:tabs>
        <w:ind w:left="4991" w:hanging="360"/>
      </w:pPr>
    </w:lvl>
    <w:lvl w:ilvl="5">
      <w:start w:val="1"/>
      <w:numFmt w:val="lowerRoman"/>
      <w:lvlText w:val="%6."/>
      <w:lvlJc w:val="right"/>
      <w:pPr>
        <w:tabs>
          <w:tab w:val="num" w:pos="5711"/>
        </w:tabs>
        <w:ind w:left="5711" w:hanging="180"/>
      </w:pPr>
    </w:lvl>
    <w:lvl w:ilvl="6">
      <w:start w:val="1"/>
      <w:numFmt w:val="decimal"/>
      <w:lvlText w:val="%7."/>
      <w:lvlJc w:val="left"/>
      <w:pPr>
        <w:tabs>
          <w:tab w:val="num" w:pos="6431"/>
        </w:tabs>
        <w:ind w:left="6431" w:hanging="360"/>
      </w:pPr>
    </w:lvl>
    <w:lvl w:ilvl="7">
      <w:start w:val="1"/>
      <w:numFmt w:val="lowerLetter"/>
      <w:lvlText w:val="%8."/>
      <w:lvlJc w:val="left"/>
      <w:pPr>
        <w:tabs>
          <w:tab w:val="num" w:pos="7151"/>
        </w:tabs>
        <w:ind w:left="7151" w:hanging="360"/>
      </w:pPr>
    </w:lvl>
    <w:lvl w:ilvl="8">
      <w:start w:val="1"/>
      <w:numFmt w:val="lowerRoman"/>
      <w:lvlText w:val="%9."/>
      <w:lvlJc w:val="right"/>
      <w:pPr>
        <w:tabs>
          <w:tab w:val="num" w:pos="7871"/>
        </w:tabs>
        <w:ind w:left="7871" w:hanging="180"/>
      </w:pPr>
    </w:lvl>
  </w:abstractNum>
  <w:abstractNum w:abstractNumId="3">
    <w:nsid w:val="593E6A61"/>
    <w:multiLevelType w:val="multilevel"/>
    <w:tmpl w:val="984C000C"/>
    <w:lvl w:ilvl="0">
      <w:start w:val="1"/>
      <w:numFmt w:val="decimal"/>
      <w:lvlText w:val="%1."/>
      <w:lvlJc w:val="left"/>
      <w:pPr>
        <w:tabs>
          <w:tab w:val="num" w:pos="1946"/>
        </w:tabs>
        <w:ind w:left="1946" w:hanging="1095"/>
      </w:pPr>
      <w:rPr>
        <w:rFonts w:ascii="Times New Roman" w:eastAsia="Times New Roman" w:hAnsi="Times New Roman" w:cs="Times New Roman"/>
      </w:r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4">
    <w:nsid w:val="5C520A6C"/>
    <w:multiLevelType w:val="hybridMultilevel"/>
    <w:tmpl w:val="C9A411F2"/>
    <w:lvl w:ilvl="0" w:tplc="D5CCAD2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D3A1279"/>
    <w:multiLevelType w:val="multilevel"/>
    <w:tmpl w:val="984C000C"/>
    <w:lvl w:ilvl="0">
      <w:start w:val="1"/>
      <w:numFmt w:val="decimal"/>
      <w:lvlText w:val="%1."/>
      <w:lvlJc w:val="left"/>
      <w:pPr>
        <w:tabs>
          <w:tab w:val="num" w:pos="1946"/>
        </w:tabs>
        <w:ind w:left="1946" w:hanging="1095"/>
      </w:pPr>
      <w:rPr>
        <w:rFonts w:ascii="Times New Roman" w:eastAsia="Times New Roman" w:hAnsi="Times New Roman" w:cs="Times New Roman"/>
      </w:r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num w:numId="1">
    <w:abstractNumId w:val="4"/>
  </w:num>
  <w:num w:numId="2">
    <w:abstractNumId w:val="0"/>
  </w:num>
  <w:num w:numId="3">
    <w:abstractNumId w:val="1"/>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rsids>
    <w:rsidRoot w:val="00531B63"/>
    <w:rsid w:val="0000374B"/>
    <w:rsid w:val="00007791"/>
    <w:rsid w:val="00010395"/>
    <w:rsid w:val="00016536"/>
    <w:rsid w:val="00023F9B"/>
    <w:rsid w:val="000258B9"/>
    <w:rsid w:val="00036B74"/>
    <w:rsid w:val="000546A8"/>
    <w:rsid w:val="00077B17"/>
    <w:rsid w:val="00082E09"/>
    <w:rsid w:val="0008494E"/>
    <w:rsid w:val="00084B58"/>
    <w:rsid w:val="000A0852"/>
    <w:rsid w:val="000B6CF6"/>
    <w:rsid w:val="000B6EE2"/>
    <w:rsid w:val="000B74DE"/>
    <w:rsid w:val="000E141E"/>
    <w:rsid w:val="000F37F9"/>
    <w:rsid w:val="000F55EA"/>
    <w:rsid w:val="00131ECA"/>
    <w:rsid w:val="00134640"/>
    <w:rsid w:val="00157509"/>
    <w:rsid w:val="00164D1A"/>
    <w:rsid w:val="00187106"/>
    <w:rsid w:val="001A0FCB"/>
    <w:rsid w:val="001B79D2"/>
    <w:rsid w:val="001D6F16"/>
    <w:rsid w:val="001F0108"/>
    <w:rsid w:val="001F1BB3"/>
    <w:rsid w:val="001F1BF8"/>
    <w:rsid w:val="001F265E"/>
    <w:rsid w:val="002104F2"/>
    <w:rsid w:val="002250D9"/>
    <w:rsid w:val="002313F8"/>
    <w:rsid w:val="00234874"/>
    <w:rsid w:val="00240656"/>
    <w:rsid w:val="002524CF"/>
    <w:rsid w:val="00254458"/>
    <w:rsid w:val="002660B4"/>
    <w:rsid w:val="00274292"/>
    <w:rsid w:val="00283259"/>
    <w:rsid w:val="002A223F"/>
    <w:rsid w:val="002B1C71"/>
    <w:rsid w:val="002B222E"/>
    <w:rsid w:val="002D4D0B"/>
    <w:rsid w:val="002E3AAF"/>
    <w:rsid w:val="002E68B5"/>
    <w:rsid w:val="00307B90"/>
    <w:rsid w:val="0031202D"/>
    <w:rsid w:val="00333A31"/>
    <w:rsid w:val="003564B1"/>
    <w:rsid w:val="00373A04"/>
    <w:rsid w:val="00375AC8"/>
    <w:rsid w:val="00394F4A"/>
    <w:rsid w:val="003A766C"/>
    <w:rsid w:val="003A7742"/>
    <w:rsid w:val="003C1E78"/>
    <w:rsid w:val="003D0803"/>
    <w:rsid w:val="003E0F1A"/>
    <w:rsid w:val="003F6BEB"/>
    <w:rsid w:val="00405098"/>
    <w:rsid w:val="0043158D"/>
    <w:rsid w:val="00437544"/>
    <w:rsid w:val="00442F1B"/>
    <w:rsid w:val="004471A7"/>
    <w:rsid w:val="004473F1"/>
    <w:rsid w:val="00452D78"/>
    <w:rsid w:val="004562EB"/>
    <w:rsid w:val="00462EB2"/>
    <w:rsid w:val="00483E53"/>
    <w:rsid w:val="004A6240"/>
    <w:rsid w:val="004C136A"/>
    <w:rsid w:val="004C29A1"/>
    <w:rsid w:val="004D77AA"/>
    <w:rsid w:val="004E1095"/>
    <w:rsid w:val="004E4075"/>
    <w:rsid w:val="004E4163"/>
    <w:rsid w:val="004F41C1"/>
    <w:rsid w:val="005057A2"/>
    <w:rsid w:val="005126C6"/>
    <w:rsid w:val="00523011"/>
    <w:rsid w:val="00531B63"/>
    <w:rsid w:val="00545336"/>
    <w:rsid w:val="00546001"/>
    <w:rsid w:val="00553CBA"/>
    <w:rsid w:val="00567128"/>
    <w:rsid w:val="00582C60"/>
    <w:rsid w:val="005A3511"/>
    <w:rsid w:val="005A5D70"/>
    <w:rsid w:val="005C36BB"/>
    <w:rsid w:val="005C3749"/>
    <w:rsid w:val="005D18E7"/>
    <w:rsid w:val="005E1CB0"/>
    <w:rsid w:val="005E2B39"/>
    <w:rsid w:val="005E7A22"/>
    <w:rsid w:val="00632BDB"/>
    <w:rsid w:val="006367E2"/>
    <w:rsid w:val="006457E3"/>
    <w:rsid w:val="00647158"/>
    <w:rsid w:val="00655066"/>
    <w:rsid w:val="00655D34"/>
    <w:rsid w:val="00665C62"/>
    <w:rsid w:val="00666C20"/>
    <w:rsid w:val="00674CC3"/>
    <w:rsid w:val="00676A8F"/>
    <w:rsid w:val="00683778"/>
    <w:rsid w:val="0069189E"/>
    <w:rsid w:val="006C722D"/>
    <w:rsid w:val="006D68E8"/>
    <w:rsid w:val="006E1E25"/>
    <w:rsid w:val="006E3AD9"/>
    <w:rsid w:val="006F3B96"/>
    <w:rsid w:val="006F4D8D"/>
    <w:rsid w:val="006F52CA"/>
    <w:rsid w:val="006F5AEB"/>
    <w:rsid w:val="0071454C"/>
    <w:rsid w:val="00714ADC"/>
    <w:rsid w:val="00724682"/>
    <w:rsid w:val="00731FE9"/>
    <w:rsid w:val="00752F67"/>
    <w:rsid w:val="007535F3"/>
    <w:rsid w:val="007566B1"/>
    <w:rsid w:val="00765C3D"/>
    <w:rsid w:val="00784AA3"/>
    <w:rsid w:val="007B7096"/>
    <w:rsid w:val="007D2140"/>
    <w:rsid w:val="007E0A7D"/>
    <w:rsid w:val="007F35C2"/>
    <w:rsid w:val="007F3C3F"/>
    <w:rsid w:val="007F6CEA"/>
    <w:rsid w:val="008063E5"/>
    <w:rsid w:val="00817EB9"/>
    <w:rsid w:val="00820DF0"/>
    <w:rsid w:val="0082617A"/>
    <w:rsid w:val="0083182B"/>
    <w:rsid w:val="00845EF3"/>
    <w:rsid w:val="008521B3"/>
    <w:rsid w:val="00872BB2"/>
    <w:rsid w:val="00873BAC"/>
    <w:rsid w:val="008740C4"/>
    <w:rsid w:val="008769B8"/>
    <w:rsid w:val="00892E6A"/>
    <w:rsid w:val="008A4D81"/>
    <w:rsid w:val="008B033E"/>
    <w:rsid w:val="008D1C49"/>
    <w:rsid w:val="008E300F"/>
    <w:rsid w:val="008F62C2"/>
    <w:rsid w:val="00900B5A"/>
    <w:rsid w:val="00901001"/>
    <w:rsid w:val="00906E7F"/>
    <w:rsid w:val="00914C74"/>
    <w:rsid w:val="0093263C"/>
    <w:rsid w:val="0093618B"/>
    <w:rsid w:val="0094140E"/>
    <w:rsid w:val="00941456"/>
    <w:rsid w:val="00954253"/>
    <w:rsid w:val="00974724"/>
    <w:rsid w:val="00976003"/>
    <w:rsid w:val="009F1036"/>
    <w:rsid w:val="009F1BC0"/>
    <w:rsid w:val="009F52A8"/>
    <w:rsid w:val="009F613F"/>
    <w:rsid w:val="00A22AE6"/>
    <w:rsid w:val="00A22CE3"/>
    <w:rsid w:val="00A64518"/>
    <w:rsid w:val="00A65302"/>
    <w:rsid w:val="00A75129"/>
    <w:rsid w:val="00A8188B"/>
    <w:rsid w:val="00A85F7A"/>
    <w:rsid w:val="00A94478"/>
    <w:rsid w:val="00AA0A49"/>
    <w:rsid w:val="00AB010E"/>
    <w:rsid w:val="00AC19D9"/>
    <w:rsid w:val="00AC6A0F"/>
    <w:rsid w:val="00AE37A4"/>
    <w:rsid w:val="00AE4A44"/>
    <w:rsid w:val="00AF108C"/>
    <w:rsid w:val="00B05F03"/>
    <w:rsid w:val="00B24C9C"/>
    <w:rsid w:val="00B33333"/>
    <w:rsid w:val="00B444C8"/>
    <w:rsid w:val="00B46330"/>
    <w:rsid w:val="00B467DB"/>
    <w:rsid w:val="00B635B4"/>
    <w:rsid w:val="00BB713B"/>
    <w:rsid w:val="00BC026A"/>
    <w:rsid w:val="00BE0488"/>
    <w:rsid w:val="00BF198F"/>
    <w:rsid w:val="00BF7EE1"/>
    <w:rsid w:val="00C01021"/>
    <w:rsid w:val="00C018FF"/>
    <w:rsid w:val="00C04A90"/>
    <w:rsid w:val="00C07D6B"/>
    <w:rsid w:val="00C140DE"/>
    <w:rsid w:val="00C25B04"/>
    <w:rsid w:val="00C504E6"/>
    <w:rsid w:val="00C511DF"/>
    <w:rsid w:val="00C54FF8"/>
    <w:rsid w:val="00C729E3"/>
    <w:rsid w:val="00C813D5"/>
    <w:rsid w:val="00CC13C5"/>
    <w:rsid w:val="00CC4E6F"/>
    <w:rsid w:val="00CC5B5D"/>
    <w:rsid w:val="00CC6956"/>
    <w:rsid w:val="00CE1807"/>
    <w:rsid w:val="00CF0608"/>
    <w:rsid w:val="00CF581E"/>
    <w:rsid w:val="00D0725C"/>
    <w:rsid w:val="00D21A42"/>
    <w:rsid w:val="00D23F62"/>
    <w:rsid w:val="00D30F00"/>
    <w:rsid w:val="00D33D8D"/>
    <w:rsid w:val="00D42B54"/>
    <w:rsid w:val="00D54B57"/>
    <w:rsid w:val="00D73746"/>
    <w:rsid w:val="00D95E42"/>
    <w:rsid w:val="00DA538D"/>
    <w:rsid w:val="00DB4643"/>
    <w:rsid w:val="00E40700"/>
    <w:rsid w:val="00E4319A"/>
    <w:rsid w:val="00E706C2"/>
    <w:rsid w:val="00E84965"/>
    <w:rsid w:val="00E92F80"/>
    <w:rsid w:val="00E93C59"/>
    <w:rsid w:val="00E969C1"/>
    <w:rsid w:val="00EC3212"/>
    <w:rsid w:val="00F0232F"/>
    <w:rsid w:val="00F033AD"/>
    <w:rsid w:val="00F160CA"/>
    <w:rsid w:val="00F32E46"/>
    <w:rsid w:val="00F35F7C"/>
    <w:rsid w:val="00F46329"/>
    <w:rsid w:val="00F913BB"/>
    <w:rsid w:val="00F92495"/>
    <w:rsid w:val="00FA1889"/>
    <w:rsid w:val="00FC348F"/>
    <w:rsid w:val="00FD4B4B"/>
    <w:rsid w:val="00FE2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1B63"/>
    <w:pPr>
      <w:widowControl w:val="0"/>
    </w:pPr>
  </w:style>
  <w:style w:type="paragraph" w:styleId="1">
    <w:name w:val="heading 1"/>
    <w:basedOn w:val="a"/>
    <w:next w:val="a"/>
    <w:qFormat/>
    <w:rsid w:val="00483E53"/>
    <w:pPr>
      <w:keepNext/>
      <w:spacing w:before="240" w:after="60"/>
      <w:outlineLvl w:val="0"/>
    </w:pPr>
    <w:rPr>
      <w:rFonts w:ascii="Arial" w:hAnsi="Arial" w:cs="Arial"/>
      <w:b/>
      <w:bCs/>
      <w:kern w:val="32"/>
      <w:sz w:val="32"/>
      <w:szCs w:val="32"/>
    </w:rPr>
  </w:style>
  <w:style w:type="paragraph" w:styleId="2">
    <w:name w:val="heading 2"/>
    <w:basedOn w:val="a"/>
    <w:next w:val="a0"/>
    <w:qFormat/>
    <w:rsid w:val="000A0852"/>
    <w:pPr>
      <w:keepNext/>
      <w:keepLines/>
      <w:widowControl/>
      <w:spacing w:after="360"/>
      <w:jc w:val="center"/>
      <w:outlineLvl w:val="1"/>
    </w:pPr>
    <w:rPr>
      <w:b/>
      <w:sz w:val="28"/>
    </w:rPr>
  </w:style>
  <w:style w:type="paragraph" w:styleId="3">
    <w:name w:val="heading 3"/>
    <w:basedOn w:val="a"/>
    <w:next w:val="a"/>
    <w:qFormat/>
    <w:rsid w:val="00531B63"/>
    <w:pPr>
      <w:keepNext/>
      <w:widowControl/>
      <w:jc w:val="center"/>
      <w:outlineLvl w:val="2"/>
    </w:pPr>
    <w:rPr>
      <w:b/>
      <w:sz w:val="40"/>
    </w:rPr>
  </w:style>
  <w:style w:type="paragraph" w:styleId="4">
    <w:name w:val="heading 4"/>
    <w:basedOn w:val="a"/>
    <w:next w:val="a0"/>
    <w:qFormat/>
    <w:rsid w:val="000A0852"/>
    <w:pPr>
      <w:keepNext/>
      <w:keepLines/>
      <w:widowControl/>
      <w:spacing w:before="240"/>
      <w:ind w:left="1701" w:hanging="1134"/>
      <w:outlineLvl w:val="3"/>
    </w:pPr>
    <w:rPr>
      <w:b/>
      <w:sz w:val="24"/>
    </w:rPr>
  </w:style>
  <w:style w:type="paragraph" w:styleId="5">
    <w:name w:val="heading 5"/>
    <w:basedOn w:val="a"/>
    <w:next w:val="a"/>
    <w:qFormat/>
    <w:rsid w:val="000A0852"/>
    <w:pPr>
      <w:keepNext/>
      <w:widowControl/>
      <w:spacing w:before="240" w:after="60"/>
      <w:ind w:left="284" w:right="284"/>
      <w:jc w:val="center"/>
      <w:outlineLvl w:val="4"/>
    </w:pPr>
    <w:rPr>
      <w:b/>
      <w:sz w:val="2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table" w:styleId="a4">
    <w:name w:val="Table Grid"/>
    <w:basedOn w:val="a2"/>
    <w:rsid w:val="00531B6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546001"/>
    <w:pPr>
      <w:widowControl w:val="0"/>
      <w:autoSpaceDE w:val="0"/>
      <w:autoSpaceDN w:val="0"/>
      <w:adjustRightInd w:val="0"/>
    </w:pPr>
    <w:rPr>
      <w:rFonts w:ascii="Arial" w:hAnsi="Arial" w:cs="Arial"/>
      <w:b/>
      <w:bCs/>
    </w:rPr>
  </w:style>
  <w:style w:type="paragraph" w:styleId="a5">
    <w:name w:val="Balloon Text"/>
    <w:basedOn w:val="a"/>
    <w:semiHidden/>
    <w:rsid w:val="006F5AEB"/>
    <w:rPr>
      <w:rFonts w:ascii="Tahoma" w:hAnsi="Tahoma" w:cs="Tahoma"/>
      <w:sz w:val="16"/>
      <w:szCs w:val="16"/>
    </w:rPr>
  </w:style>
  <w:style w:type="paragraph" w:customStyle="1" w:styleId="ConsNormal">
    <w:name w:val="ConsNormal"/>
    <w:rsid w:val="000A0852"/>
    <w:pPr>
      <w:widowControl w:val="0"/>
      <w:autoSpaceDE w:val="0"/>
      <w:autoSpaceDN w:val="0"/>
      <w:adjustRightInd w:val="0"/>
      <w:ind w:firstLine="720"/>
    </w:pPr>
    <w:rPr>
      <w:rFonts w:ascii="Arial" w:hAnsi="Arial" w:cs="Arial"/>
      <w:sz w:val="16"/>
      <w:szCs w:val="16"/>
    </w:rPr>
  </w:style>
  <w:style w:type="paragraph" w:customStyle="1" w:styleId="ConsCell">
    <w:name w:val="ConsCell"/>
    <w:rsid w:val="000A0852"/>
    <w:pPr>
      <w:widowControl w:val="0"/>
      <w:autoSpaceDE w:val="0"/>
      <w:autoSpaceDN w:val="0"/>
      <w:adjustRightInd w:val="0"/>
    </w:pPr>
    <w:rPr>
      <w:rFonts w:ascii="Arial" w:hAnsi="Arial" w:cs="Arial"/>
      <w:sz w:val="16"/>
      <w:szCs w:val="16"/>
    </w:rPr>
  </w:style>
  <w:style w:type="paragraph" w:customStyle="1" w:styleId="10">
    <w:name w:val="Стиль1"/>
    <w:basedOn w:val="a"/>
    <w:rsid w:val="000A0852"/>
    <w:pPr>
      <w:widowControl/>
      <w:tabs>
        <w:tab w:val="num" w:pos="927"/>
      </w:tabs>
      <w:autoSpaceDE w:val="0"/>
      <w:autoSpaceDN w:val="0"/>
      <w:adjustRightInd w:val="0"/>
      <w:spacing w:before="120"/>
      <w:ind w:firstLine="567"/>
      <w:jc w:val="both"/>
      <w:outlineLvl w:val="5"/>
    </w:pPr>
    <w:rPr>
      <w:rFonts w:cs="Arial"/>
      <w:sz w:val="24"/>
      <w:szCs w:val="18"/>
    </w:rPr>
  </w:style>
  <w:style w:type="paragraph" w:customStyle="1" w:styleId="20">
    <w:name w:val="Стиль2"/>
    <w:basedOn w:val="10"/>
    <w:rsid w:val="000A0852"/>
    <w:pPr>
      <w:tabs>
        <w:tab w:val="clear" w:pos="927"/>
      </w:tabs>
      <w:spacing w:before="60"/>
      <w:ind w:left="344" w:firstLine="283"/>
      <w:outlineLvl w:val="6"/>
    </w:pPr>
  </w:style>
  <w:style w:type="paragraph" w:customStyle="1" w:styleId="40">
    <w:name w:val="Стиль4"/>
    <w:basedOn w:val="a"/>
    <w:rsid w:val="000A0852"/>
    <w:pPr>
      <w:widowControl/>
      <w:ind w:left="567" w:firstLine="284"/>
      <w:jc w:val="both"/>
    </w:pPr>
    <w:rPr>
      <w:sz w:val="24"/>
    </w:rPr>
  </w:style>
  <w:style w:type="paragraph" w:customStyle="1" w:styleId="Aaoieeeieiioeooeb">
    <w:name w:val="Aa?oiee eieiioeooeb"/>
    <w:basedOn w:val="a"/>
    <w:rsid w:val="000A0852"/>
    <w:pPr>
      <w:tabs>
        <w:tab w:val="center" w:pos="4320"/>
        <w:tab w:val="right" w:pos="8640"/>
      </w:tabs>
    </w:pPr>
    <w:rPr>
      <w:rFonts w:ascii="Journal" w:hAnsi="Journal"/>
      <w:sz w:val="24"/>
      <w:lang w:val="en-GB"/>
    </w:rPr>
  </w:style>
  <w:style w:type="paragraph" w:styleId="a0">
    <w:name w:val="Body Text"/>
    <w:basedOn w:val="a"/>
    <w:rsid w:val="000A0852"/>
    <w:pPr>
      <w:spacing w:after="120"/>
    </w:pPr>
  </w:style>
  <w:style w:type="paragraph" w:customStyle="1" w:styleId="ConsTitle">
    <w:name w:val="ConsTitle"/>
    <w:rsid w:val="004F41C1"/>
    <w:pPr>
      <w:widowControl w:val="0"/>
      <w:autoSpaceDE w:val="0"/>
      <w:autoSpaceDN w:val="0"/>
      <w:adjustRightInd w:val="0"/>
    </w:pPr>
    <w:rPr>
      <w:rFonts w:ascii="Arial" w:hAnsi="Arial" w:cs="Arial"/>
      <w:b/>
      <w:bCs/>
      <w:sz w:val="16"/>
      <w:szCs w:val="16"/>
    </w:rPr>
  </w:style>
  <w:style w:type="paragraph" w:styleId="a6">
    <w:name w:val="Title"/>
    <w:basedOn w:val="a"/>
    <w:link w:val="a7"/>
    <w:qFormat/>
    <w:rsid w:val="004A6240"/>
    <w:pPr>
      <w:widowControl/>
      <w:jc w:val="center"/>
    </w:pPr>
    <w:rPr>
      <w:b/>
      <w:sz w:val="26"/>
    </w:rPr>
  </w:style>
  <w:style w:type="paragraph" w:styleId="30">
    <w:name w:val="Body Text 3"/>
    <w:basedOn w:val="a"/>
    <w:rsid w:val="004A6240"/>
    <w:pPr>
      <w:widowControl/>
      <w:spacing w:after="120"/>
    </w:pPr>
    <w:rPr>
      <w:sz w:val="16"/>
      <w:szCs w:val="16"/>
    </w:rPr>
  </w:style>
  <w:style w:type="paragraph" w:styleId="21">
    <w:name w:val="Body Text Indent 2"/>
    <w:basedOn w:val="a"/>
    <w:link w:val="22"/>
    <w:rsid w:val="00483E53"/>
    <w:pPr>
      <w:spacing w:after="120" w:line="480" w:lineRule="auto"/>
      <w:ind w:left="283"/>
    </w:pPr>
  </w:style>
  <w:style w:type="character" w:customStyle="1" w:styleId="a7">
    <w:name w:val="Название Знак"/>
    <w:basedOn w:val="a1"/>
    <w:link w:val="a6"/>
    <w:rsid w:val="002A223F"/>
    <w:rPr>
      <w:b/>
      <w:sz w:val="26"/>
    </w:rPr>
  </w:style>
  <w:style w:type="paragraph" w:customStyle="1" w:styleId="a8">
    <w:name w:val="Знак"/>
    <w:basedOn w:val="a"/>
    <w:rsid w:val="0031202D"/>
    <w:pPr>
      <w:tabs>
        <w:tab w:val="num" w:pos="1315"/>
      </w:tabs>
      <w:adjustRightInd w:val="0"/>
      <w:spacing w:after="160" w:line="240" w:lineRule="exact"/>
      <w:ind w:left="1315" w:hanging="180"/>
      <w:jc w:val="center"/>
    </w:pPr>
    <w:rPr>
      <w:b/>
      <w:i/>
      <w:sz w:val="28"/>
      <w:lang w:val="en-GB" w:eastAsia="en-US"/>
    </w:rPr>
  </w:style>
  <w:style w:type="paragraph" w:styleId="a9">
    <w:name w:val="Plain Text"/>
    <w:basedOn w:val="a"/>
    <w:link w:val="aa"/>
    <w:rsid w:val="0031202D"/>
    <w:pPr>
      <w:widowControl/>
    </w:pPr>
    <w:rPr>
      <w:rFonts w:ascii="Courier New" w:hAnsi="Courier New"/>
    </w:rPr>
  </w:style>
  <w:style w:type="character" w:customStyle="1" w:styleId="aa">
    <w:name w:val="Текст Знак"/>
    <w:link w:val="a9"/>
    <w:rsid w:val="0031202D"/>
    <w:rPr>
      <w:rFonts w:ascii="Courier New" w:hAnsi="Courier New"/>
      <w:lang w:val="ru-RU" w:eastAsia="ru-RU" w:bidi="ar-SA"/>
    </w:rPr>
  </w:style>
  <w:style w:type="character" w:styleId="ab">
    <w:name w:val="Hyperlink"/>
    <w:basedOn w:val="a1"/>
    <w:rsid w:val="00405098"/>
    <w:rPr>
      <w:color w:val="0000FF"/>
      <w:u w:val="single"/>
    </w:rPr>
  </w:style>
  <w:style w:type="paragraph" w:customStyle="1" w:styleId="ConsPlusNormal">
    <w:name w:val="ConsPlusNormal"/>
    <w:rsid w:val="00405098"/>
    <w:pPr>
      <w:widowControl w:val="0"/>
      <w:autoSpaceDE w:val="0"/>
      <w:autoSpaceDN w:val="0"/>
      <w:adjustRightInd w:val="0"/>
      <w:ind w:firstLine="720"/>
    </w:pPr>
    <w:rPr>
      <w:rFonts w:ascii="Arial" w:hAnsi="Arial" w:cs="Arial"/>
    </w:rPr>
  </w:style>
  <w:style w:type="character" w:customStyle="1" w:styleId="22">
    <w:name w:val="Основной текст с отступом 2 Знак"/>
    <w:basedOn w:val="a1"/>
    <w:link w:val="21"/>
    <w:rsid w:val="00892E6A"/>
  </w:style>
</w:styles>
</file>

<file path=word/webSettings.xml><?xml version="1.0" encoding="utf-8"?>
<w:webSettings xmlns:r="http://schemas.openxmlformats.org/officeDocument/2006/relationships" xmlns:w="http://schemas.openxmlformats.org/wordprocessingml/2006/main">
  <w:divs>
    <w:div w:id="88891180">
      <w:bodyDiv w:val="1"/>
      <w:marLeft w:val="0"/>
      <w:marRight w:val="0"/>
      <w:marTop w:val="0"/>
      <w:marBottom w:val="0"/>
      <w:divBdr>
        <w:top w:val="none" w:sz="0" w:space="0" w:color="auto"/>
        <w:left w:val="none" w:sz="0" w:space="0" w:color="auto"/>
        <w:bottom w:val="none" w:sz="0" w:space="0" w:color="auto"/>
        <w:right w:val="none" w:sz="0" w:space="0" w:color="auto"/>
      </w:divBdr>
    </w:div>
    <w:div w:id="92291104">
      <w:bodyDiv w:val="1"/>
      <w:marLeft w:val="0"/>
      <w:marRight w:val="0"/>
      <w:marTop w:val="0"/>
      <w:marBottom w:val="0"/>
      <w:divBdr>
        <w:top w:val="none" w:sz="0" w:space="0" w:color="auto"/>
        <w:left w:val="none" w:sz="0" w:space="0" w:color="auto"/>
        <w:bottom w:val="none" w:sz="0" w:space="0" w:color="auto"/>
        <w:right w:val="none" w:sz="0" w:space="0" w:color="auto"/>
      </w:divBdr>
    </w:div>
    <w:div w:id="117651170">
      <w:bodyDiv w:val="1"/>
      <w:marLeft w:val="0"/>
      <w:marRight w:val="0"/>
      <w:marTop w:val="0"/>
      <w:marBottom w:val="0"/>
      <w:divBdr>
        <w:top w:val="none" w:sz="0" w:space="0" w:color="auto"/>
        <w:left w:val="none" w:sz="0" w:space="0" w:color="auto"/>
        <w:bottom w:val="none" w:sz="0" w:space="0" w:color="auto"/>
        <w:right w:val="none" w:sz="0" w:space="0" w:color="auto"/>
      </w:divBdr>
    </w:div>
    <w:div w:id="126506877">
      <w:bodyDiv w:val="1"/>
      <w:marLeft w:val="0"/>
      <w:marRight w:val="0"/>
      <w:marTop w:val="0"/>
      <w:marBottom w:val="0"/>
      <w:divBdr>
        <w:top w:val="none" w:sz="0" w:space="0" w:color="auto"/>
        <w:left w:val="none" w:sz="0" w:space="0" w:color="auto"/>
        <w:bottom w:val="none" w:sz="0" w:space="0" w:color="auto"/>
        <w:right w:val="none" w:sz="0" w:space="0" w:color="auto"/>
      </w:divBdr>
    </w:div>
    <w:div w:id="166558969">
      <w:bodyDiv w:val="1"/>
      <w:marLeft w:val="0"/>
      <w:marRight w:val="0"/>
      <w:marTop w:val="0"/>
      <w:marBottom w:val="0"/>
      <w:divBdr>
        <w:top w:val="none" w:sz="0" w:space="0" w:color="auto"/>
        <w:left w:val="none" w:sz="0" w:space="0" w:color="auto"/>
        <w:bottom w:val="none" w:sz="0" w:space="0" w:color="auto"/>
        <w:right w:val="none" w:sz="0" w:space="0" w:color="auto"/>
      </w:divBdr>
    </w:div>
    <w:div w:id="169297853">
      <w:bodyDiv w:val="1"/>
      <w:marLeft w:val="0"/>
      <w:marRight w:val="0"/>
      <w:marTop w:val="0"/>
      <w:marBottom w:val="0"/>
      <w:divBdr>
        <w:top w:val="none" w:sz="0" w:space="0" w:color="auto"/>
        <w:left w:val="none" w:sz="0" w:space="0" w:color="auto"/>
        <w:bottom w:val="none" w:sz="0" w:space="0" w:color="auto"/>
        <w:right w:val="none" w:sz="0" w:space="0" w:color="auto"/>
      </w:divBdr>
    </w:div>
    <w:div w:id="188682725">
      <w:bodyDiv w:val="1"/>
      <w:marLeft w:val="0"/>
      <w:marRight w:val="0"/>
      <w:marTop w:val="0"/>
      <w:marBottom w:val="0"/>
      <w:divBdr>
        <w:top w:val="none" w:sz="0" w:space="0" w:color="auto"/>
        <w:left w:val="none" w:sz="0" w:space="0" w:color="auto"/>
        <w:bottom w:val="none" w:sz="0" w:space="0" w:color="auto"/>
        <w:right w:val="none" w:sz="0" w:space="0" w:color="auto"/>
      </w:divBdr>
    </w:div>
    <w:div w:id="214464092">
      <w:bodyDiv w:val="1"/>
      <w:marLeft w:val="0"/>
      <w:marRight w:val="0"/>
      <w:marTop w:val="0"/>
      <w:marBottom w:val="0"/>
      <w:divBdr>
        <w:top w:val="none" w:sz="0" w:space="0" w:color="auto"/>
        <w:left w:val="none" w:sz="0" w:space="0" w:color="auto"/>
        <w:bottom w:val="none" w:sz="0" w:space="0" w:color="auto"/>
        <w:right w:val="none" w:sz="0" w:space="0" w:color="auto"/>
      </w:divBdr>
    </w:div>
    <w:div w:id="223683701">
      <w:bodyDiv w:val="1"/>
      <w:marLeft w:val="0"/>
      <w:marRight w:val="0"/>
      <w:marTop w:val="0"/>
      <w:marBottom w:val="0"/>
      <w:divBdr>
        <w:top w:val="none" w:sz="0" w:space="0" w:color="auto"/>
        <w:left w:val="none" w:sz="0" w:space="0" w:color="auto"/>
        <w:bottom w:val="none" w:sz="0" w:space="0" w:color="auto"/>
        <w:right w:val="none" w:sz="0" w:space="0" w:color="auto"/>
      </w:divBdr>
    </w:div>
    <w:div w:id="244386728">
      <w:bodyDiv w:val="1"/>
      <w:marLeft w:val="0"/>
      <w:marRight w:val="0"/>
      <w:marTop w:val="0"/>
      <w:marBottom w:val="0"/>
      <w:divBdr>
        <w:top w:val="none" w:sz="0" w:space="0" w:color="auto"/>
        <w:left w:val="none" w:sz="0" w:space="0" w:color="auto"/>
        <w:bottom w:val="none" w:sz="0" w:space="0" w:color="auto"/>
        <w:right w:val="none" w:sz="0" w:space="0" w:color="auto"/>
      </w:divBdr>
    </w:div>
    <w:div w:id="331957400">
      <w:bodyDiv w:val="1"/>
      <w:marLeft w:val="0"/>
      <w:marRight w:val="0"/>
      <w:marTop w:val="0"/>
      <w:marBottom w:val="0"/>
      <w:divBdr>
        <w:top w:val="none" w:sz="0" w:space="0" w:color="auto"/>
        <w:left w:val="none" w:sz="0" w:space="0" w:color="auto"/>
        <w:bottom w:val="none" w:sz="0" w:space="0" w:color="auto"/>
        <w:right w:val="none" w:sz="0" w:space="0" w:color="auto"/>
      </w:divBdr>
    </w:div>
    <w:div w:id="357855642">
      <w:bodyDiv w:val="1"/>
      <w:marLeft w:val="0"/>
      <w:marRight w:val="0"/>
      <w:marTop w:val="0"/>
      <w:marBottom w:val="0"/>
      <w:divBdr>
        <w:top w:val="none" w:sz="0" w:space="0" w:color="auto"/>
        <w:left w:val="none" w:sz="0" w:space="0" w:color="auto"/>
        <w:bottom w:val="none" w:sz="0" w:space="0" w:color="auto"/>
        <w:right w:val="none" w:sz="0" w:space="0" w:color="auto"/>
      </w:divBdr>
    </w:div>
    <w:div w:id="402681648">
      <w:bodyDiv w:val="1"/>
      <w:marLeft w:val="0"/>
      <w:marRight w:val="0"/>
      <w:marTop w:val="0"/>
      <w:marBottom w:val="0"/>
      <w:divBdr>
        <w:top w:val="none" w:sz="0" w:space="0" w:color="auto"/>
        <w:left w:val="none" w:sz="0" w:space="0" w:color="auto"/>
        <w:bottom w:val="none" w:sz="0" w:space="0" w:color="auto"/>
        <w:right w:val="none" w:sz="0" w:space="0" w:color="auto"/>
      </w:divBdr>
    </w:div>
    <w:div w:id="406345351">
      <w:bodyDiv w:val="1"/>
      <w:marLeft w:val="0"/>
      <w:marRight w:val="0"/>
      <w:marTop w:val="0"/>
      <w:marBottom w:val="0"/>
      <w:divBdr>
        <w:top w:val="none" w:sz="0" w:space="0" w:color="auto"/>
        <w:left w:val="none" w:sz="0" w:space="0" w:color="auto"/>
        <w:bottom w:val="none" w:sz="0" w:space="0" w:color="auto"/>
        <w:right w:val="none" w:sz="0" w:space="0" w:color="auto"/>
      </w:divBdr>
    </w:div>
    <w:div w:id="419641891">
      <w:bodyDiv w:val="1"/>
      <w:marLeft w:val="0"/>
      <w:marRight w:val="0"/>
      <w:marTop w:val="0"/>
      <w:marBottom w:val="0"/>
      <w:divBdr>
        <w:top w:val="none" w:sz="0" w:space="0" w:color="auto"/>
        <w:left w:val="none" w:sz="0" w:space="0" w:color="auto"/>
        <w:bottom w:val="none" w:sz="0" w:space="0" w:color="auto"/>
        <w:right w:val="none" w:sz="0" w:space="0" w:color="auto"/>
      </w:divBdr>
    </w:div>
    <w:div w:id="429207955">
      <w:bodyDiv w:val="1"/>
      <w:marLeft w:val="0"/>
      <w:marRight w:val="0"/>
      <w:marTop w:val="0"/>
      <w:marBottom w:val="0"/>
      <w:divBdr>
        <w:top w:val="none" w:sz="0" w:space="0" w:color="auto"/>
        <w:left w:val="none" w:sz="0" w:space="0" w:color="auto"/>
        <w:bottom w:val="none" w:sz="0" w:space="0" w:color="auto"/>
        <w:right w:val="none" w:sz="0" w:space="0" w:color="auto"/>
      </w:divBdr>
    </w:div>
    <w:div w:id="450629169">
      <w:bodyDiv w:val="1"/>
      <w:marLeft w:val="0"/>
      <w:marRight w:val="0"/>
      <w:marTop w:val="0"/>
      <w:marBottom w:val="0"/>
      <w:divBdr>
        <w:top w:val="none" w:sz="0" w:space="0" w:color="auto"/>
        <w:left w:val="none" w:sz="0" w:space="0" w:color="auto"/>
        <w:bottom w:val="none" w:sz="0" w:space="0" w:color="auto"/>
        <w:right w:val="none" w:sz="0" w:space="0" w:color="auto"/>
      </w:divBdr>
    </w:div>
    <w:div w:id="470483578">
      <w:bodyDiv w:val="1"/>
      <w:marLeft w:val="0"/>
      <w:marRight w:val="0"/>
      <w:marTop w:val="0"/>
      <w:marBottom w:val="0"/>
      <w:divBdr>
        <w:top w:val="none" w:sz="0" w:space="0" w:color="auto"/>
        <w:left w:val="none" w:sz="0" w:space="0" w:color="auto"/>
        <w:bottom w:val="none" w:sz="0" w:space="0" w:color="auto"/>
        <w:right w:val="none" w:sz="0" w:space="0" w:color="auto"/>
      </w:divBdr>
    </w:div>
    <w:div w:id="475146119">
      <w:bodyDiv w:val="1"/>
      <w:marLeft w:val="0"/>
      <w:marRight w:val="0"/>
      <w:marTop w:val="0"/>
      <w:marBottom w:val="0"/>
      <w:divBdr>
        <w:top w:val="none" w:sz="0" w:space="0" w:color="auto"/>
        <w:left w:val="none" w:sz="0" w:space="0" w:color="auto"/>
        <w:bottom w:val="none" w:sz="0" w:space="0" w:color="auto"/>
        <w:right w:val="none" w:sz="0" w:space="0" w:color="auto"/>
      </w:divBdr>
    </w:div>
    <w:div w:id="575095555">
      <w:bodyDiv w:val="1"/>
      <w:marLeft w:val="0"/>
      <w:marRight w:val="0"/>
      <w:marTop w:val="0"/>
      <w:marBottom w:val="0"/>
      <w:divBdr>
        <w:top w:val="none" w:sz="0" w:space="0" w:color="auto"/>
        <w:left w:val="none" w:sz="0" w:space="0" w:color="auto"/>
        <w:bottom w:val="none" w:sz="0" w:space="0" w:color="auto"/>
        <w:right w:val="none" w:sz="0" w:space="0" w:color="auto"/>
      </w:divBdr>
    </w:div>
    <w:div w:id="592518809">
      <w:bodyDiv w:val="1"/>
      <w:marLeft w:val="0"/>
      <w:marRight w:val="0"/>
      <w:marTop w:val="0"/>
      <w:marBottom w:val="0"/>
      <w:divBdr>
        <w:top w:val="none" w:sz="0" w:space="0" w:color="auto"/>
        <w:left w:val="none" w:sz="0" w:space="0" w:color="auto"/>
        <w:bottom w:val="none" w:sz="0" w:space="0" w:color="auto"/>
        <w:right w:val="none" w:sz="0" w:space="0" w:color="auto"/>
      </w:divBdr>
    </w:div>
    <w:div w:id="628365702">
      <w:bodyDiv w:val="1"/>
      <w:marLeft w:val="0"/>
      <w:marRight w:val="0"/>
      <w:marTop w:val="0"/>
      <w:marBottom w:val="0"/>
      <w:divBdr>
        <w:top w:val="none" w:sz="0" w:space="0" w:color="auto"/>
        <w:left w:val="none" w:sz="0" w:space="0" w:color="auto"/>
        <w:bottom w:val="none" w:sz="0" w:space="0" w:color="auto"/>
        <w:right w:val="none" w:sz="0" w:space="0" w:color="auto"/>
      </w:divBdr>
    </w:div>
    <w:div w:id="673920268">
      <w:bodyDiv w:val="1"/>
      <w:marLeft w:val="0"/>
      <w:marRight w:val="0"/>
      <w:marTop w:val="0"/>
      <w:marBottom w:val="0"/>
      <w:divBdr>
        <w:top w:val="none" w:sz="0" w:space="0" w:color="auto"/>
        <w:left w:val="none" w:sz="0" w:space="0" w:color="auto"/>
        <w:bottom w:val="none" w:sz="0" w:space="0" w:color="auto"/>
        <w:right w:val="none" w:sz="0" w:space="0" w:color="auto"/>
      </w:divBdr>
    </w:div>
    <w:div w:id="675689719">
      <w:bodyDiv w:val="1"/>
      <w:marLeft w:val="0"/>
      <w:marRight w:val="0"/>
      <w:marTop w:val="0"/>
      <w:marBottom w:val="0"/>
      <w:divBdr>
        <w:top w:val="none" w:sz="0" w:space="0" w:color="auto"/>
        <w:left w:val="none" w:sz="0" w:space="0" w:color="auto"/>
        <w:bottom w:val="none" w:sz="0" w:space="0" w:color="auto"/>
        <w:right w:val="none" w:sz="0" w:space="0" w:color="auto"/>
      </w:divBdr>
    </w:div>
    <w:div w:id="700740262">
      <w:bodyDiv w:val="1"/>
      <w:marLeft w:val="0"/>
      <w:marRight w:val="0"/>
      <w:marTop w:val="0"/>
      <w:marBottom w:val="0"/>
      <w:divBdr>
        <w:top w:val="none" w:sz="0" w:space="0" w:color="auto"/>
        <w:left w:val="none" w:sz="0" w:space="0" w:color="auto"/>
        <w:bottom w:val="none" w:sz="0" w:space="0" w:color="auto"/>
        <w:right w:val="none" w:sz="0" w:space="0" w:color="auto"/>
      </w:divBdr>
    </w:div>
    <w:div w:id="701635797">
      <w:bodyDiv w:val="1"/>
      <w:marLeft w:val="0"/>
      <w:marRight w:val="0"/>
      <w:marTop w:val="0"/>
      <w:marBottom w:val="0"/>
      <w:divBdr>
        <w:top w:val="none" w:sz="0" w:space="0" w:color="auto"/>
        <w:left w:val="none" w:sz="0" w:space="0" w:color="auto"/>
        <w:bottom w:val="none" w:sz="0" w:space="0" w:color="auto"/>
        <w:right w:val="none" w:sz="0" w:space="0" w:color="auto"/>
      </w:divBdr>
    </w:div>
    <w:div w:id="734355899">
      <w:bodyDiv w:val="1"/>
      <w:marLeft w:val="0"/>
      <w:marRight w:val="0"/>
      <w:marTop w:val="0"/>
      <w:marBottom w:val="0"/>
      <w:divBdr>
        <w:top w:val="none" w:sz="0" w:space="0" w:color="auto"/>
        <w:left w:val="none" w:sz="0" w:space="0" w:color="auto"/>
        <w:bottom w:val="none" w:sz="0" w:space="0" w:color="auto"/>
        <w:right w:val="none" w:sz="0" w:space="0" w:color="auto"/>
      </w:divBdr>
    </w:div>
    <w:div w:id="752360832">
      <w:bodyDiv w:val="1"/>
      <w:marLeft w:val="0"/>
      <w:marRight w:val="0"/>
      <w:marTop w:val="0"/>
      <w:marBottom w:val="0"/>
      <w:divBdr>
        <w:top w:val="none" w:sz="0" w:space="0" w:color="auto"/>
        <w:left w:val="none" w:sz="0" w:space="0" w:color="auto"/>
        <w:bottom w:val="none" w:sz="0" w:space="0" w:color="auto"/>
        <w:right w:val="none" w:sz="0" w:space="0" w:color="auto"/>
      </w:divBdr>
    </w:div>
    <w:div w:id="769085124">
      <w:bodyDiv w:val="1"/>
      <w:marLeft w:val="0"/>
      <w:marRight w:val="0"/>
      <w:marTop w:val="0"/>
      <w:marBottom w:val="0"/>
      <w:divBdr>
        <w:top w:val="none" w:sz="0" w:space="0" w:color="auto"/>
        <w:left w:val="none" w:sz="0" w:space="0" w:color="auto"/>
        <w:bottom w:val="none" w:sz="0" w:space="0" w:color="auto"/>
        <w:right w:val="none" w:sz="0" w:space="0" w:color="auto"/>
      </w:divBdr>
    </w:div>
    <w:div w:id="780682664">
      <w:bodyDiv w:val="1"/>
      <w:marLeft w:val="0"/>
      <w:marRight w:val="0"/>
      <w:marTop w:val="0"/>
      <w:marBottom w:val="0"/>
      <w:divBdr>
        <w:top w:val="none" w:sz="0" w:space="0" w:color="auto"/>
        <w:left w:val="none" w:sz="0" w:space="0" w:color="auto"/>
        <w:bottom w:val="none" w:sz="0" w:space="0" w:color="auto"/>
        <w:right w:val="none" w:sz="0" w:space="0" w:color="auto"/>
      </w:divBdr>
    </w:div>
    <w:div w:id="796685590">
      <w:bodyDiv w:val="1"/>
      <w:marLeft w:val="0"/>
      <w:marRight w:val="0"/>
      <w:marTop w:val="0"/>
      <w:marBottom w:val="0"/>
      <w:divBdr>
        <w:top w:val="none" w:sz="0" w:space="0" w:color="auto"/>
        <w:left w:val="none" w:sz="0" w:space="0" w:color="auto"/>
        <w:bottom w:val="none" w:sz="0" w:space="0" w:color="auto"/>
        <w:right w:val="none" w:sz="0" w:space="0" w:color="auto"/>
      </w:divBdr>
    </w:div>
    <w:div w:id="796725602">
      <w:bodyDiv w:val="1"/>
      <w:marLeft w:val="0"/>
      <w:marRight w:val="0"/>
      <w:marTop w:val="0"/>
      <w:marBottom w:val="0"/>
      <w:divBdr>
        <w:top w:val="none" w:sz="0" w:space="0" w:color="auto"/>
        <w:left w:val="none" w:sz="0" w:space="0" w:color="auto"/>
        <w:bottom w:val="none" w:sz="0" w:space="0" w:color="auto"/>
        <w:right w:val="none" w:sz="0" w:space="0" w:color="auto"/>
      </w:divBdr>
    </w:div>
    <w:div w:id="817841446">
      <w:bodyDiv w:val="1"/>
      <w:marLeft w:val="0"/>
      <w:marRight w:val="0"/>
      <w:marTop w:val="0"/>
      <w:marBottom w:val="0"/>
      <w:divBdr>
        <w:top w:val="none" w:sz="0" w:space="0" w:color="auto"/>
        <w:left w:val="none" w:sz="0" w:space="0" w:color="auto"/>
        <w:bottom w:val="none" w:sz="0" w:space="0" w:color="auto"/>
        <w:right w:val="none" w:sz="0" w:space="0" w:color="auto"/>
      </w:divBdr>
    </w:div>
    <w:div w:id="849609668">
      <w:bodyDiv w:val="1"/>
      <w:marLeft w:val="0"/>
      <w:marRight w:val="0"/>
      <w:marTop w:val="0"/>
      <w:marBottom w:val="0"/>
      <w:divBdr>
        <w:top w:val="none" w:sz="0" w:space="0" w:color="auto"/>
        <w:left w:val="none" w:sz="0" w:space="0" w:color="auto"/>
        <w:bottom w:val="none" w:sz="0" w:space="0" w:color="auto"/>
        <w:right w:val="none" w:sz="0" w:space="0" w:color="auto"/>
      </w:divBdr>
    </w:div>
    <w:div w:id="927931711">
      <w:bodyDiv w:val="1"/>
      <w:marLeft w:val="0"/>
      <w:marRight w:val="0"/>
      <w:marTop w:val="0"/>
      <w:marBottom w:val="0"/>
      <w:divBdr>
        <w:top w:val="none" w:sz="0" w:space="0" w:color="auto"/>
        <w:left w:val="none" w:sz="0" w:space="0" w:color="auto"/>
        <w:bottom w:val="none" w:sz="0" w:space="0" w:color="auto"/>
        <w:right w:val="none" w:sz="0" w:space="0" w:color="auto"/>
      </w:divBdr>
    </w:div>
    <w:div w:id="951208773">
      <w:bodyDiv w:val="1"/>
      <w:marLeft w:val="0"/>
      <w:marRight w:val="0"/>
      <w:marTop w:val="0"/>
      <w:marBottom w:val="0"/>
      <w:divBdr>
        <w:top w:val="none" w:sz="0" w:space="0" w:color="auto"/>
        <w:left w:val="none" w:sz="0" w:space="0" w:color="auto"/>
        <w:bottom w:val="none" w:sz="0" w:space="0" w:color="auto"/>
        <w:right w:val="none" w:sz="0" w:space="0" w:color="auto"/>
      </w:divBdr>
    </w:div>
    <w:div w:id="959456337">
      <w:bodyDiv w:val="1"/>
      <w:marLeft w:val="0"/>
      <w:marRight w:val="0"/>
      <w:marTop w:val="0"/>
      <w:marBottom w:val="0"/>
      <w:divBdr>
        <w:top w:val="none" w:sz="0" w:space="0" w:color="auto"/>
        <w:left w:val="none" w:sz="0" w:space="0" w:color="auto"/>
        <w:bottom w:val="none" w:sz="0" w:space="0" w:color="auto"/>
        <w:right w:val="none" w:sz="0" w:space="0" w:color="auto"/>
      </w:divBdr>
    </w:div>
    <w:div w:id="976497901">
      <w:bodyDiv w:val="1"/>
      <w:marLeft w:val="0"/>
      <w:marRight w:val="0"/>
      <w:marTop w:val="0"/>
      <w:marBottom w:val="0"/>
      <w:divBdr>
        <w:top w:val="none" w:sz="0" w:space="0" w:color="auto"/>
        <w:left w:val="none" w:sz="0" w:space="0" w:color="auto"/>
        <w:bottom w:val="none" w:sz="0" w:space="0" w:color="auto"/>
        <w:right w:val="none" w:sz="0" w:space="0" w:color="auto"/>
      </w:divBdr>
    </w:div>
    <w:div w:id="985427967">
      <w:bodyDiv w:val="1"/>
      <w:marLeft w:val="0"/>
      <w:marRight w:val="0"/>
      <w:marTop w:val="0"/>
      <w:marBottom w:val="0"/>
      <w:divBdr>
        <w:top w:val="none" w:sz="0" w:space="0" w:color="auto"/>
        <w:left w:val="none" w:sz="0" w:space="0" w:color="auto"/>
        <w:bottom w:val="none" w:sz="0" w:space="0" w:color="auto"/>
        <w:right w:val="none" w:sz="0" w:space="0" w:color="auto"/>
      </w:divBdr>
    </w:div>
    <w:div w:id="988898891">
      <w:bodyDiv w:val="1"/>
      <w:marLeft w:val="0"/>
      <w:marRight w:val="0"/>
      <w:marTop w:val="0"/>
      <w:marBottom w:val="0"/>
      <w:divBdr>
        <w:top w:val="none" w:sz="0" w:space="0" w:color="auto"/>
        <w:left w:val="none" w:sz="0" w:space="0" w:color="auto"/>
        <w:bottom w:val="none" w:sz="0" w:space="0" w:color="auto"/>
        <w:right w:val="none" w:sz="0" w:space="0" w:color="auto"/>
      </w:divBdr>
    </w:div>
    <w:div w:id="1030645654">
      <w:bodyDiv w:val="1"/>
      <w:marLeft w:val="0"/>
      <w:marRight w:val="0"/>
      <w:marTop w:val="0"/>
      <w:marBottom w:val="0"/>
      <w:divBdr>
        <w:top w:val="none" w:sz="0" w:space="0" w:color="auto"/>
        <w:left w:val="none" w:sz="0" w:space="0" w:color="auto"/>
        <w:bottom w:val="none" w:sz="0" w:space="0" w:color="auto"/>
        <w:right w:val="none" w:sz="0" w:space="0" w:color="auto"/>
      </w:divBdr>
    </w:div>
    <w:div w:id="1054424786">
      <w:bodyDiv w:val="1"/>
      <w:marLeft w:val="0"/>
      <w:marRight w:val="0"/>
      <w:marTop w:val="0"/>
      <w:marBottom w:val="0"/>
      <w:divBdr>
        <w:top w:val="none" w:sz="0" w:space="0" w:color="auto"/>
        <w:left w:val="none" w:sz="0" w:space="0" w:color="auto"/>
        <w:bottom w:val="none" w:sz="0" w:space="0" w:color="auto"/>
        <w:right w:val="none" w:sz="0" w:space="0" w:color="auto"/>
      </w:divBdr>
    </w:div>
    <w:div w:id="1155679829">
      <w:bodyDiv w:val="1"/>
      <w:marLeft w:val="0"/>
      <w:marRight w:val="0"/>
      <w:marTop w:val="0"/>
      <w:marBottom w:val="0"/>
      <w:divBdr>
        <w:top w:val="none" w:sz="0" w:space="0" w:color="auto"/>
        <w:left w:val="none" w:sz="0" w:space="0" w:color="auto"/>
        <w:bottom w:val="none" w:sz="0" w:space="0" w:color="auto"/>
        <w:right w:val="none" w:sz="0" w:space="0" w:color="auto"/>
      </w:divBdr>
    </w:div>
    <w:div w:id="1167012122">
      <w:bodyDiv w:val="1"/>
      <w:marLeft w:val="0"/>
      <w:marRight w:val="0"/>
      <w:marTop w:val="0"/>
      <w:marBottom w:val="0"/>
      <w:divBdr>
        <w:top w:val="none" w:sz="0" w:space="0" w:color="auto"/>
        <w:left w:val="none" w:sz="0" w:space="0" w:color="auto"/>
        <w:bottom w:val="none" w:sz="0" w:space="0" w:color="auto"/>
        <w:right w:val="none" w:sz="0" w:space="0" w:color="auto"/>
      </w:divBdr>
    </w:div>
    <w:div w:id="1184709106">
      <w:bodyDiv w:val="1"/>
      <w:marLeft w:val="0"/>
      <w:marRight w:val="0"/>
      <w:marTop w:val="0"/>
      <w:marBottom w:val="0"/>
      <w:divBdr>
        <w:top w:val="none" w:sz="0" w:space="0" w:color="auto"/>
        <w:left w:val="none" w:sz="0" w:space="0" w:color="auto"/>
        <w:bottom w:val="none" w:sz="0" w:space="0" w:color="auto"/>
        <w:right w:val="none" w:sz="0" w:space="0" w:color="auto"/>
      </w:divBdr>
    </w:div>
    <w:div w:id="1187327671">
      <w:bodyDiv w:val="1"/>
      <w:marLeft w:val="0"/>
      <w:marRight w:val="0"/>
      <w:marTop w:val="0"/>
      <w:marBottom w:val="0"/>
      <w:divBdr>
        <w:top w:val="none" w:sz="0" w:space="0" w:color="auto"/>
        <w:left w:val="none" w:sz="0" w:space="0" w:color="auto"/>
        <w:bottom w:val="none" w:sz="0" w:space="0" w:color="auto"/>
        <w:right w:val="none" w:sz="0" w:space="0" w:color="auto"/>
      </w:divBdr>
    </w:div>
    <w:div w:id="1202474653">
      <w:bodyDiv w:val="1"/>
      <w:marLeft w:val="0"/>
      <w:marRight w:val="0"/>
      <w:marTop w:val="0"/>
      <w:marBottom w:val="0"/>
      <w:divBdr>
        <w:top w:val="none" w:sz="0" w:space="0" w:color="auto"/>
        <w:left w:val="none" w:sz="0" w:space="0" w:color="auto"/>
        <w:bottom w:val="none" w:sz="0" w:space="0" w:color="auto"/>
        <w:right w:val="none" w:sz="0" w:space="0" w:color="auto"/>
      </w:divBdr>
    </w:div>
    <w:div w:id="1361010596">
      <w:bodyDiv w:val="1"/>
      <w:marLeft w:val="0"/>
      <w:marRight w:val="0"/>
      <w:marTop w:val="0"/>
      <w:marBottom w:val="0"/>
      <w:divBdr>
        <w:top w:val="none" w:sz="0" w:space="0" w:color="auto"/>
        <w:left w:val="none" w:sz="0" w:space="0" w:color="auto"/>
        <w:bottom w:val="none" w:sz="0" w:space="0" w:color="auto"/>
        <w:right w:val="none" w:sz="0" w:space="0" w:color="auto"/>
      </w:divBdr>
    </w:div>
    <w:div w:id="1368678274">
      <w:bodyDiv w:val="1"/>
      <w:marLeft w:val="0"/>
      <w:marRight w:val="0"/>
      <w:marTop w:val="0"/>
      <w:marBottom w:val="0"/>
      <w:divBdr>
        <w:top w:val="none" w:sz="0" w:space="0" w:color="auto"/>
        <w:left w:val="none" w:sz="0" w:space="0" w:color="auto"/>
        <w:bottom w:val="none" w:sz="0" w:space="0" w:color="auto"/>
        <w:right w:val="none" w:sz="0" w:space="0" w:color="auto"/>
      </w:divBdr>
    </w:div>
    <w:div w:id="1379469439">
      <w:bodyDiv w:val="1"/>
      <w:marLeft w:val="0"/>
      <w:marRight w:val="0"/>
      <w:marTop w:val="0"/>
      <w:marBottom w:val="0"/>
      <w:divBdr>
        <w:top w:val="none" w:sz="0" w:space="0" w:color="auto"/>
        <w:left w:val="none" w:sz="0" w:space="0" w:color="auto"/>
        <w:bottom w:val="none" w:sz="0" w:space="0" w:color="auto"/>
        <w:right w:val="none" w:sz="0" w:space="0" w:color="auto"/>
      </w:divBdr>
    </w:div>
    <w:div w:id="1394547627">
      <w:bodyDiv w:val="1"/>
      <w:marLeft w:val="0"/>
      <w:marRight w:val="0"/>
      <w:marTop w:val="0"/>
      <w:marBottom w:val="0"/>
      <w:divBdr>
        <w:top w:val="none" w:sz="0" w:space="0" w:color="auto"/>
        <w:left w:val="none" w:sz="0" w:space="0" w:color="auto"/>
        <w:bottom w:val="none" w:sz="0" w:space="0" w:color="auto"/>
        <w:right w:val="none" w:sz="0" w:space="0" w:color="auto"/>
      </w:divBdr>
    </w:div>
    <w:div w:id="1395007602">
      <w:bodyDiv w:val="1"/>
      <w:marLeft w:val="0"/>
      <w:marRight w:val="0"/>
      <w:marTop w:val="0"/>
      <w:marBottom w:val="0"/>
      <w:divBdr>
        <w:top w:val="none" w:sz="0" w:space="0" w:color="auto"/>
        <w:left w:val="none" w:sz="0" w:space="0" w:color="auto"/>
        <w:bottom w:val="none" w:sz="0" w:space="0" w:color="auto"/>
        <w:right w:val="none" w:sz="0" w:space="0" w:color="auto"/>
      </w:divBdr>
    </w:div>
    <w:div w:id="1447311663">
      <w:bodyDiv w:val="1"/>
      <w:marLeft w:val="0"/>
      <w:marRight w:val="0"/>
      <w:marTop w:val="0"/>
      <w:marBottom w:val="0"/>
      <w:divBdr>
        <w:top w:val="none" w:sz="0" w:space="0" w:color="auto"/>
        <w:left w:val="none" w:sz="0" w:space="0" w:color="auto"/>
        <w:bottom w:val="none" w:sz="0" w:space="0" w:color="auto"/>
        <w:right w:val="none" w:sz="0" w:space="0" w:color="auto"/>
      </w:divBdr>
    </w:div>
    <w:div w:id="1453015517">
      <w:bodyDiv w:val="1"/>
      <w:marLeft w:val="0"/>
      <w:marRight w:val="0"/>
      <w:marTop w:val="0"/>
      <w:marBottom w:val="0"/>
      <w:divBdr>
        <w:top w:val="none" w:sz="0" w:space="0" w:color="auto"/>
        <w:left w:val="none" w:sz="0" w:space="0" w:color="auto"/>
        <w:bottom w:val="none" w:sz="0" w:space="0" w:color="auto"/>
        <w:right w:val="none" w:sz="0" w:space="0" w:color="auto"/>
      </w:divBdr>
    </w:div>
    <w:div w:id="1497182954">
      <w:bodyDiv w:val="1"/>
      <w:marLeft w:val="0"/>
      <w:marRight w:val="0"/>
      <w:marTop w:val="0"/>
      <w:marBottom w:val="0"/>
      <w:divBdr>
        <w:top w:val="none" w:sz="0" w:space="0" w:color="auto"/>
        <w:left w:val="none" w:sz="0" w:space="0" w:color="auto"/>
        <w:bottom w:val="none" w:sz="0" w:space="0" w:color="auto"/>
        <w:right w:val="none" w:sz="0" w:space="0" w:color="auto"/>
      </w:divBdr>
    </w:div>
    <w:div w:id="1505439806">
      <w:bodyDiv w:val="1"/>
      <w:marLeft w:val="0"/>
      <w:marRight w:val="0"/>
      <w:marTop w:val="0"/>
      <w:marBottom w:val="0"/>
      <w:divBdr>
        <w:top w:val="none" w:sz="0" w:space="0" w:color="auto"/>
        <w:left w:val="none" w:sz="0" w:space="0" w:color="auto"/>
        <w:bottom w:val="none" w:sz="0" w:space="0" w:color="auto"/>
        <w:right w:val="none" w:sz="0" w:space="0" w:color="auto"/>
      </w:divBdr>
    </w:div>
    <w:div w:id="1535583961">
      <w:bodyDiv w:val="1"/>
      <w:marLeft w:val="0"/>
      <w:marRight w:val="0"/>
      <w:marTop w:val="0"/>
      <w:marBottom w:val="0"/>
      <w:divBdr>
        <w:top w:val="none" w:sz="0" w:space="0" w:color="auto"/>
        <w:left w:val="none" w:sz="0" w:space="0" w:color="auto"/>
        <w:bottom w:val="none" w:sz="0" w:space="0" w:color="auto"/>
        <w:right w:val="none" w:sz="0" w:space="0" w:color="auto"/>
      </w:divBdr>
    </w:div>
    <w:div w:id="1608854812">
      <w:bodyDiv w:val="1"/>
      <w:marLeft w:val="0"/>
      <w:marRight w:val="0"/>
      <w:marTop w:val="0"/>
      <w:marBottom w:val="0"/>
      <w:divBdr>
        <w:top w:val="none" w:sz="0" w:space="0" w:color="auto"/>
        <w:left w:val="none" w:sz="0" w:space="0" w:color="auto"/>
        <w:bottom w:val="none" w:sz="0" w:space="0" w:color="auto"/>
        <w:right w:val="none" w:sz="0" w:space="0" w:color="auto"/>
      </w:divBdr>
    </w:div>
    <w:div w:id="1642078456">
      <w:bodyDiv w:val="1"/>
      <w:marLeft w:val="0"/>
      <w:marRight w:val="0"/>
      <w:marTop w:val="0"/>
      <w:marBottom w:val="0"/>
      <w:divBdr>
        <w:top w:val="none" w:sz="0" w:space="0" w:color="auto"/>
        <w:left w:val="none" w:sz="0" w:space="0" w:color="auto"/>
        <w:bottom w:val="none" w:sz="0" w:space="0" w:color="auto"/>
        <w:right w:val="none" w:sz="0" w:space="0" w:color="auto"/>
      </w:divBdr>
    </w:div>
    <w:div w:id="1651399873">
      <w:bodyDiv w:val="1"/>
      <w:marLeft w:val="0"/>
      <w:marRight w:val="0"/>
      <w:marTop w:val="0"/>
      <w:marBottom w:val="0"/>
      <w:divBdr>
        <w:top w:val="none" w:sz="0" w:space="0" w:color="auto"/>
        <w:left w:val="none" w:sz="0" w:space="0" w:color="auto"/>
        <w:bottom w:val="none" w:sz="0" w:space="0" w:color="auto"/>
        <w:right w:val="none" w:sz="0" w:space="0" w:color="auto"/>
      </w:divBdr>
    </w:div>
    <w:div w:id="1656180729">
      <w:bodyDiv w:val="1"/>
      <w:marLeft w:val="0"/>
      <w:marRight w:val="0"/>
      <w:marTop w:val="0"/>
      <w:marBottom w:val="0"/>
      <w:divBdr>
        <w:top w:val="none" w:sz="0" w:space="0" w:color="auto"/>
        <w:left w:val="none" w:sz="0" w:space="0" w:color="auto"/>
        <w:bottom w:val="none" w:sz="0" w:space="0" w:color="auto"/>
        <w:right w:val="none" w:sz="0" w:space="0" w:color="auto"/>
      </w:divBdr>
    </w:div>
    <w:div w:id="1709918103">
      <w:bodyDiv w:val="1"/>
      <w:marLeft w:val="0"/>
      <w:marRight w:val="0"/>
      <w:marTop w:val="0"/>
      <w:marBottom w:val="0"/>
      <w:divBdr>
        <w:top w:val="none" w:sz="0" w:space="0" w:color="auto"/>
        <w:left w:val="none" w:sz="0" w:space="0" w:color="auto"/>
        <w:bottom w:val="none" w:sz="0" w:space="0" w:color="auto"/>
        <w:right w:val="none" w:sz="0" w:space="0" w:color="auto"/>
      </w:divBdr>
    </w:div>
    <w:div w:id="1722513124">
      <w:bodyDiv w:val="1"/>
      <w:marLeft w:val="0"/>
      <w:marRight w:val="0"/>
      <w:marTop w:val="0"/>
      <w:marBottom w:val="0"/>
      <w:divBdr>
        <w:top w:val="none" w:sz="0" w:space="0" w:color="auto"/>
        <w:left w:val="none" w:sz="0" w:space="0" w:color="auto"/>
        <w:bottom w:val="none" w:sz="0" w:space="0" w:color="auto"/>
        <w:right w:val="none" w:sz="0" w:space="0" w:color="auto"/>
      </w:divBdr>
    </w:div>
    <w:div w:id="1743478117">
      <w:bodyDiv w:val="1"/>
      <w:marLeft w:val="0"/>
      <w:marRight w:val="0"/>
      <w:marTop w:val="0"/>
      <w:marBottom w:val="0"/>
      <w:divBdr>
        <w:top w:val="none" w:sz="0" w:space="0" w:color="auto"/>
        <w:left w:val="none" w:sz="0" w:space="0" w:color="auto"/>
        <w:bottom w:val="none" w:sz="0" w:space="0" w:color="auto"/>
        <w:right w:val="none" w:sz="0" w:space="0" w:color="auto"/>
      </w:divBdr>
    </w:div>
    <w:div w:id="1860123676">
      <w:bodyDiv w:val="1"/>
      <w:marLeft w:val="0"/>
      <w:marRight w:val="0"/>
      <w:marTop w:val="0"/>
      <w:marBottom w:val="0"/>
      <w:divBdr>
        <w:top w:val="none" w:sz="0" w:space="0" w:color="auto"/>
        <w:left w:val="none" w:sz="0" w:space="0" w:color="auto"/>
        <w:bottom w:val="none" w:sz="0" w:space="0" w:color="auto"/>
        <w:right w:val="none" w:sz="0" w:space="0" w:color="auto"/>
      </w:divBdr>
    </w:div>
    <w:div w:id="1884363186">
      <w:bodyDiv w:val="1"/>
      <w:marLeft w:val="0"/>
      <w:marRight w:val="0"/>
      <w:marTop w:val="0"/>
      <w:marBottom w:val="0"/>
      <w:divBdr>
        <w:top w:val="none" w:sz="0" w:space="0" w:color="auto"/>
        <w:left w:val="none" w:sz="0" w:space="0" w:color="auto"/>
        <w:bottom w:val="none" w:sz="0" w:space="0" w:color="auto"/>
        <w:right w:val="none" w:sz="0" w:space="0" w:color="auto"/>
      </w:divBdr>
    </w:div>
    <w:div w:id="1925408291">
      <w:bodyDiv w:val="1"/>
      <w:marLeft w:val="0"/>
      <w:marRight w:val="0"/>
      <w:marTop w:val="0"/>
      <w:marBottom w:val="0"/>
      <w:divBdr>
        <w:top w:val="none" w:sz="0" w:space="0" w:color="auto"/>
        <w:left w:val="none" w:sz="0" w:space="0" w:color="auto"/>
        <w:bottom w:val="none" w:sz="0" w:space="0" w:color="auto"/>
        <w:right w:val="none" w:sz="0" w:space="0" w:color="auto"/>
      </w:divBdr>
    </w:div>
    <w:div w:id="1925841342">
      <w:bodyDiv w:val="1"/>
      <w:marLeft w:val="0"/>
      <w:marRight w:val="0"/>
      <w:marTop w:val="0"/>
      <w:marBottom w:val="0"/>
      <w:divBdr>
        <w:top w:val="none" w:sz="0" w:space="0" w:color="auto"/>
        <w:left w:val="none" w:sz="0" w:space="0" w:color="auto"/>
        <w:bottom w:val="none" w:sz="0" w:space="0" w:color="auto"/>
        <w:right w:val="none" w:sz="0" w:space="0" w:color="auto"/>
      </w:divBdr>
    </w:div>
    <w:div w:id="1974486034">
      <w:bodyDiv w:val="1"/>
      <w:marLeft w:val="0"/>
      <w:marRight w:val="0"/>
      <w:marTop w:val="0"/>
      <w:marBottom w:val="0"/>
      <w:divBdr>
        <w:top w:val="none" w:sz="0" w:space="0" w:color="auto"/>
        <w:left w:val="none" w:sz="0" w:space="0" w:color="auto"/>
        <w:bottom w:val="none" w:sz="0" w:space="0" w:color="auto"/>
        <w:right w:val="none" w:sz="0" w:space="0" w:color="auto"/>
      </w:divBdr>
    </w:div>
    <w:div w:id="2022584716">
      <w:bodyDiv w:val="1"/>
      <w:marLeft w:val="0"/>
      <w:marRight w:val="0"/>
      <w:marTop w:val="0"/>
      <w:marBottom w:val="0"/>
      <w:divBdr>
        <w:top w:val="none" w:sz="0" w:space="0" w:color="auto"/>
        <w:left w:val="none" w:sz="0" w:space="0" w:color="auto"/>
        <w:bottom w:val="none" w:sz="0" w:space="0" w:color="auto"/>
        <w:right w:val="none" w:sz="0" w:space="0" w:color="auto"/>
      </w:divBdr>
    </w:div>
    <w:div w:id="2037152726">
      <w:bodyDiv w:val="1"/>
      <w:marLeft w:val="0"/>
      <w:marRight w:val="0"/>
      <w:marTop w:val="0"/>
      <w:marBottom w:val="0"/>
      <w:divBdr>
        <w:top w:val="none" w:sz="0" w:space="0" w:color="auto"/>
        <w:left w:val="none" w:sz="0" w:space="0" w:color="auto"/>
        <w:bottom w:val="none" w:sz="0" w:space="0" w:color="auto"/>
        <w:right w:val="none" w:sz="0" w:space="0" w:color="auto"/>
      </w:divBdr>
    </w:div>
    <w:div w:id="2080714704">
      <w:bodyDiv w:val="1"/>
      <w:marLeft w:val="0"/>
      <w:marRight w:val="0"/>
      <w:marTop w:val="0"/>
      <w:marBottom w:val="0"/>
      <w:divBdr>
        <w:top w:val="none" w:sz="0" w:space="0" w:color="auto"/>
        <w:left w:val="none" w:sz="0" w:space="0" w:color="auto"/>
        <w:bottom w:val="none" w:sz="0" w:space="0" w:color="auto"/>
        <w:right w:val="none" w:sz="0" w:space="0" w:color="auto"/>
      </w:divBdr>
    </w:div>
    <w:div w:id="2094812994">
      <w:bodyDiv w:val="1"/>
      <w:marLeft w:val="0"/>
      <w:marRight w:val="0"/>
      <w:marTop w:val="0"/>
      <w:marBottom w:val="0"/>
      <w:divBdr>
        <w:top w:val="none" w:sz="0" w:space="0" w:color="auto"/>
        <w:left w:val="none" w:sz="0" w:space="0" w:color="auto"/>
        <w:bottom w:val="none" w:sz="0" w:space="0" w:color="auto"/>
        <w:right w:val="none" w:sz="0" w:space="0" w:color="auto"/>
      </w:divBdr>
    </w:div>
    <w:div w:id="2123838701">
      <w:bodyDiv w:val="1"/>
      <w:marLeft w:val="0"/>
      <w:marRight w:val="0"/>
      <w:marTop w:val="0"/>
      <w:marBottom w:val="0"/>
      <w:divBdr>
        <w:top w:val="none" w:sz="0" w:space="0" w:color="auto"/>
        <w:left w:val="none" w:sz="0" w:space="0" w:color="auto"/>
        <w:bottom w:val="none" w:sz="0" w:space="0" w:color="auto"/>
        <w:right w:val="none" w:sz="0" w:space="0" w:color="auto"/>
      </w:divBdr>
    </w:div>
    <w:div w:id="21252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E24B286391D63E44391A7AFDDFF6B6929BF0345AD16A2B12D99B023B8354F97C9263FEDFA44D9CC7A3CBD5A565D416C821879FB3D8W7f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7BA35-C376-4B25-B46E-5DEB9BCC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1338</Words>
  <Characters>7632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admin</Company>
  <LinksUpToDate>false</LinksUpToDate>
  <CharactersWithSpaces>8953</CharactersWithSpaces>
  <SharedDoc>false</SharedDoc>
  <HLinks>
    <vt:vector size="6" baseType="variant">
      <vt:variant>
        <vt:i4>262229</vt:i4>
      </vt:variant>
      <vt:variant>
        <vt:i4>0</vt:i4>
      </vt:variant>
      <vt:variant>
        <vt:i4>0</vt:i4>
      </vt:variant>
      <vt:variant>
        <vt:i4>5</vt:i4>
      </vt:variant>
      <vt:variant>
        <vt:lpwstr>consultantplus://offline/ref=E24B286391D63E44391A7AFDDFF6B6929BF0345AD16A2B12D99B023B8354F97C9263FEDFA44D9CC7A3CBD5A565D416C821879FB3D8W7fEN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arm13</dc:creator>
  <cp:lastModifiedBy>Admin</cp:lastModifiedBy>
  <cp:revision>2</cp:revision>
  <cp:lastPrinted>2017-03-06T12:20:00Z</cp:lastPrinted>
  <dcterms:created xsi:type="dcterms:W3CDTF">2020-12-01T11:40:00Z</dcterms:created>
  <dcterms:modified xsi:type="dcterms:W3CDTF">2020-12-01T11:40:00Z</dcterms:modified>
</cp:coreProperties>
</file>