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607700" w:rsidP="00607700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0C485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607700" w:rsidP="000C485A">
            <w:pPr>
              <w:pStyle w:val="3"/>
            </w:pP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FD6A3D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Pr="00817289" w:rsidRDefault="00607700" w:rsidP="00607700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>
        <w:trPr>
          <w:trHeight w:val="189"/>
        </w:trPr>
        <w:tc>
          <w:tcPr>
            <w:tcW w:w="284" w:type="dxa"/>
            <w:vAlign w:val="bottom"/>
          </w:tcPr>
          <w:p w:rsidR="00607700" w:rsidRDefault="00607700" w:rsidP="000C485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Default="004B7834" w:rsidP="003F711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мая 2026 года</w:t>
            </w:r>
          </w:p>
        </w:tc>
        <w:tc>
          <w:tcPr>
            <w:tcW w:w="397" w:type="dxa"/>
            <w:vAlign w:val="bottom"/>
          </w:tcPr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Default="004B7834" w:rsidP="00BF2E6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133-п</w:t>
            </w:r>
          </w:p>
        </w:tc>
      </w:tr>
      <w:tr w:rsidR="00607700">
        <w:tc>
          <w:tcPr>
            <w:tcW w:w="4650" w:type="dxa"/>
            <w:gridSpan w:val="4"/>
          </w:tcPr>
          <w:p w:rsidR="00607700" w:rsidRDefault="00607700" w:rsidP="000C485A">
            <w:pPr>
              <w:widowControl/>
              <w:jc w:val="center"/>
              <w:rPr>
                <w:sz w:val="10"/>
              </w:rPr>
            </w:pPr>
          </w:p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</w:t>
            </w:r>
            <w:r w:rsidR="006A1EF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Колышлей</w:t>
            </w:r>
            <w:proofErr w:type="spellEnd"/>
          </w:p>
        </w:tc>
      </w:tr>
    </w:tbl>
    <w:p w:rsidR="003F711C" w:rsidRPr="00F924F3" w:rsidRDefault="00A13221" w:rsidP="001E19CC">
      <w:pPr>
        <w:widowControl/>
        <w:spacing w:before="240"/>
        <w:ind w:firstLine="709"/>
        <w:jc w:val="center"/>
        <w:rPr>
          <w:b/>
          <w:sz w:val="26"/>
          <w:szCs w:val="26"/>
        </w:rPr>
      </w:pPr>
      <w:r w:rsidRPr="00CC4456">
        <w:rPr>
          <w:b/>
          <w:sz w:val="26"/>
          <w:szCs w:val="26"/>
        </w:rPr>
        <w:t xml:space="preserve">О внесении изменений в </w:t>
      </w:r>
      <w:r w:rsidR="00F924F3" w:rsidRPr="00F924F3">
        <w:rPr>
          <w:b/>
          <w:sz w:val="26"/>
          <w:szCs w:val="26"/>
        </w:rPr>
        <w:t>План мероприятий по оздоровлению муниципальных финансов Колышлейского района Пензенской области, утвержденный постановлением Администрации Колышлейского района Пензенской области от 27.03.2020 № 93-п</w:t>
      </w:r>
    </w:p>
    <w:p w:rsidR="00A13221" w:rsidRPr="00CC4456" w:rsidRDefault="008B37C0" w:rsidP="00456E28">
      <w:pPr>
        <w:widowControl/>
        <w:spacing w:before="120" w:after="120" w:line="235" w:lineRule="auto"/>
        <w:ind w:firstLine="709"/>
        <w:jc w:val="both"/>
        <w:rPr>
          <w:sz w:val="26"/>
          <w:szCs w:val="26"/>
        </w:rPr>
      </w:pPr>
      <w:r w:rsidRPr="00CC4456">
        <w:rPr>
          <w:sz w:val="26"/>
          <w:szCs w:val="26"/>
        </w:rPr>
        <w:t xml:space="preserve">В целях реализации выполнения обязательств муниципального образования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области, установленных в рамках Соглашения между Министерством финансов Пензенской области и муниципальным образованием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 от </w:t>
      </w:r>
      <w:r w:rsidRPr="009E27AE">
        <w:rPr>
          <w:sz w:val="26"/>
          <w:szCs w:val="26"/>
        </w:rPr>
        <w:t>2</w:t>
      </w:r>
      <w:r w:rsidR="009E27AE" w:rsidRPr="009E27AE">
        <w:rPr>
          <w:sz w:val="26"/>
          <w:szCs w:val="26"/>
        </w:rPr>
        <w:t>3</w:t>
      </w:r>
      <w:r w:rsidRPr="009E27AE">
        <w:rPr>
          <w:sz w:val="26"/>
          <w:szCs w:val="26"/>
        </w:rPr>
        <w:t>.03.202</w:t>
      </w:r>
      <w:r w:rsidR="009E27AE" w:rsidRPr="009E27AE">
        <w:rPr>
          <w:sz w:val="26"/>
          <w:szCs w:val="26"/>
        </w:rPr>
        <w:t>6</w:t>
      </w:r>
      <w:r w:rsidRPr="009E27AE">
        <w:rPr>
          <w:sz w:val="26"/>
          <w:szCs w:val="26"/>
        </w:rPr>
        <w:t xml:space="preserve"> № 10-05/14</w:t>
      </w:r>
      <w:r w:rsidRPr="00CC4456">
        <w:rPr>
          <w:sz w:val="26"/>
          <w:szCs w:val="26"/>
        </w:rPr>
        <w:t xml:space="preserve"> о мерах по социально-экономическому развитию и оздоровлению муниципальных финансов муниципального района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области, а также дальнейшего оздоровления </w:t>
      </w:r>
      <w:r w:rsidRPr="00CC4456">
        <w:rPr>
          <w:spacing w:val="-4"/>
          <w:sz w:val="26"/>
          <w:szCs w:val="26"/>
        </w:rPr>
        <w:t xml:space="preserve">муниципальных финансов </w:t>
      </w:r>
      <w:r w:rsidR="000F4774" w:rsidRPr="00CC4456">
        <w:rPr>
          <w:sz w:val="26"/>
          <w:szCs w:val="26"/>
        </w:rPr>
        <w:t xml:space="preserve">муниципального района </w:t>
      </w:r>
      <w:proofErr w:type="spellStart"/>
      <w:r w:rsidR="000F4774" w:rsidRPr="00CC4456">
        <w:rPr>
          <w:sz w:val="26"/>
          <w:szCs w:val="26"/>
        </w:rPr>
        <w:t>Колышлейский</w:t>
      </w:r>
      <w:proofErr w:type="spellEnd"/>
      <w:r w:rsidR="000F4774" w:rsidRPr="00CC4456">
        <w:rPr>
          <w:sz w:val="26"/>
          <w:szCs w:val="26"/>
        </w:rPr>
        <w:t xml:space="preserve"> район Пензенской области</w:t>
      </w:r>
      <w:r w:rsidRPr="00CC4456">
        <w:rPr>
          <w:spacing w:val="-4"/>
          <w:sz w:val="26"/>
          <w:szCs w:val="26"/>
        </w:rPr>
        <w:t xml:space="preserve">, </w:t>
      </w:r>
      <w:r w:rsidRPr="00CC4456">
        <w:rPr>
          <w:sz w:val="26"/>
          <w:szCs w:val="26"/>
        </w:rPr>
        <w:t xml:space="preserve">руководствуясь Уставом муниципального района </w:t>
      </w:r>
      <w:proofErr w:type="spellStart"/>
      <w:r w:rsidRPr="00CC4456">
        <w:rPr>
          <w:sz w:val="26"/>
          <w:szCs w:val="26"/>
        </w:rPr>
        <w:t>Колышлейский</w:t>
      </w:r>
      <w:proofErr w:type="spellEnd"/>
      <w:r w:rsidRPr="00CC4456">
        <w:rPr>
          <w:sz w:val="26"/>
          <w:szCs w:val="26"/>
        </w:rPr>
        <w:t xml:space="preserve"> район Пензенской области</w:t>
      </w:r>
      <w:r w:rsidR="00A13221" w:rsidRPr="00CC4456">
        <w:rPr>
          <w:sz w:val="26"/>
          <w:szCs w:val="26"/>
        </w:rPr>
        <w:t>,</w:t>
      </w:r>
    </w:p>
    <w:p w:rsidR="00A13221" w:rsidRPr="00CC4456" w:rsidRDefault="00A13221" w:rsidP="00456E28">
      <w:pPr>
        <w:widowControl/>
        <w:spacing w:before="60" w:after="60" w:line="235" w:lineRule="auto"/>
        <w:ind w:firstLine="709"/>
        <w:jc w:val="center"/>
        <w:rPr>
          <w:b/>
          <w:sz w:val="26"/>
          <w:szCs w:val="26"/>
        </w:rPr>
      </w:pPr>
      <w:r w:rsidRPr="00CC4456">
        <w:rPr>
          <w:b/>
          <w:sz w:val="26"/>
          <w:szCs w:val="26"/>
        </w:rPr>
        <w:t>Администрация Колышлейского района постановляет:</w:t>
      </w:r>
    </w:p>
    <w:p w:rsidR="00E52185" w:rsidRPr="00CC4456" w:rsidRDefault="008C4F88" w:rsidP="001E19CC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7289" w:rsidRPr="00CC4456">
        <w:rPr>
          <w:sz w:val="26"/>
          <w:szCs w:val="26"/>
        </w:rPr>
        <w:t xml:space="preserve">. </w:t>
      </w:r>
      <w:r w:rsidR="00FE34C8" w:rsidRPr="00CC4456">
        <w:rPr>
          <w:sz w:val="26"/>
          <w:szCs w:val="26"/>
        </w:rPr>
        <w:t>Внести изменени</w:t>
      </w:r>
      <w:r w:rsidR="007F2C81" w:rsidRPr="00CC4456">
        <w:rPr>
          <w:sz w:val="26"/>
          <w:szCs w:val="26"/>
        </w:rPr>
        <w:t>е</w:t>
      </w:r>
      <w:r w:rsidR="00FE34C8" w:rsidRPr="00CC4456">
        <w:rPr>
          <w:sz w:val="26"/>
          <w:szCs w:val="26"/>
        </w:rPr>
        <w:t xml:space="preserve"> в </w:t>
      </w:r>
      <w:r w:rsidR="00E52185" w:rsidRPr="00CC4456">
        <w:rPr>
          <w:sz w:val="26"/>
          <w:szCs w:val="26"/>
        </w:rPr>
        <w:t>План мероприятий по оздоровлению муниципальных финансов Колышлейского района</w:t>
      </w:r>
      <w:r w:rsidR="00F924F3">
        <w:rPr>
          <w:sz w:val="26"/>
          <w:szCs w:val="26"/>
        </w:rPr>
        <w:t xml:space="preserve"> Пензенской области</w:t>
      </w:r>
      <w:r w:rsidR="00FE34C8" w:rsidRPr="00CC4456">
        <w:rPr>
          <w:sz w:val="26"/>
          <w:szCs w:val="26"/>
        </w:rPr>
        <w:t xml:space="preserve">, утвержденный </w:t>
      </w:r>
      <w:r w:rsidR="00E52185" w:rsidRPr="00CC4456">
        <w:rPr>
          <w:sz w:val="26"/>
          <w:szCs w:val="26"/>
        </w:rPr>
        <w:t>постановлени</w:t>
      </w:r>
      <w:r w:rsidR="00FE34C8" w:rsidRPr="00CC4456">
        <w:rPr>
          <w:sz w:val="26"/>
          <w:szCs w:val="26"/>
        </w:rPr>
        <w:t>ем</w:t>
      </w:r>
      <w:r w:rsidR="00E52185" w:rsidRPr="00CC4456">
        <w:rPr>
          <w:sz w:val="26"/>
          <w:szCs w:val="26"/>
        </w:rPr>
        <w:t xml:space="preserve"> </w:t>
      </w:r>
      <w:r w:rsidR="00FE34C8" w:rsidRPr="00CC4456">
        <w:rPr>
          <w:sz w:val="26"/>
          <w:szCs w:val="26"/>
        </w:rPr>
        <w:t>Администрации Колышлейского района Пензенской области от 27.03.2020 № 93-п</w:t>
      </w:r>
      <w:r w:rsidR="002944C9">
        <w:rPr>
          <w:sz w:val="26"/>
          <w:szCs w:val="26"/>
        </w:rPr>
        <w:t xml:space="preserve"> «</w:t>
      </w:r>
      <w:r w:rsidR="00CC4456" w:rsidRPr="00CC4456">
        <w:rPr>
          <w:sz w:val="26"/>
          <w:szCs w:val="26"/>
        </w:rPr>
        <w:t>Об утверждении Плана мероприятий по оздоровлению муниципальных финансов Колышлейского района Пензенской области</w:t>
      </w:r>
      <w:r w:rsidR="002944C9">
        <w:rPr>
          <w:sz w:val="26"/>
          <w:szCs w:val="26"/>
        </w:rPr>
        <w:t xml:space="preserve">» </w:t>
      </w:r>
      <w:r w:rsidR="00FE34C8" w:rsidRPr="00CC4456">
        <w:rPr>
          <w:sz w:val="26"/>
          <w:szCs w:val="26"/>
        </w:rPr>
        <w:t xml:space="preserve">(с последующими изменениями), </w:t>
      </w:r>
      <w:r w:rsidR="00785781" w:rsidRPr="00CC4456">
        <w:rPr>
          <w:sz w:val="26"/>
          <w:szCs w:val="26"/>
        </w:rPr>
        <w:t>изложив его</w:t>
      </w:r>
      <w:r w:rsidR="00E52185" w:rsidRPr="00CC4456">
        <w:rPr>
          <w:sz w:val="26"/>
          <w:szCs w:val="26"/>
        </w:rPr>
        <w:t xml:space="preserve"> в </w:t>
      </w:r>
      <w:hyperlink w:anchor="Par41" w:history="1">
        <w:r w:rsidR="00E52185" w:rsidRPr="00CC4456">
          <w:rPr>
            <w:sz w:val="26"/>
            <w:szCs w:val="26"/>
          </w:rPr>
          <w:t>новой редакции</w:t>
        </w:r>
      </w:hyperlink>
      <w:r w:rsidR="00E52185" w:rsidRPr="00CC4456">
        <w:rPr>
          <w:sz w:val="26"/>
          <w:szCs w:val="26"/>
        </w:rPr>
        <w:t xml:space="preserve"> согласно приложению к настоящему постановлению.</w:t>
      </w:r>
    </w:p>
    <w:p w:rsidR="00E000CC" w:rsidRPr="00CC4456" w:rsidRDefault="00F924F3" w:rsidP="001E19CC">
      <w:pPr>
        <w:widowControl/>
        <w:spacing w:line="23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1FDC" w:rsidRPr="00CC4456">
        <w:rPr>
          <w:sz w:val="26"/>
          <w:szCs w:val="26"/>
        </w:rPr>
        <w:t xml:space="preserve">. Настоящее постановление опубликовать в информационном бюллетене </w:t>
      </w:r>
      <w:r w:rsidR="00817289" w:rsidRPr="00CC4456">
        <w:rPr>
          <w:sz w:val="26"/>
          <w:szCs w:val="26"/>
        </w:rPr>
        <w:t>Колышлейского района</w:t>
      </w:r>
      <w:r w:rsidR="000F4774">
        <w:rPr>
          <w:sz w:val="26"/>
          <w:szCs w:val="26"/>
        </w:rPr>
        <w:t xml:space="preserve"> Пензенской области</w:t>
      </w:r>
      <w:r w:rsidR="002944C9">
        <w:rPr>
          <w:sz w:val="26"/>
          <w:szCs w:val="26"/>
        </w:rPr>
        <w:t xml:space="preserve"> «</w:t>
      </w:r>
      <w:r w:rsidR="00411FDC" w:rsidRPr="00CC4456">
        <w:rPr>
          <w:sz w:val="26"/>
          <w:szCs w:val="26"/>
        </w:rPr>
        <w:t>Информационный вестник Колышлейского района</w:t>
      </w:r>
      <w:r w:rsidR="002944C9">
        <w:rPr>
          <w:sz w:val="26"/>
          <w:szCs w:val="26"/>
        </w:rPr>
        <w:t xml:space="preserve">» </w:t>
      </w:r>
      <w:r w:rsidR="00750FF0" w:rsidRPr="00CC4456">
        <w:rPr>
          <w:sz w:val="26"/>
          <w:szCs w:val="26"/>
        </w:rPr>
        <w:t xml:space="preserve">и на официальном сайте Администрации Колышлейского района </w:t>
      </w:r>
      <w:r w:rsidR="00F044A3">
        <w:rPr>
          <w:sz w:val="26"/>
          <w:szCs w:val="26"/>
        </w:rPr>
        <w:t xml:space="preserve">Пензенской области </w:t>
      </w:r>
      <w:r w:rsidR="00750FF0" w:rsidRPr="00CC4456">
        <w:rPr>
          <w:sz w:val="26"/>
          <w:szCs w:val="26"/>
        </w:rPr>
        <w:t>в информаци</w:t>
      </w:r>
      <w:r w:rsidR="00DD7F0B">
        <w:rPr>
          <w:sz w:val="26"/>
          <w:szCs w:val="26"/>
        </w:rPr>
        <w:t>онно-телекоммуникационной сети</w:t>
      </w:r>
      <w:r w:rsidR="002944C9">
        <w:rPr>
          <w:sz w:val="26"/>
          <w:szCs w:val="26"/>
        </w:rPr>
        <w:t xml:space="preserve"> «</w:t>
      </w:r>
      <w:r w:rsidR="00750FF0" w:rsidRPr="00CC4456">
        <w:rPr>
          <w:sz w:val="26"/>
          <w:szCs w:val="26"/>
        </w:rPr>
        <w:t>Интернет</w:t>
      </w:r>
      <w:r w:rsidR="00DD7F0B">
        <w:rPr>
          <w:sz w:val="26"/>
          <w:szCs w:val="26"/>
        </w:rPr>
        <w:t>»</w:t>
      </w:r>
      <w:r w:rsidR="00411FDC" w:rsidRPr="00CC4456">
        <w:rPr>
          <w:sz w:val="26"/>
          <w:szCs w:val="26"/>
        </w:rPr>
        <w:t>.</w:t>
      </w:r>
    </w:p>
    <w:p w:rsidR="00E000CC" w:rsidRPr="00CC4456" w:rsidRDefault="00F924F3" w:rsidP="001E19CC">
      <w:pPr>
        <w:widowControl/>
        <w:spacing w:line="23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11FDC" w:rsidRPr="00CC4456">
        <w:rPr>
          <w:sz w:val="26"/>
          <w:szCs w:val="26"/>
        </w:rPr>
        <w:t>. Настоящее постановление вступает в силу на следующий день после дня его официального опубликования.</w:t>
      </w:r>
    </w:p>
    <w:p w:rsidR="00411FDC" w:rsidRPr="00CC4456" w:rsidRDefault="00F924F3" w:rsidP="001E19CC">
      <w:pPr>
        <w:widowControl/>
        <w:spacing w:line="23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11FDC" w:rsidRPr="00CC4456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</w:t>
      </w:r>
      <w:r w:rsidR="00D44D9D" w:rsidRPr="00CC4456">
        <w:rPr>
          <w:sz w:val="26"/>
          <w:szCs w:val="26"/>
        </w:rPr>
        <w:t xml:space="preserve">, курирующего </w:t>
      </w:r>
      <w:r w:rsidR="00411FDC" w:rsidRPr="00CC4456">
        <w:rPr>
          <w:sz w:val="26"/>
          <w:szCs w:val="26"/>
        </w:rPr>
        <w:t>вопрос</w:t>
      </w:r>
      <w:r w:rsidR="00D44D9D" w:rsidRPr="00CC4456">
        <w:rPr>
          <w:sz w:val="26"/>
          <w:szCs w:val="26"/>
        </w:rPr>
        <w:t>ы</w:t>
      </w:r>
      <w:r w:rsidR="00411FDC" w:rsidRPr="00CC4456">
        <w:rPr>
          <w:sz w:val="26"/>
          <w:szCs w:val="26"/>
        </w:rPr>
        <w:t xml:space="preserve"> экономического развития.</w:t>
      </w:r>
    </w:p>
    <w:p w:rsidR="00F924F3" w:rsidRDefault="00F924F3" w:rsidP="001E19CC">
      <w:pPr>
        <w:widowControl/>
        <w:spacing w:line="230" w:lineRule="auto"/>
        <w:ind w:firstLine="709"/>
        <w:jc w:val="both"/>
        <w:rPr>
          <w:sz w:val="26"/>
          <w:szCs w:val="26"/>
        </w:rPr>
      </w:pPr>
    </w:p>
    <w:p w:rsidR="001E19CC" w:rsidRPr="00143DC8" w:rsidRDefault="001E19CC" w:rsidP="001E19CC">
      <w:pPr>
        <w:widowControl/>
        <w:spacing w:line="235" w:lineRule="auto"/>
        <w:ind w:firstLine="709"/>
        <w:jc w:val="both"/>
      </w:pPr>
    </w:p>
    <w:tbl>
      <w:tblPr>
        <w:tblW w:w="9889" w:type="dxa"/>
        <w:tblLayout w:type="fixed"/>
        <w:tblLook w:val="0000"/>
      </w:tblPr>
      <w:tblGrid>
        <w:gridCol w:w="3936"/>
        <w:gridCol w:w="5953"/>
      </w:tblGrid>
      <w:tr w:rsidR="00607700" w:rsidRPr="00CC4456" w:rsidTr="00E06CB3">
        <w:tc>
          <w:tcPr>
            <w:tcW w:w="3936" w:type="dxa"/>
          </w:tcPr>
          <w:p w:rsidR="00607700" w:rsidRDefault="001B4905" w:rsidP="00F924F3">
            <w:pPr>
              <w:widowControl/>
              <w:rPr>
                <w:b/>
                <w:sz w:val="26"/>
                <w:szCs w:val="26"/>
              </w:rPr>
            </w:pPr>
            <w:r w:rsidRPr="00CC4456">
              <w:rPr>
                <w:b/>
                <w:sz w:val="26"/>
                <w:szCs w:val="26"/>
              </w:rPr>
              <w:t>Г</w:t>
            </w:r>
            <w:r w:rsidR="00D44D9D" w:rsidRPr="00CC4456">
              <w:rPr>
                <w:b/>
                <w:sz w:val="26"/>
                <w:szCs w:val="26"/>
              </w:rPr>
              <w:t>лав</w:t>
            </w:r>
            <w:r w:rsidRPr="00CC4456">
              <w:rPr>
                <w:b/>
                <w:sz w:val="26"/>
                <w:szCs w:val="26"/>
              </w:rPr>
              <w:t>а</w:t>
            </w:r>
            <w:r w:rsidR="00E06CB3" w:rsidRPr="00CC4456">
              <w:rPr>
                <w:b/>
                <w:sz w:val="26"/>
                <w:szCs w:val="26"/>
              </w:rPr>
              <w:t xml:space="preserve"> Колышлейского района</w:t>
            </w:r>
          </w:p>
          <w:p w:rsidR="00E24141" w:rsidRPr="00CC4456" w:rsidRDefault="00E24141" w:rsidP="00F924F3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5953" w:type="dxa"/>
          </w:tcPr>
          <w:p w:rsidR="00E24141" w:rsidRDefault="00E24141" w:rsidP="00F924F3">
            <w:pPr>
              <w:widowControl/>
              <w:ind w:firstLine="709"/>
              <w:jc w:val="right"/>
              <w:rPr>
                <w:b/>
                <w:sz w:val="26"/>
                <w:szCs w:val="26"/>
              </w:rPr>
            </w:pPr>
          </w:p>
          <w:p w:rsidR="00607700" w:rsidRPr="00CC4456" w:rsidRDefault="00C575FB" w:rsidP="00F924F3">
            <w:pPr>
              <w:widowControl/>
              <w:ind w:firstLine="709"/>
              <w:jc w:val="right"/>
              <w:rPr>
                <w:b/>
                <w:sz w:val="26"/>
                <w:szCs w:val="26"/>
              </w:rPr>
            </w:pPr>
            <w:r w:rsidRPr="00CC4456">
              <w:rPr>
                <w:b/>
                <w:sz w:val="26"/>
                <w:szCs w:val="26"/>
              </w:rPr>
              <w:t>М.С. Максимов</w:t>
            </w:r>
          </w:p>
        </w:tc>
      </w:tr>
    </w:tbl>
    <w:p w:rsidR="00D90599" w:rsidRPr="00FE34C8" w:rsidRDefault="00D90599" w:rsidP="00F924F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D90599" w:rsidRPr="00FE34C8" w:rsidSect="00143DC8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1907" w:h="16840"/>
          <w:pgMar w:top="1021" w:right="851" w:bottom="851" w:left="1418" w:header="720" w:footer="720" w:gutter="0"/>
          <w:pgNumType w:start="2"/>
          <w:cols w:space="720"/>
          <w:titlePg/>
          <w:docGrid w:linePitch="272"/>
        </w:sectPr>
      </w:pPr>
    </w:p>
    <w:p w:rsidR="00D10D11" w:rsidRPr="00D10D11" w:rsidRDefault="00D10D11" w:rsidP="005E1527">
      <w:pPr>
        <w:pageBreakBefore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10D11">
        <w:rPr>
          <w:sz w:val="26"/>
          <w:szCs w:val="26"/>
        </w:rPr>
        <w:lastRenderedPageBreak/>
        <w:t>Приложение</w:t>
      </w:r>
    </w:p>
    <w:p w:rsidR="00D10D11" w:rsidRPr="00D10D11" w:rsidRDefault="00D10D11" w:rsidP="00D10D1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10D11">
        <w:rPr>
          <w:sz w:val="26"/>
          <w:szCs w:val="26"/>
        </w:rPr>
        <w:t>к постановлению</w:t>
      </w:r>
    </w:p>
    <w:p w:rsidR="00D10D11" w:rsidRPr="00D10D11" w:rsidRDefault="00D10D11" w:rsidP="00D10D1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10D11">
        <w:rPr>
          <w:sz w:val="26"/>
          <w:szCs w:val="26"/>
        </w:rPr>
        <w:t>Администрации Колышлейского района</w:t>
      </w:r>
    </w:p>
    <w:p w:rsidR="009E15C9" w:rsidRDefault="009E15C9" w:rsidP="00D10D1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DE100A" w:rsidRDefault="00D10D11" w:rsidP="00DE100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10D11">
        <w:rPr>
          <w:sz w:val="26"/>
          <w:szCs w:val="26"/>
        </w:rPr>
        <w:t>от</w:t>
      </w:r>
      <w:r w:rsidR="00DE3AE1" w:rsidRPr="006448C1">
        <w:rPr>
          <w:sz w:val="26"/>
          <w:szCs w:val="26"/>
        </w:rPr>
        <w:t xml:space="preserve">  </w:t>
      </w:r>
      <w:r w:rsidR="00A27619">
        <w:rPr>
          <w:sz w:val="26"/>
          <w:szCs w:val="26"/>
        </w:rPr>
        <w:t>13 мая 2026 года</w:t>
      </w:r>
      <w:r w:rsidR="00DE3AE1">
        <w:rPr>
          <w:sz w:val="26"/>
          <w:szCs w:val="26"/>
        </w:rPr>
        <w:t xml:space="preserve"> </w:t>
      </w:r>
      <w:r w:rsidRPr="00D10D11">
        <w:rPr>
          <w:sz w:val="26"/>
          <w:szCs w:val="26"/>
        </w:rPr>
        <w:t>№</w:t>
      </w:r>
      <w:r w:rsidR="0018720C">
        <w:rPr>
          <w:sz w:val="26"/>
          <w:szCs w:val="26"/>
        </w:rPr>
        <w:t xml:space="preserve"> </w:t>
      </w:r>
      <w:r w:rsidR="00A27619">
        <w:rPr>
          <w:sz w:val="26"/>
          <w:szCs w:val="26"/>
        </w:rPr>
        <w:t>133-п</w:t>
      </w:r>
    </w:p>
    <w:p w:rsidR="00C94BCA" w:rsidRPr="002F7E24" w:rsidRDefault="00EA1D1A" w:rsidP="00BE173A">
      <w:pPr>
        <w:autoSpaceDE w:val="0"/>
        <w:autoSpaceDN w:val="0"/>
        <w:adjustRightInd w:val="0"/>
        <w:spacing w:before="12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C94BCA">
        <w:rPr>
          <w:sz w:val="26"/>
          <w:szCs w:val="26"/>
        </w:rPr>
        <w:t>Утвержден</w:t>
      </w:r>
    </w:p>
    <w:p w:rsidR="00247F7B" w:rsidRPr="002F7E24" w:rsidRDefault="00316B79" w:rsidP="0058396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583969" w:rsidRPr="002F7E24">
        <w:rPr>
          <w:sz w:val="26"/>
          <w:szCs w:val="26"/>
        </w:rPr>
        <w:t>остановлени</w:t>
      </w:r>
      <w:r w:rsidR="00C94BCA">
        <w:rPr>
          <w:sz w:val="26"/>
          <w:szCs w:val="26"/>
        </w:rPr>
        <w:t xml:space="preserve">ем </w:t>
      </w:r>
      <w:r w:rsidR="00583969" w:rsidRPr="002F7E24">
        <w:rPr>
          <w:sz w:val="26"/>
          <w:szCs w:val="26"/>
        </w:rPr>
        <w:t>Администрации Колышлейского района</w:t>
      </w:r>
    </w:p>
    <w:p w:rsidR="00C94BCA" w:rsidRDefault="00247F7B" w:rsidP="00D11CC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F7E24">
        <w:rPr>
          <w:sz w:val="26"/>
          <w:szCs w:val="26"/>
        </w:rPr>
        <w:t>Пензенской области</w:t>
      </w:r>
    </w:p>
    <w:p w:rsidR="00411FDC" w:rsidRDefault="00583969" w:rsidP="00D11CC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F7E24">
        <w:rPr>
          <w:sz w:val="26"/>
          <w:szCs w:val="26"/>
        </w:rPr>
        <w:t>от</w:t>
      </w:r>
      <w:r w:rsidR="00411FDC" w:rsidRPr="002F7E24">
        <w:rPr>
          <w:sz w:val="26"/>
          <w:szCs w:val="26"/>
        </w:rPr>
        <w:t xml:space="preserve"> </w:t>
      </w:r>
      <w:r w:rsidR="00FF6501">
        <w:rPr>
          <w:sz w:val="26"/>
          <w:szCs w:val="26"/>
        </w:rPr>
        <w:t>27</w:t>
      </w:r>
      <w:r w:rsidR="003F4DD2">
        <w:rPr>
          <w:sz w:val="26"/>
          <w:szCs w:val="26"/>
        </w:rPr>
        <w:t>.03.</w:t>
      </w:r>
      <w:r w:rsidR="006D560B" w:rsidRPr="002F7E24">
        <w:rPr>
          <w:sz w:val="26"/>
          <w:szCs w:val="26"/>
        </w:rPr>
        <w:t>20</w:t>
      </w:r>
      <w:r w:rsidR="00FF6501">
        <w:rPr>
          <w:sz w:val="26"/>
          <w:szCs w:val="26"/>
        </w:rPr>
        <w:t>20</w:t>
      </w:r>
      <w:r w:rsidR="00CD3E32" w:rsidRPr="002F7E24">
        <w:rPr>
          <w:sz w:val="26"/>
          <w:szCs w:val="26"/>
        </w:rPr>
        <w:t xml:space="preserve"> №</w:t>
      </w:r>
      <w:r w:rsidRPr="002F7E24">
        <w:rPr>
          <w:sz w:val="26"/>
          <w:szCs w:val="26"/>
        </w:rPr>
        <w:t xml:space="preserve"> </w:t>
      </w:r>
      <w:r w:rsidR="003F4DD2">
        <w:rPr>
          <w:sz w:val="26"/>
          <w:szCs w:val="26"/>
        </w:rPr>
        <w:t>9</w:t>
      </w:r>
      <w:r w:rsidR="00FF6501">
        <w:rPr>
          <w:sz w:val="26"/>
          <w:szCs w:val="26"/>
        </w:rPr>
        <w:t>3</w:t>
      </w:r>
      <w:r w:rsidR="003F4DD2">
        <w:rPr>
          <w:sz w:val="26"/>
          <w:szCs w:val="26"/>
        </w:rPr>
        <w:t>-</w:t>
      </w:r>
      <w:r w:rsidR="006519C6" w:rsidRPr="002F7E24">
        <w:rPr>
          <w:sz w:val="26"/>
          <w:szCs w:val="26"/>
        </w:rPr>
        <w:t>п</w:t>
      </w:r>
    </w:p>
    <w:p w:rsidR="00FF6501" w:rsidRPr="002F7E24" w:rsidRDefault="00FF6501" w:rsidP="009E15C9">
      <w:pPr>
        <w:autoSpaceDE w:val="0"/>
        <w:autoSpaceDN w:val="0"/>
        <w:adjustRightInd w:val="0"/>
        <w:spacing w:before="120"/>
        <w:jc w:val="center"/>
        <w:rPr>
          <w:b/>
          <w:bCs/>
          <w:sz w:val="26"/>
          <w:szCs w:val="26"/>
        </w:rPr>
      </w:pPr>
      <w:r w:rsidRPr="002F7E24">
        <w:rPr>
          <w:b/>
          <w:bCs/>
          <w:sz w:val="26"/>
          <w:szCs w:val="26"/>
        </w:rPr>
        <w:t>ПЛАН МЕРОПРИЯТИЙ</w:t>
      </w:r>
    </w:p>
    <w:p w:rsidR="00FF6501" w:rsidRPr="002F7E24" w:rsidRDefault="00FF6501" w:rsidP="00FF65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F7E24">
        <w:rPr>
          <w:b/>
          <w:bCs/>
          <w:sz w:val="26"/>
          <w:szCs w:val="26"/>
        </w:rPr>
        <w:t>по оздоровлению муниципальных финансов Колышлейского района</w:t>
      </w:r>
      <w:r w:rsidR="00880D02">
        <w:rPr>
          <w:b/>
          <w:bCs/>
          <w:sz w:val="26"/>
          <w:szCs w:val="26"/>
        </w:rPr>
        <w:t xml:space="preserve"> Пензенской области</w:t>
      </w:r>
    </w:p>
    <w:p w:rsidR="00FF6501" w:rsidRDefault="00FF6501" w:rsidP="00B547AB">
      <w:pPr>
        <w:autoSpaceDE w:val="0"/>
        <w:autoSpaceDN w:val="0"/>
        <w:adjustRightInd w:val="0"/>
        <w:spacing w:before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1. Программа оптимизации расходов бюджета Колышлейского района</w:t>
      </w:r>
      <w:r w:rsidR="00880D02">
        <w:rPr>
          <w:b/>
          <w:bCs/>
          <w:sz w:val="26"/>
          <w:szCs w:val="26"/>
        </w:rPr>
        <w:t xml:space="preserve"> Пензенской области (далее – </w:t>
      </w:r>
      <w:proofErr w:type="spellStart"/>
      <w:r w:rsidR="00880D02">
        <w:rPr>
          <w:b/>
          <w:bCs/>
          <w:sz w:val="26"/>
          <w:szCs w:val="26"/>
        </w:rPr>
        <w:t>Колышлейский</w:t>
      </w:r>
      <w:proofErr w:type="spellEnd"/>
      <w:r w:rsidR="00880D02">
        <w:rPr>
          <w:b/>
          <w:bCs/>
          <w:sz w:val="26"/>
          <w:szCs w:val="26"/>
        </w:rPr>
        <w:t xml:space="preserve"> район)</w:t>
      </w:r>
    </w:p>
    <w:p w:rsidR="008A6CA9" w:rsidRDefault="008A6CA9" w:rsidP="00B547AB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1.1 Итоги реализации программы оптимизации расходов бюджета Колышлейского района за 2020-202</w:t>
      </w:r>
      <w:r w:rsidR="005F5127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годы</w:t>
      </w:r>
    </w:p>
    <w:tbl>
      <w:tblPr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3545"/>
        <w:gridCol w:w="1985"/>
        <w:gridCol w:w="992"/>
        <w:gridCol w:w="1134"/>
        <w:gridCol w:w="1276"/>
        <w:gridCol w:w="1276"/>
        <w:gridCol w:w="1276"/>
        <w:gridCol w:w="1276"/>
        <w:gridCol w:w="1276"/>
      </w:tblGrid>
      <w:tr w:rsidR="00E06748" w:rsidRPr="003B2846" w:rsidTr="00E06748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F531D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№ 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  <w:r w:rsidRPr="003B2846">
              <w:rPr>
                <w:sz w:val="24"/>
                <w:szCs w:val="24"/>
              </w:rPr>
              <w:t>/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48" w:rsidRPr="003B2846" w:rsidRDefault="00E06748" w:rsidP="00F531D9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B2846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48" w:rsidRPr="003B2846" w:rsidRDefault="00E06748" w:rsidP="00F531D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48" w:rsidRPr="003B2846" w:rsidRDefault="00E06748" w:rsidP="00F531D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Срок </w:t>
            </w:r>
            <w:proofErr w:type="spellStart"/>
            <w:r w:rsidRPr="003B2846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748" w:rsidRDefault="00E06748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</w:t>
            </w:r>
            <w:r w:rsidRPr="003B2846">
              <w:rPr>
                <w:sz w:val="24"/>
                <w:szCs w:val="24"/>
              </w:rPr>
              <w:t>ческое исполнение</w:t>
            </w:r>
            <w:r>
              <w:rPr>
                <w:sz w:val="24"/>
                <w:szCs w:val="24"/>
              </w:rPr>
              <w:t>, (тыс. рублей)</w:t>
            </w:r>
          </w:p>
        </w:tc>
      </w:tr>
      <w:tr w:rsidR="00E06748" w:rsidRPr="003B2846" w:rsidTr="00E06748">
        <w:tc>
          <w:tcPr>
            <w:tcW w:w="878" w:type="dxa"/>
            <w:vMerge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5" w:type="dxa"/>
            <w:vMerge/>
            <w:vAlign w:val="center"/>
          </w:tcPr>
          <w:p w:rsidR="00E06748" w:rsidRPr="003B2846" w:rsidRDefault="00E06748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06748" w:rsidRPr="003B2846" w:rsidRDefault="00E06748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E06748" w:rsidRPr="003B2846" w:rsidRDefault="00E06748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48" w:rsidRPr="00364E51" w:rsidRDefault="00E06748" w:rsidP="00F531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3"/>
                <w:szCs w:val="23"/>
              </w:rPr>
            </w:pPr>
            <w:r w:rsidRPr="00364E51">
              <w:rPr>
                <w:bCs/>
                <w:sz w:val="23"/>
                <w:szCs w:val="23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48" w:rsidRPr="003B2846" w:rsidRDefault="00E06748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E06748" w:rsidRPr="003B2846" w:rsidRDefault="00E06748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 w:rsidRPr="003B2846">
              <w:rPr>
                <w:sz w:val="23"/>
                <w:szCs w:val="23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E06748" w:rsidRPr="003B2846" w:rsidRDefault="00E06748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 w:rsidRPr="003B2846">
              <w:rPr>
                <w:sz w:val="23"/>
                <w:szCs w:val="23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E06748" w:rsidRPr="003B2846" w:rsidRDefault="00E06748" w:rsidP="00F531D9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 w:rsidRPr="003B2846">
              <w:rPr>
                <w:sz w:val="23"/>
                <w:szCs w:val="23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E06748" w:rsidRPr="003B2846" w:rsidRDefault="00E06748" w:rsidP="00E06748">
            <w:pPr>
              <w:widowControl/>
              <w:spacing w:line="216" w:lineRule="auto"/>
              <w:jc w:val="center"/>
              <w:rPr>
                <w:sz w:val="23"/>
                <w:szCs w:val="23"/>
              </w:rPr>
            </w:pPr>
            <w:r w:rsidRPr="003B2846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5</w:t>
            </w:r>
            <w:r w:rsidRPr="003B2846">
              <w:rPr>
                <w:sz w:val="23"/>
                <w:szCs w:val="23"/>
              </w:rPr>
              <w:t xml:space="preserve"> год</w:t>
            </w:r>
          </w:p>
        </w:tc>
      </w:tr>
    </w:tbl>
    <w:p w:rsidR="00E06748" w:rsidRPr="00E06748" w:rsidRDefault="00E06748">
      <w:pPr>
        <w:rPr>
          <w:sz w:val="2"/>
          <w:szCs w:val="2"/>
        </w:rPr>
      </w:pPr>
    </w:p>
    <w:tbl>
      <w:tblPr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3545"/>
        <w:gridCol w:w="1985"/>
        <w:gridCol w:w="992"/>
        <w:gridCol w:w="1134"/>
        <w:gridCol w:w="1276"/>
        <w:gridCol w:w="1276"/>
        <w:gridCol w:w="1276"/>
        <w:gridCol w:w="1276"/>
        <w:gridCol w:w="1276"/>
      </w:tblGrid>
      <w:tr w:rsidR="00E06748" w:rsidRPr="003B2846" w:rsidTr="00E06748">
        <w:trPr>
          <w:tblHeader/>
        </w:trPr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 w:rsidRPr="003B284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 w:rsidRPr="003B284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E06748" w:rsidRPr="003B2846" w:rsidRDefault="00E06748" w:rsidP="00E0674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</w:tr>
      <w:tr w:rsidR="00E06748" w:rsidRPr="003B2846" w:rsidTr="00E06748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Не допускать принятия и и</w:t>
            </w:r>
            <w:r>
              <w:rPr>
                <w:b/>
                <w:bCs/>
                <w:color w:val="000000"/>
                <w:sz w:val="24"/>
                <w:szCs w:val="24"/>
              </w:rPr>
              <w:t>сполнения расходных обязательств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, не отнесенных Конституцией Российской Федерации, федеральными законами, законами Пензенской области к полномочиям органов местного самоуправления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451E62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Органы местного самоуправле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ния Ко</w:t>
            </w:r>
            <w:r>
              <w:rPr>
                <w:b/>
                <w:bCs/>
                <w:color w:val="000000"/>
                <w:sz w:val="24"/>
                <w:szCs w:val="24"/>
              </w:rPr>
              <w:t>лышлейско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го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2846">
              <w:rPr>
                <w:b/>
                <w:bCs/>
                <w:color w:val="000000"/>
                <w:sz w:val="24"/>
                <w:szCs w:val="24"/>
              </w:rPr>
              <w:t>посто-янно</w:t>
            </w:r>
            <w:proofErr w:type="spellEnd"/>
          </w:p>
        </w:tc>
        <w:tc>
          <w:tcPr>
            <w:tcW w:w="751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B91BC0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BC0">
              <w:rPr>
                <w:b/>
                <w:bCs/>
                <w:color w:val="000000"/>
                <w:sz w:val="24"/>
                <w:szCs w:val="24"/>
              </w:rPr>
              <w:t xml:space="preserve">Новые расходные обязательства, не связанные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 не принимались  </w:t>
            </w:r>
          </w:p>
        </w:tc>
      </w:tr>
      <w:tr w:rsidR="00E06748" w:rsidRPr="003B2846" w:rsidTr="00E06748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Муниципальная служба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06748" w:rsidRPr="003B2846" w:rsidTr="00E06748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451E62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Установить запрет на увеличение численности муниципальных служащих Колышлейского района, за исключением случаев, связанных с возникновением 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>(закреплением, передачей) новых полномочий на муниципальном уровне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Колышлейского района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widowControl/>
              <w:spacing w:line="22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06748" w:rsidRDefault="00E06748" w:rsidP="00E06748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</w:tr>
      <w:tr w:rsidR="00E06748" w:rsidRPr="003B2846" w:rsidTr="00233C2F">
        <w:trPr>
          <w:trHeight w:val="8396"/>
        </w:trPr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Обеспечить соблюдение нормативов, установленных в соответствии с Постановлением Правительства </w:t>
            </w:r>
            <w:r w:rsidRPr="00C16FE8">
              <w:rPr>
                <w:color w:val="000000"/>
                <w:sz w:val="24"/>
                <w:szCs w:val="24"/>
              </w:rPr>
              <w:t>Пензенской области от 28.12.2007 №</w:t>
            </w:r>
            <w:r w:rsidR="002944C9">
              <w:rPr>
                <w:color w:val="000000"/>
                <w:sz w:val="24"/>
                <w:szCs w:val="24"/>
              </w:rPr>
              <w:t xml:space="preserve"> </w:t>
            </w:r>
            <w:r w:rsidRPr="00C16FE8">
              <w:rPr>
                <w:color w:val="000000"/>
                <w:sz w:val="24"/>
                <w:szCs w:val="24"/>
              </w:rPr>
              <w:t>917-пП</w:t>
            </w:r>
            <w:r w:rsidR="002944C9">
              <w:rPr>
                <w:color w:val="000000"/>
                <w:sz w:val="24"/>
                <w:szCs w:val="24"/>
              </w:rPr>
              <w:t xml:space="preserve"> «</w:t>
            </w:r>
            <w:r w:rsidRPr="00C16FE8">
              <w:rPr>
                <w:color w:val="000000"/>
                <w:sz w:val="24"/>
                <w:szCs w:val="24"/>
              </w:rPr>
              <w:t>О нормативах формирования расходов на оплату</w:t>
            </w:r>
            <w:r w:rsidRPr="003B2846">
              <w:rPr>
                <w:color w:val="000000"/>
                <w:sz w:val="24"/>
                <w:szCs w:val="24"/>
              </w:rPr>
              <w:t xml:space="preserve"> труда депутатов, выборных должностных лиц местного самоуправления, </w:t>
            </w:r>
            <w:r>
              <w:rPr>
                <w:color w:val="000000"/>
                <w:sz w:val="24"/>
                <w:szCs w:val="24"/>
              </w:rPr>
              <w:t>осуществля</w:t>
            </w:r>
            <w:r w:rsidRPr="003B2846">
              <w:rPr>
                <w:color w:val="000000"/>
                <w:sz w:val="24"/>
                <w:szCs w:val="24"/>
              </w:rPr>
              <w:t>ющих свои полномочия на постоянной основе, муниципальных служащих Пензенской области</w:t>
            </w:r>
            <w:r w:rsidR="002944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>ния Колышлейского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r w:rsidRPr="00A37B1C">
              <w:rPr>
                <w:color w:val="000000"/>
              </w:rPr>
              <w:t xml:space="preserve">Не </w:t>
            </w:r>
            <w:proofErr w:type="spellStart"/>
            <w:r w:rsidRPr="00A37B1C">
              <w:rPr>
                <w:color w:val="000000"/>
              </w:rPr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A37B1C">
              <w:rPr>
                <w:color w:val="000000"/>
              </w:rPr>
              <w:t>Количество окладов, учитываемых на формирование фонда оплаты труда муниципальных служащих на 2020 год: глава администрации 85,71 (нормативное значение 67,17 оклада), аппарат управления 53,3 (нормативное значение 53,17 оклада, превышение в связи с выплатой 4 денежных содержания специалисту при выходе на пенсию</w:t>
            </w:r>
            <w:r w:rsidRPr="00A37B1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proofErr w:type="spellStart"/>
            <w:r w:rsidRPr="00A37B1C">
              <w:rPr>
                <w:color w:val="000000"/>
              </w:rPr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2021 год: глава администрации 67,17 (нормативное значение 67,17 оклада), аппарат управления 54,03 (нормативное значение 53,17 оклада, превышение в связи с выплатой 4 денежных содержания муниципальным служащим при выходе на пенсию)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r w:rsidRPr="00A37B1C">
              <w:rPr>
                <w:color w:val="000000"/>
              </w:rPr>
              <w:t xml:space="preserve">Не </w:t>
            </w:r>
            <w:proofErr w:type="spellStart"/>
            <w:r w:rsidRPr="00A37B1C">
              <w:rPr>
                <w:color w:val="000000"/>
              </w:rPr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2022 год: глава администрации 87,87 (нормативное значение 71,67 оклада), аппарат управления 53,08 (нормативное значение 53,17 оклада)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proofErr w:type="spellStart"/>
            <w:r w:rsidRPr="00A37B1C">
              <w:rPr>
                <w:color w:val="000000"/>
              </w:rPr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2023 год: глава администрации 75,67 (нормативное значение 75,67 оклада), аппарат управления 57,17 (нормативное значение 57,17 оклада)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r w:rsidRPr="00A37B1C">
              <w:rPr>
                <w:color w:val="000000"/>
              </w:rPr>
              <w:t xml:space="preserve">Не </w:t>
            </w:r>
            <w:proofErr w:type="spellStart"/>
            <w:r w:rsidRPr="00A37B1C">
              <w:rPr>
                <w:color w:val="000000"/>
              </w:rPr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E06748" w:rsidRPr="00A37B1C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</w:rPr>
            </w:pPr>
            <w:r w:rsidRPr="00A37B1C">
              <w:rPr>
                <w:bCs/>
              </w:rPr>
              <w:t>Количество окладов, учитываемых на формирование фонда оплаты труда муниципальных служащих на 2024 год: глава администрации 75,67 (нормативное значение 75,67 оклада), аппарат управления 59,38 (нормативное значение 57,17 оклада)</w:t>
            </w:r>
          </w:p>
        </w:tc>
        <w:tc>
          <w:tcPr>
            <w:tcW w:w="1276" w:type="dxa"/>
            <w:vAlign w:val="center"/>
          </w:tcPr>
          <w:p w:rsidR="000948B6" w:rsidRPr="00A37B1C" w:rsidRDefault="000948B6" w:rsidP="000948B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proofErr w:type="spellStart"/>
            <w:r w:rsidRPr="00A37B1C">
              <w:rPr>
                <w:color w:val="000000"/>
              </w:rPr>
              <w:t>Соблюдает-ся</w:t>
            </w:r>
            <w:proofErr w:type="spellEnd"/>
            <w:r w:rsidRPr="00A37B1C">
              <w:rPr>
                <w:color w:val="000000"/>
              </w:rPr>
              <w:t xml:space="preserve"> -</w:t>
            </w:r>
          </w:p>
          <w:p w:rsidR="00E06748" w:rsidRPr="00A37B1C" w:rsidRDefault="000948B6" w:rsidP="000948B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</w:rPr>
            </w:pPr>
            <w:r w:rsidRPr="000948B6">
              <w:rPr>
                <w:color w:val="000000"/>
              </w:rPr>
              <w:t>Количество окладов, учитываемых на формирование фонда оплаты труда муниципальных служащих на 2025 год: глава администрации 75,67 (нормативное значение 75,67 оклада), аппарат управления 57,17 (нормативное значение 57,17 оклада)</w:t>
            </w:r>
          </w:p>
        </w:tc>
      </w:tr>
      <w:tr w:rsidR="00E06748" w:rsidRPr="003B2846" w:rsidTr="00233C2F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Провести инвентаризацию расходов бюджета Пензенской области на наличие расходных обязательств, не связанных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самоуправления, и при наличии таких обязательств:</w:t>
            </w:r>
          </w:p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- утвердить план по их отмене с 01 января 2019 года;</w:t>
            </w:r>
          </w:p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- обеспечить вступление в силу нормативно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B2846">
              <w:rPr>
                <w:color w:val="000000"/>
                <w:sz w:val="24"/>
                <w:szCs w:val="24"/>
              </w:rPr>
              <w:t xml:space="preserve"> правовых актов органов местного самоуправления Колышлейского района, направленных на реализацию данного плана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>ния Колышлейского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751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A037B1" w:rsidRDefault="00E06748" w:rsidP="00233C2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A037B1">
              <w:rPr>
                <w:color w:val="000000"/>
                <w:sz w:val="24"/>
                <w:szCs w:val="24"/>
              </w:rPr>
              <w:t>Нормативные правовые акты по отмене расходных обязательств, не связанных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 вступили в силу с 01.01.2019. (Постановление Администрации Колышлейского района Пензенской области от 20.11.2018 №</w:t>
            </w:r>
            <w:r w:rsidR="00F36915">
              <w:rPr>
                <w:color w:val="000000"/>
                <w:sz w:val="24"/>
                <w:szCs w:val="24"/>
              </w:rPr>
              <w:t xml:space="preserve"> </w:t>
            </w:r>
            <w:r w:rsidRPr="00A037B1">
              <w:rPr>
                <w:color w:val="000000"/>
                <w:sz w:val="24"/>
                <w:szCs w:val="24"/>
              </w:rPr>
              <w:t xml:space="preserve">290-п, решение Собрания представителей Колышлейского района </w:t>
            </w:r>
            <w:r w:rsidR="00451E62" w:rsidRPr="00A037B1">
              <w:rPr>
                <w:color w:val="000000"/>
                <w:sz w:val="24"/>
                <w:szCs w:val="24"/>
              </w:rPr>
              <w:t xml:space="preserve">Пензенской области </w:t>
            </w:r>
            <w:r w:rsidRPr="00A037B1">
              <w:rPr>
                <w:color w:val="000000"/>
                <w:sz w:val="24"/>
                <w:szCs w:val="24"/>
              </w:rPr>
              <w:t>от 13.12.2018 №</w:t>
            </w:r>
            <w:r w:rsidR="00F36915">
              <w:rPr>
                <w:color w:val="000000"/>
                <w:sz w:val="24"/>
                <w:szCs w:val="24"/>
              </w:rPr>
              <w:t xml:space="preserve"> </w:t>
            </w:r>
            <w:r w:rsidRPr="00A037B1">
              <w:rPr>
                <w:color w:val="000000"/>
                <w:sz w:val="24"/>
                <w:szCs w:val="24"/>
              </w:rPr>
              <w:t>158-21/4, Постановление Администрации Колышлейского района Пензенской области от 29.12.2018 №</w:t>
            </w:r>
            <w:r w:rsidR="00F36915">
              <w:rPr>
                <w:color w:val="000000"/>
                <w:sz w:val="24"/>
                <w:szCs w:val="24"/>
              </w:rPr>
              <w:t xml:space="preserve"> </w:t>
            </w:r>
            <w:r w:rsidRPr="00A037B1">
              <w:rPr>
                <w:color w:val="000000"/>
                <w:sz w:val="24"/>
                <w:szCs w:val="24"/>
              </w:rPr>
              <w:t>363-п). В 2020</w:t>
            </w:r>
            <w:r w:rsidR="00F36915">
              <w:rPr>
                <w:color w:val="000000"/>
                <w:sz w:val="24"/>
                <w:szCs w:val="24"/>
              </w:rPr>
              <w:t>-2025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37B1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г.</w:t>
            </w:r>
            <w:r w:rsidRPr="00A037B1">
              <w:rPr>
                <w:color w:val="000000"/>
                <w:sz w:val="24"/>
                <w:szCs w:val="24"/>
              </w:rPr>
              <w:t xml:space="preserve"> расходных обязательств, не связанных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 не исполнялись.</w:t>
            </w:r>
          </w:p>
        </w:tc>
      </w:tr>
      <w:tr w:rsidR="00E06748" w:rsidRPr="003B2846" w:rsidTr="00BF394D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Оптимизация расходов на содержание бюджетной сети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2 155,4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2 316,1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5 775,7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1 207,4</w:t>
            </w:r>
          </w:p>
        </w:tc>
        <w:tc>
          <w:tcPr>
            <w:tcW w:w="1276" w:type="dxa"/>
            <w:vAlign w:val="center"/>
          </w:tcPr>
          <w:p w:rsidR="00E06748" w:rsidRDefault="00BF394D" w:rsidP="00BF394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1 251,9</w:t>
            </w:r>
          </w:p>
        </w:tc>
      </w:tr>
      <w:tr w:rsidR="00E06748" w:rsidRPr="00AE76F7" w:rsidTr="00BF394D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Сокращение расходов на содержание муниципальных учреждений, в том числе за счет ликвидации, укрупнения или присоединения учреждений</w:t>
            </w:r>
          </w:p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EE25E1">
              <w:rPr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3B284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3B2846">
              <w:rPr>
                <w:color w:val="000000"/>
                <w:sz w:val="24"/>
                <w:szCs w:val="24"/>
              </w:rPr>
              <w:t>жегодно Администрацией Колышлейского района принимаются меры по оптимизации сети муниципальных учреждений Колышлейского района. Ежегодно проводится анализ численности персонала муниципальных учреждений.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846">
              <w:rPr>
                <w:color w:val="000000"/>
                <w:sz w:val="24"/>
                <w:szCs w:val="24"/>
              </w:rPr>
              <w:t xml:space="preserve">В 2020 году сокращены группы в </w:t>
            </w:r>
            <w:r w:rsidRPr="003B2846">
              <w:rPr>
                <w:color w:val="000000"/>
                <w:sz w:val="24"/>
                <w:szCs w:val="24"/>
              </w:rPr>
              <w:lastRenderedPageBreak/>
              <w:t xml:space="preserve">детских садах. </w:t>
            </w:r>
            <w:r>
              <w:rPr>
                <w:color w:val="000000"/>
                <w:sz w:val="24"/>
                <w:szCs w:val="24"/>
              </w:rPr>
              <w:t>С 01.09.2021 года Бассейн</w:t>
            </w:r>
            <w:r w:rsidR="002944C9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Бригантина</w:t>
            </w:r>
            <w:r w:rsidR="002944C9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передан на региональный уровень. С 01.01.2024  реорганизация МОУ ООШ с. Сумы в филиал МОУ СОШ с. </w:t>
            </w:r>
            <w:proofErr w:type="spellStart"/>
            <w:r>
              <w:rPr>
                <w:color w:val="000000"/>
                <w:sz w:val="24"/>
                <w:szCs w:val="24"/>
              </w:rPr>
              <w:t>Трескино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С 11.11.2024 </w:t>
            </w:r>
            <w:r w:rsidRPr="00EE25E1"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ликвидация НОШ с. Зеленовка – филиала МОУ СОШ №2 р.п. </w:t>
            </w:r>
            <w:proofErr w:type="spellStart"/>
            <w:r>
              <w:rPr>
                <w:color w:val="000000"/>
                <w:sz w:val="24"/>
                <w:szCs w:val="24"/>
              </w:rPr>
              <w:t>Колышлей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>ния Колышлейского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B2846">
              <w:rPr>
                <w:bCs/>
                <w:color w:val="000000"/>
                <w:sz w:val="24"/>
                <w:szCs w:val="24"/>
              </w:rPr>
              <w:t>2 155,4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2 316,1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5 775,7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F24F0" w:rsidRDefault="00E06748" w:rsidP="0006036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1 207,4</w:t>
            </w:r>
          </w:p>
        </w:tc>
        <w:tc>
          <w:tcPr>
            <w:tcW w:w="1276" w:type="dxa"/>
            <w:vAlign w:val="center"/>
          </w:tcPr>
          <w:p w:rsidR="00E06748" w:rsidRDefault="00BF394D" w:rsidP="00BF394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1 251,9</w:t>
            </w:r>
          </w:p>
        </w:tc>
      </w:tr>
      <w:tr w:rsidR="00E06748" w:rsidRPr="003B2846" w:rsidTr="00BF394D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>4.1.1 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оптимизация численности и расходов на оплату труда основного персонала учреждений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0-2025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1 268,1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1 256,7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1 565,4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276" w:type="dxa"/>
            <w:vAlign w:val="center"/>
          </w:tcPr>
          <w:p w:rsidR="00E06748" w:rsidRDefault="00BF394D" w:rsidP="00BF394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356,8</w:t>
            </w:r>
          </w:p>
        </w:tc>
      </w:tr>
      <w:tr w:rsidR="00E06748" w:rsidRPr="003B2846" w:rsidTr="00BF394D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4.1.1.1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>Обоснование: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В 2020 г. сокращены 6,11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пед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. работников в МБОУ ДО ДЮСШ. С 01.06.2021 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г.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сокращены 1,5 ед. воспитателей в МДОУ д. с.</w:t>
            </w:r>
            <w:r w:rsidR="002944C9">
              <w:rPr>
                <w:i/>
                <w:iCs/>
                <w:color w:val="000000"/>
                <w:sz w:val="23"/>
                <w:szCs w:val="23"/>
              </w:rPr>
              <w:t xml:space="preserve"> «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Улыб</w:t>
            </w:r>
            <w:r>
              <w:rPr>
                <w:i/>
                <w:iCs/>
                <w:color w:val="000000"/>
                <w:sz w:val="23"/>
                <w:szCs w:val="23"/>
              </w:rPr>
              <w:t>ка</w:t>
            </w:r>
            <w:r w:rsidR="002944C9">
              <w:rPr>
                <w:i/>
                <w:iCs/>
                <w:color w:val="000000"/>
                <w:sz w:val="23"/>
                <w:szCs w:val="23"/>
              </w:rPr>
              <w:t xml:space="preserve">» 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в связи с сокращением групп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С 01.09.2021 г. сокращены 3 ед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пед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. работников МБОУ ДО ДЮСШ. </w:t>
            </w:r>
            <w:r w:rsidRPr="009766C8">
              <w:rPr>
                <w:i/>
                <w:iCs/>
                <w:color w:val="000000"/>
                <w:sz w:val="23"/>
                <w:szCs w:val="23"/>
              </w:rPr>
              <w:t xml:space="preserve">С 01.09.2024 сокращены 1,63 ед. учителя в ООШ с. Сумы (филиал МОУ СОШ с. </w:t>
            </w:r>
            <w:proofErr w:type="spellStart"/>
            <w:r w:rsidRPr="009766C8">
              <w:rPr>
                <w:i/>
                <w:iCs/>
                <w:color w:val="000000"/>
                <w:sz w:val="23"/>
                <w:szCs w:val="23"/>
              </w:rPr>
              <w:t>Трескино</w:t>
            </w:r>
            <w:proofErr w:type="spellEnd"/>
            <w:r w:rsidRPr="009766C8">
              <w:rPr>
                <w:i/>
                <w:iCs/>
                <w:color w:val="000000"/>
                <w:sz w:val="23"/>
                <w:szCs w:val="23"/>
              </w:rPr>
              <w:t>), с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11.11.2024 ликвидация НОШ с. Зеленовка (филиала МОУ СОШ №2 р.п.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>) в результате чего сокращено 1,48 ед</w:t>
            </w:r>
            <w:r w:rsidR="00BF394D">
              <w:rPr>
                <w:i/>
                <w:iCs/>
                <w:color w:val="000000"/>
                <w:sz w:val="23"/>
                <w:szCs w:val="23"/>
              </w:rPr>
              <w:t>. учител</w:t>
            </w:r>
            <w:r>
              <w:rPr>
                <w:i/>
                <w:iCs/>
                <w:color w:val="000000"/>
                <w:sz w:val="23"/>
                <w:szCs w:val="23"/>
              </w:rPr>
              <w:t>я и 1 ед. воспитателя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Отдел образования Администрации Колышлейского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B2846">
              <w:rPr>
                <w:color w:val="000000"/>
                <w:sz w:val="24"/>
                <w:szCs w:val="24"/>
              </w:rPr>
              <w:t>-202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B2846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1 268,1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1 256,7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1 565,4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276" w:type="dxa"/>
            <w:vAlign w:val="center"/>
          </w:tcPr>
          <w:p w:rsidR="00E06748" w:rsidRDefault="00BF394D" w:rsidP="00BF394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356,8</w:t>
            </w:r>
          </w:p>
        </w:tc>
      </w:tr>
      <w:tr w:rsidR="00772FD3" w:rsidRPr="003B2846" w:rsidTr="00BF394D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Default="00772FD3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772FD3" w:rsidRDefault="00772FD3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72FD3">
              <w:rPr>
                <w:i/>
                <w:iCs/>
                <w:color w:val="000000"/>
                <w:sz w:val="24"/>
                <w:szCs w:val="24"/>
              </w:rPr>
              <w:t xml:space="preserve">оптимизация численности и расходов на оплату труда административного, обслуживающего персонала и непрофильных специалистов учреждений (сторожа, повара, уборщики помещений, водители, завхозы, электрики, рабочие, </w:t>
            </w:r>
            <w:r w:rsidRPr="00772FD3">
              <w:rPr>
                <w:i/>
                <w:iCs/>
                <w:color w:val="000000"/>
                <w:sz w:val="24"/>
                <w:szCs w:val="24"/>
              </w:rPr>
              <w:lastRenderedPageBreak/>
              <w:t>слесари, плотники и т.д.), из них за счет: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3B2846" w:rsidRDefault="00772FD3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3B2846" w:rsidRDefault="00772FD3" w:rsidP="00E06748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3B2846" w:rsidRDefault="00772FD3" w:rsidP="00AD20F3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814,9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3B2846" w:rsidRDefault="00772FD3" w:rsidP="00AD20F3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735,8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3B2846" w:rsidRDefault="00772FD3" w:rsidP="00AD20F3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2 277,9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3B2846" w:rsidRDefault="00772FD3" w:rsidP="00AD20F3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2FD3" w:rsidRPr="003B2846" w:rsidRDefault="00772FD3" w:rsidP="00AD20F3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884,4</w:t>
            </w:r>
          </w:p>
        </w:tc>
        <w:tc>
          <w:tcPr>
            <w:tcW w:w="1276" w:type="dxa"/>
            <w:vAlign w:val="center"/>
          </w:tcPr>
          <w:p w:rsidR="00772FD3" w:rsidRDefault="00772FD3" w:rsidP="00AD20F3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895,1</w:t>
            </w:r>
          </w:p>
        </w:tc>
      </w:tr>
      <w:tr w:rsidR="00E06748" w:rsidRPr="003B2846" w:rsidTr="00EC7BDC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> 4.1.2.1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других мероприятий по оптимизации численности</w:t>
            </w:r>
          </w:p>
          <w:p w:rsidR="00E06748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Закрыт филиал МОУ СОШ с.Красная Горка в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с.Чубаровка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, что привело к сокращению 3,3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хоз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>. персонала, в результате сокращения группы в МДОУ д.с. Петушок сокращена 1 ед. младшего воспитателя.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В 2021 году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сокращены 3,75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х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оз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>.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 персонала в учреждениях образования. С 01.09.2021 г. сокращены 10,55 ед.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C77049">
              <w:rPr>
                <w:i/>
                <w:iCs/>
                <w:color w:val="000000"/>
                <w:sz w:val="23"/>
                <w:szCs w:val="23"/>
              </w:rPr>
              <w:t>хоз</w:t>
            </w:r>
            <w:proofErr w:type="spellEnd"/>
            <w:r w:rsidRPr="00C77049">
              <w:rPr>
                <w:i/>
                <w:iCs/>
                <w:color w:val="000000"/>
                <w:sz w:val="23"/>
                <w:szCs w:val="23"/>
              </w:rPr>
              <w:t>. персонала МБОУ ДО ДЮСШ.</w:t>
            </w:r>
          </w:p>
          <w:p w:rsidR="00E06748" w:rsidRPr="003B2846" w:rsidRDefault="00E06748" w:rsidP="00EC7BDC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77049">
              <w:rPr>
                <w:i/>
                <w:iCs/>
                <w:color w:val="000000"/>
                <w:sz w:val="23"/>
                <w:szCs w:val="23"/>
              </w:rPr>
              <w:t>С 01.01.2024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>реорганизация МОУ ООШ с. Сумы в результате чего сокращен</w:t>
            </w:r>
            <w:r>
              <w:rPr>
                <w:i/>
                <w:iCs/>
                <w:color w:val="000000"/>
                <w:sz w:val="23"/>
                <w:szCs w:val="23"/>
              </w:rPr>
              <w:t>ы</w:t>
            </w:r>
            <w:r w:rsidRPr="00C77049">
              <w:rPr>
                <w:i/>
                <w:iCs/>
                <w:color w:val="000000"/>
                <w:sz w:val="23"/>
                <w:szCs w:val="23"/>
              </w:rPr>
              <w:t xml:space="preserve"> 1ед. директора и 1 ед. главного 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бухгалтера. С 11.11.2024 г. ликвидирована НОШ с. Зеленовка (филиал МОУ СОШ №2 р.п.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>) в результате чего сокращены 2,3 ед</w:t>
            </w:r>
            <w:r w:rsidR="00EC7BDC">
              <w:rPr>
                <w:i/>
                <w:iCs/>
                <w:color w:val="000000"/>
                <w:sz w:val="23"/>
                <w:szCs w:val="23"/>
              </w:rPr>
              <w:t>.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х</w:t>
            </w:r>
            <w:r w:rsidR="00EC7BDC">
              <w:rPr>
                <w:i/>
                <w:iCs/>
                <w:color w:val="000000"/>
                <w:sz w:val="23"/>
                <w:szCs w:val="23"/>
              </w:rPr>
              <w:t>о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>з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>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персонала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Отдел образования Администрации Колышлейского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</w:t>
            </w: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814,9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735,8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2 277,9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884,4</w:t>
            </w:r>
          </w:p>
        </w:tc>
        <w:tc>
          <w:tcPr>
            <w:tcW w:w="1276" w:type="dxa"/>
            <w:vAlign w:val="center"/>
          </w:tcPr>
          <w:p w:rsidR="00E06748" w:rsidRDefault="00772FD3" w:rsidP="00EC7BDC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758,7</w:t>
            </w:r>
          </w:p>
        </w:tc>
      </w:tr>
      <w:tr w:rsidR="00E06748" w:rsidRPr="003B2846" w:rsidTr="00772FD3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4.1.2.2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сокращение других расходов на содержание муниципальных учреждений</w:t>
            </w:r>
          </w:p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B2846">
              <w:rPr>
                <w:i/>
                <w:iCs/>
                <w:color w:val="000000"/>
                <w:sz w:val="23"/>
                <w:szCs w:val="23"/>
              </w:rPr>
              <w:t xml:space="preserve">С закрытием филиала МОУ СОШ с.Красная Горка в </w:t>
            </w:r>
            <w:proofErr w:type="spellStart"/>
            <w:r w:rsidRPr="003B2846">
              <w:rPr>
                <w:i/>
                <w:iCs/>
                <w:color w:val="000000"/>
                <w:sz w:val="23"/>
                <w:szCs w:val="23"/>
              </w:rPr>
              <w:t>с.Чубаровка</w:t>
            </w:r>
            <w:proofErr w:type="spellEnd"/>
            <w:r w:rsidRPr="003B2846">
              <w:rPr>
                <w:i/>
                <w:iCs/>
                <w:color w:val="000000"/>
                <w:sz w:val="23"/>
                <w:szCs w:val="23"/>
              </w:rPr>
              <w:t xml:space="preserve"> уменьшены расходы по оплате услуг связи и коммунальных услуг. В связи с сокращением численности уменьшатся расходы на прохождение медосмотра.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В связи </w:t>
            </w:r>
            <w:r>
              <w:rPr>
                <w:i/>
                <w:iCs/>
                <w:color w:val="000000"/>
                <w:sz w:val="23"/>
                <w:szCs w:val="23"/>
              </w:rPr>
              <w:lastRenderedPageBreak/>
              <w:t>с передачей Бассейна</w:t>
            </w:r>
            <w:r w:rsidR="002944C9">
              <w:rPr>
                <w:i/>
                <w:iCs/>
                <w:color w:val="000000"/>
                <w:sz w:val="23"/>
                <w:szCs w:val="23"/>
              </w:rPr>
              <w:t xml:space="preserve"> «</w:t>
            </w:r>
            <w:r>
              <w:rPr>
                <w:i/>
                <w:iCs/>
                <w:color w:val="000000"/>
                <w:sz w:val="23"/>
                <w:szCs w:val="23"/>
              </w:rPr>
              <w:t>Бригантина</w:t>
            </w:r>
            <w:r w:rsidR="002944C9">
              <w:rPr>
                <w:i/>
                <w:iCs/>
                <w:color w:val="000000"/>
                <w:sz w:val="23"/>
                <w:szCs w:val="23"/>
              </w:rPr>
              <w:t xml:space="preserve">» 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на региональный уровень с 01.09.2021 уменьшены расходы на услуги связи и интернет, оплату коммунальных услуг, медосмотр, уплату налогов, </w:t>
            </w:r>
            <w:r w:rsidR="00772FD3" w:rsidRPr="00772FD3">
              <w:rPr>
                <w:i/>
                <w:iCs/>
                <w:color w:val="000000"/>
                <w:sz w:val="23"/>
                <w:szCs w:val="23"/>
              </w:rPr>
              <w:t xml:space="preserve">В связи с ликвидацией НОШ с. Зеленовка (филиал МОУ СОШ №2 р.п. </w:t>
            </w:r>
            <w:proofErr w:type="spellStart"/>
            <w:r w:rsidR="00772FD3" w:rsidRPr="00772FD3"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 w:rsidR="00772FD3" w:rsidRPr="00772FD3">
              <w:rPr>
                <w:i/>
                <w:iCs/>
                <w:color w:val="000000"/>
                <w:sz w:val="23"/>
                <w:szCs w:val="23"/>
              </w:rPr>
              <w:t>) сокращены расходы по содержанию здания (коммунальные услуги, услуги охраны), по медицинскому осмотру работников.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образова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Админист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рации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</w:t>
            </w: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323,6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1 932,4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06748" w:rsidRDefault="00772FD3" w:rsidP="00772FD3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136,4</w:t>
            </w:r>
          </w:p>
        </w:tc>
      </w:tr>
      <w:tr w:rsidR="00E06748" w:rsidRPr="003B2846" w:rsidTr="009D2118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Колышлей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кого</w:t>
            </w:r>
            <w:proofErr w:type="spellEnd"/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E06748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4 137,9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2 315,3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688,6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6 471,2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9 069,2</w:t>
            </w:r>
          </w:p>
        </w:tc>
        <w:tc>
          <w:tcPr>
            <w:tcW w:w="1276" w:type="dxa"/>
            <w:vAlign w:val="center"/>
          </w:tcPr>
          <w:p w:rsidR="00E06748" w:rsidRDefault="009D2118" w:rsidP="009D2118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5 741,1</w:t>
            </w:r>
          </w:p>
        </w:tc>
      </w:tr>
      <w:tr w:rsidR="00E06748" w:rsidRPr="003B2846" w:rsidTr="00074AF3">
        <w:trPr>
          <w:trHeight w:val="96"/>
        </w:trPr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Экономия средств бюджета по результатам проведения закупочных процедур</w:t>
            </w:r>
          </w:p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EE25E1">
              <w:rPr>
                <w:color w:val="000000"/>
                <w:sz w:val="24"/>
                <w:szCs w:val="24"/>
                <w:u w:val="single"/>
              </w:rPr>
              <w:t>Обоснование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3B2846">
              <w:rPr>
                <w:color w:val="000000"/>
                <w:sz w:val="24"/>
                <w:szCs w:val="24"/>
              </w:rPr>
              <w:t>Снижение начальной (максимальной) цены контракта на поставку товаров, выполнение работ и оказание услуг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E06748" w:rsidRDefault="00E06748" w:rsidP="0006036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 </w:t>
            </w:r>
            <w:r w:rsidRPr="00E06748">
              <w:rPr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B2846">
              <w:rPr>
                <w:bCs/>
                <w:color w:val="000000"/>
                <w:sz w:val="24"/>
                <w:szCs w:val="24"/>
              </w:rPr>
              <w:t>4 137,9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2 315,3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688,6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6 471,2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9 069,2</w:t>
            </w:r>
          </w:p>
        </w:tc>
        <w:tc>
          <w:tcPr>
            <w:tcW w:w="1276" w:type="dxa"/>
            <w:vAlign w:val="center"/>
          </w:tcPr>
          <w:p w:rsidR="00E06748" w:rsidRDefault="00074AF3" w:rsidP="00074AF3">
            <w:pPr>
              <w:spacing w:line="22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5 741,1</w:t>
            </w:r>
          </w:p>
        </w:tc>
      </w:tr>
      <w:tr w:rsidR="00E06748" w:rsidRPr="003B2846" w:rsidTr="00E06748"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по подразделу 1.1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6 293,3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4 631,4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6 464,3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6 471,2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10 276,6</w:t>
            </w:r>
          </w:p>
        </w:tc>
        <w:tc>
          <w:tcPr>
            <w:tcW w:w="1276" w:type="dxa"/>
          </w:tcPr>
          <w:p w:rsidR="00E06748" w:rsidRDefault="00074AF3" w:rsidP="0006036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6 993,0</w:t>
            </w:r>
          </w:p>
        </w:tc>
      </w:tr>
    </w:tbl>
    <w:p w:rsidR="008A6CA9" w:rsidRPr="00D26DC5" w:rsidRDefault="00D26DC5" w:rsidP="009226FB">
      <w:pPr>
        <w:spacing w:before="240" w:after="120"/>
        <w:jc w:val="center"/>
        <w:rPr>
          <w:b/>
          <w:sz w:val="26"/>
          <w:szCs w:val="26"/>
        </w:rPr>
      </w:pPr>
      <w:r w:rsidRPr="00D26DC5">
        <w:rPr>
          <w:b/>
          <w:sz w:val="26"/>
          <w:szCs w:val="26"/>
        </w:rPr>
        <w:t>ПОДРАЗДЕЛ 1.2 Программа оптимизации расходов бюджета Колышлейского района на 202</w:t>
      </w:r>
      <w:r w:rsidR="00DE24BF">
        <w:rPr>
          <w:b/>
          <w:sz w:val="26"/>
          <w:szCs w:val="26"/>
        </w:rPr>
        <w:t>6</w:t>
      </w:r>
      <w:r w:rsidRPr="00D26DC5">
        <w:rPr>
          <w:b/>
          <w:sz w:val="26"/>
          <w:szCs w:val="26"/>
        </w:rPr>
        <w:t xml:space="preserve"> – 2029 годы</w:t>
      </w:r>
    </w:p>
    <w:tbl>
      <w:tblPr>
        <w:tblW w:w="14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7"/>
        <w:gridCol w:w="4963"/>
        <w:gridCol w:w="2976"/>
        <w:gridCol w:w="992"/>
        <w:gridCol w:w="1276"/>
        <w:gridCol w:w="1276"/>
        <w:gridCol w:w="1276"/>
        <w:gridCol w:w="1275"/>
      </w:tblGrid>
      <w:tr w:rsidR="00E06748" w:rsidRPr="003B2846" w:rsidTr="00E06748">
        <w:tc>
          <w:tcPr>
            <w:tcW w:w="8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3B284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№ 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  <w:r w:rsidRPr="003B2846">
              <w:rPr>
                <w:sz w:val="24"/>
                <w:szCs w:val="24"/>
              </w:rPr>
              <w:t>/</w:t>
            </w:r>
            <w:proofErr w:type="spellStart"/>
            <w:r w:rsidRPr="003B284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3" w:type="dxa"/>
            <w:vMerge w:val="restart"/>
            <w:vAlign w:val="center"/>
          </w:tcPr>
          <w:p w:rsidR="00E06748" w:rsidRPr="003B2846" w:rsidRDefault="00E06748" w:rsidP="003B2846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B2846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vMerge w:val="restart"/>
            <w:vAlign w:val="center"/>
          </w:tcPr>
          <w:p w:rsidR="00E06748" w:rsidRPr="003B2846" w:rsidRDefault="00E06748" w:rsidP="003B284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E06748" w:rsidRPr="003B2846" w:rsidRDefault="00E06748" w:rsidP="003B284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2846">
              <w:rPr>
                <w:sz w:val="24"/>
                <w:szCs w:val="24"/>
              </w:rPr>
              <w:t xml:space="preserve">Срок </w:t>
            </w:r>
            <w:proofErr w:type="spellStart"/>
            <w:r w:rsidRPr="003B2846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06748" w:rsidRPr="003B2846" w:rsidRDefault="00E06748" w:rsidP="008751F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sz w:val="24"/>
                <w:szCs w:val="24"/>
              </w:rPr>
              <w:t>Ожидаемый эффект, финансовая оценка</w:t>
            </w:r>
            <w:r>
              <w:rPr>
                <w:sz w:val="24"/>
                <w:szCs w:val="24"/>
              </w:rPr>
              <w:t>,</w:t>
            </w:r>
            <w:r w:rsidRPr="003B2846">
              <w:rPr>
                <w:sz w:val="24"/>
                <w:szCs w:val="24"/>
              </w:rPr>
              <w:t xml:space="preserve"> (тыс. руб</w:t>
            </w:r>
            <w:r>
              <w:rPr>
                <w:sz w:val="24"/>
                <w:szCs w:val="24"/>
              </w:rPr>
              <w:t>лей</w:t>
            </w:r>
            <w:r w:rsidRPr="003B2846">
              <w:rPr>
                <w:sz w:val="24"/>
                <w:szCs w:val="24"/>
              </w:rPr>
              <w:t>)</w:t>
            </w:r>
          </w:p>
        </w:tc>
      </w:tr>
      <w:tr w:rsidR="00E06748" w:rsidRPr="003B2846" w:rsidTr="00E06748">
        <w:tc>
          <w:tcPr>
            <w:tcW w:w="877" w:type="dxa"/>
            <w:vMerge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3" w:type="dxa"/>
            <w:vMerge/>
            <w:vAlign w:val="center"/>
          </w:tcPr>
          <w:p w:rsidR="00E06748" w:rsidRPr="003B2846" w:rsidRDefault="00E06748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E06748" w:rsidRPr="003B2846" w:rsidRDefault="00E06748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E06748" w:rsidRPr="003B2846" w:rsidRDefault="00E06748" w:rsidP="00C1190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06748" w:rsidRDefault="00E06748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E06748" w:rsidRDefault="00E06748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E06748" w:rsidRDefault="00E06748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2028 год</w:t>
            </w:r>
          </w:p>
        </w:tc>
        <w:tc>
          <w:tcPr>
            <w:tcW w:w="1275" w:type="dxa"/>
            <w:vAlign w:val="center"/>
          </w:tcPr>
          <w:p w:rsidR="00E06748" w:rsidRDefault="00E06748" w:rsidP="00C11906">
            <w:pPr>
              <w:spacing w:line="235" w:lineRule="auto"/>
              <w:jc w:val="center"/>
            </w:pPr>
            <w:r w:rsidRPr="003B2846">
              <w:rPr>
                <w:sz w:val="23"/>
                <w:szCs w:val="23"/>
              </w:rPr>
              <w:t>2029 год</w:t>
            </w:r>
          </w:p>
        </w:tc>
      </w:tr>
    </w:tbl>
    <w:p w:rsidR="00E06748" w:rsidRPr="00E06748" w:rsidRDefault="00E06748">
      <w:pPr>
        <w:rPr>
          <w:sz w:val="2"/>
          <w:szCs w:val="2"/>
        </w:rPr>
      </w:pPr>
    </w:p>
    <w:tbl>
      <w:tblPr>
        <w:tblW w:w="14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7"/>
        <w:gridCol w:w="4963"/>
        <w:gridCol w:w="2976"/>
        <w:gridCol w:w="992"/>
        <w:gridCol w:w="1276"/>
        <w:gridCol w:w="1276"/>
        <w:gridCol w:w="1276"/>
        <w:gridCol w:w="1275"/>
      </w:tblGrid>
      <w:tr w:rsidR="00E06748" w:rsidRPr="003B2846" w:rsidTr="00E06748">
        <w:trPr>
          <w:tblHeader/>
        </w:trPr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Default="005E095C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Default="005E095C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Default="005E095C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Default="005E095C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Не допускать принятия и и</w:t>
            </w:r>
            <w:r>
              <w:rPr>
                <w:b/>
                <w:bCs/>
                <w:color w:val="000000"/>
                <w:sz w:val="24"/>
                <w:szCs w:val="24"/>
              </w:rPr>
              <w:t>сполнения расходных обязательств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, не отнесенных Конституцией Российской Федерации, 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lastRenderedPageBreak/>
              <w:t>федеральными законами, законами Пензенской области к полномочиям органов местного самоуправления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451E62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Органы местного самоуправле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ния Ко</w:t>
            </w:r>
            <w:r>
              <w:rPr>
                <w:b/>
                <w:bCs/>
                <w:color w:val="000000"/>
                <w:sz w:val="24"/>
                <w:szCs w:val="24"/>
              </w:rPr>
              <w:t>лышлейско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го района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2846">
              <w:rPr>
                <w:b/>
                <w:bCs/>
                <w:color w:val="000000"/>
                <w:sz w:val="24"/>
                <w:szCs w:val="24"/>
              </w:rPr>
              <w:t>посто-янно</w:t>
            </w:r>
            <w:proofErr w:type="spellEnd"/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06748" w:rsidRPr="003B2846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Соблюдение законодательства Российской Федерации 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Муниципальная служба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451E62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Установить запрет на увеличение численности муниципальных служащих Колышлейского района, за исключением случаев, связанных с возникновением (закреплением, передачей) новых полномочий на муниципальном уровне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 xml:space="preserve">ния Колышлейского района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522F1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 w:rsidR="007522F1">
              <w:rPr>
                <w:color w:val="000000"/>
                <w:sz w:val="24"/>
                <w:szCs w:val="24"/>
              </w:rPr>
              <w:t>6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3B2846">
              <w:rPr>
                <w:sz w:val="24"/>
                <w:szCs w:val="24"/>
              </w:rPr>
              <w:t>0,0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 xml:space="preserve">Обеспечить соблюдение нормативов, установленных в соответствии с Постановлением Правительства </w:t>
            </w:r>
            <w:r w:rsidRPr="00C16FE8">
              <w:rPr>
                <w:color w:val="000000"/>
                <w:sz w:val="24"/>
                <w:szCs w:val="24"/>
              </w:rPr>
              <w:t>Пензенской области от 28.12.2007 №917-пП</w:t>
            </w:r>
            <w:r w:rsidR="002944C9">
              <w:rPr>
                <w:color w:val="000000"/>
                <w:sz w:val="24"/>
                <w:szCs w:val="24"/>
              </w:rPr>
              <w:t xml:space="preserve"> «</w:t>
            </w:r>
            <w:r w:rsidRPr="00C16FE8">
              <w:rPr>
                <w:color w:val="000000"/>
                <w:sz w:val="24"/>
                <w:szCs w:val="24"/>
              </w:rPr>
              <w:t>О нормативах формирования расходов на оплату</w:t>
            </w:r>
            <w:r w:rsidRPr="003B2846">
              <w:rPr>
                <w:color w:val="000000"/>
                <w:sz w:val="24"/>
                <w:szCs w:val="24"/>
              </w:rPr>
              <w:t xml:space="preserve"> труда депутатов, выборных должностных лиц местного самоуправления, </w:t>
            </w:r>
            <w:r>
              <w:rPr>
                <w:color w:val="000000"/>
                <w:sz w:val="24"/>
                <w:szCs w:val="24"/>
              </w:rPr>
              <w:t>осуществля</w:t>
            </w:r>
            <w:r w:rsidRPr="003B2846">
              <w:rPr>
                <w:color w:val="000000"/>
                <w:sz w:val="24"/>
                <w:szCs w:val="24"/>
              </w:rPr>
              <w:t>ющих свои полномочия на постоянной основе, муниципальных служащих Пензенской области</w:t>
            </w:r>
            <w:r w:rsidR="00D92DF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>ния Колышлейского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522F1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 w:rsidR="007522F1">
              <w:rPr>
                <w:color w:val="000000"/>
                <w:sz w:val="24"/>
                <w:szCs w:val="24"/>
              </w:rPr>
              <w:t>6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06748" w:rsidRPr="003B2846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color w:val="000000"/>
                <w:sz w:val="24"/>
                <w:szCs w:val="24"/>
              </w:rPr>
              <w:t>Соблюдения установленного норматива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F9163D" w:rsidRDefault="00E06748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proofErr w:type="spellStart"/>
            <w:r w:rsidRPr="00F9163D">
              <w:rPr>
                <w:sz w:val="24"/>
                <w:szCs w:val="24"/>
              </w:rPr>
              <w:t>Неустановление</w:t>
            </w:r>
            <w:proofErr w:type="spellEnd"/>
            <w:r w:rsidRPr="00F9163D">
              <w:rPr>
                <w:sz w:val="24"/>
                <w:szCs w:val="24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Федерации, федеральными законами, законами Пензенской области к полномочиям органов местного самоуправления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671D27" w:rsidRDefault="00E06748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71D27">
              <w:rPr>
                <w:sz w:val="24"/>
                <w:szCs w:val="24"/>
              </w:rPr>
              <w:t>Органы местного самоуправления Колышлейского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671D27" w:rsidRDefault="00E06748" w:rsidP="007522F1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71D27">
              <w:rPr>
                <w:sz w:val="24"/>
                <w:szCs w:val="24"/>
              </w:rPr>
              <w:t>202</w:t>
            </w:r>
            <w:r w:rsidR="007522F1">
              <w:rPr>
                <w:sz w:val="24"/>
                <w:szCs w:val="24"/>
              </w:rPr>
              <w:t>6</w:t>
            </w:r>
            <w:r w:rsidRPr="00671D27">
              <w:rPr>
                <w:sz w:val="24"/>
                <w:szCs w:val="24"/>
              </w:rPr>
              <w:t>-2029 гг.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06748" w:rsidRPr="00671D27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671D27">
              <w:rPr>
                <w:sz w:val="24"/>
                <w:szCs w:val="24"/>
              </w:rPr>
              <w:t>Соблюдение требований, установленных Соглашением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Оптимизация расходов на содержание бюджетной сети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7F23E4" w:rsidRDefault="003B0583" w:rsidP="007F319D">
            <w:pPr>
              <w:spacing w:line="22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3 940,5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E00EF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E00EF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E00EF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06748" w:rsidRPr="00AE76F7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62699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Сокращение расходов на содержание муниципальных учреждений, в том числе за счет ликвидации, укрупнения или присоединения учреждений</w:t>
            </w:r>
            <w:r>
              <w:rPr>
                <w:color w:val="000000"/>
                <w:sz w:val="24"/>
                <w:szCs w:val="24"/>
              </w:rPr>
              <w:t xml:space="preserve">. С 11.11.2024 </w:t>
            </w:r>
            <w:r w:rsidRPr="00EE25E1"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ликвидация НОШ с. Зеленовка – филиала МОУ СОШ №</w:t>
            </w:r>
            <w:r w:rsidR="00F04A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 р.п. С 10.10.2025 –</w:t>
            </w:r>
            <w:r w:rsidR="00F04A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закрытие НОШ с. Сумы – филиала МОУ СОШ с. </w:t>
            </w:r>
            <w:proofErr w:type="spellStart"/>
            <w:r>
              <w:rPr>
                <w:color w:val="000000"/>
                <w:sz w:val="24"/>
                <w:szCs w:val="24"/>
              </w:rPr>
              <w:t>Трескино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с </w:t>
            </w:r>
            <w:r>
              <w:rPr>
                <w:color w:val="000000"/>
                <w:sz w:val="24"/>
                <w:szCs w:val="24"/>
              </w:rPr>
              <w:lastRenderedPageBreak/>
              <w:t>01.01.2026 реорганизация МОУ ООШ с. Хопер в филиал МОУ СОШ с. Березовка.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lastRenderedPageBreak/>
              <w:t>Органы местного самоуправ</w:t>
            </w:r>
            <w:r>
              <w:rPr>
                <w:color w:val="000000"/>
                <w:sz w:val="24"/>
                <w:szCs w:val="24"/>
              </w:rPr>
              <w:t>ле</w:t>
            </w:r>
            <w:r w:rsidRPr="003B2846">
              <w:rPr>
                <w:color w:val="000000"/>
                <w:sz w:val="24"/>
                <w:szCs w:val="24"/>
              </w:rPr>
              <w:t>ния Колышлейского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522F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6"/>
                <w:szCs w:val="26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 w:rsidR="007522F1">
              <w:rPr>
                <w:color w:val="000000"/>
                <w:sz w:val="24"/>
                <w:szCs w:val="24"/>
              </w:rPr>
              <w:t>6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F24F0" w:rsidRDefault="003B0583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3 940,5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F24F0" w:rsidRDefault="00E06748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3F2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F24F0" w:rsidRDefault="00E06748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3F2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F24F0" w:rsidRDefault="00E06748" w:rsidP="007F319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3F24F0">
              <w:rPr>
                <w:bCs/>
                <w:sz w:val="24"/>
                <w:szCs w:val="24"/>
              </w:rPr>
              <w:t>0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lastRenderedPageBreak/>
              <w:t>4.1.1 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оптимизация численности и расходов на оплату труда основного персонала учреждений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 w:rsidR="007522F1">
              <w:rPr>
                <w:color w:val="000000"/>
                <w:sz w:val="24"/>
                <w:szCs w:val="24"/>
              </w:rPr>
              <w:t>6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626,5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515EDC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515EDC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515EDC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4.1.1.1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62699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3EA7">
              <w:rPr>
                <w:i/>
                <w:iCs/>
                <w:color w:val="000000"/>
                <w:sz w:val="23"/>
                <w:szCs w:val="23"/>
                <w:u w:val="single"/>
              </w:rPr>
              <w:t>Обоснование: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С 11.11.2024 ликвидация НОШ с. Зеленовка (филиала МОУ СОШ №</w:t>
            </w:r>
            <w:r w:rsidR="00F04A9F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2 р.п.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>) в результате чего сокращено 1,48 ед</w:t>
            </w:r>
            <w:r w:rsidR="00F04A9F">
              <w:rPr>
                <w:i/>
                <w:iCs/>
                <w:color w:val="000000"/>
                <w:sz w:val="23"/>
                <w:szCs w:val="23"/>
              </w:rPr>
              <w:t>. учителя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и 1 ед. воспитателя. С 10.10.2025 закрытие НОШ с. Сумы в результате чего  сокращено 1,28 ед. учителя.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Отдел образования Администрации Колышлейского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522F1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202</w:t>
            </w:r>
            <w:r w:rsidR="007522F1">
              <w:rPr>
                <w:color w:val="000000"/>
                <w:sz w:val="24"/>
                <w:szCs w:val="24"/>
              </w:rPr>
              <w:t>6</w:t>
            </w:r>
            <w:r w:rsidRPr="003B2846">
              <w:rPr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626,5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DE1A8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DE1A8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DE1A8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06748" w:rsidRPr="003B2846" w:rsidTr="00E06748">
        <w:trPr>
          <w:trHeight w:val="70"/>
        </w:trPr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 4.1.2.1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других мероприятий по оптимизации численности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E06748" w:rsidRPr="003B2846" w:rsidRDefault="00E06748" w:rsidP="008653C1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3EA7">
              <w:rPr>
                <w:i/>
                <w:iCs/>
                <w:color w:val="000000"/>
                <w:sz w:val="23"/>
                <w:szCs w:val="23"/>
                <w:u w:val="single"/>
              </w:rPr>
              <w:t>Обоснование: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>С 11.11.2024 г. ликвидирована НОШ с. Зеленовка (филиал МОУ СОШ №</w:t>
            </w:r>
            <w:r w:rsidR="00DE0A78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2 р.п.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Колышлей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>) в результате чего сокращены 2,3 ед</w:t>
            </w:r>
            <w:r w:rsidR="00DE0A78">
              <w:rPr>
                <w:i/>
                <w:iCs/>
                <w:color w:val="000000"/>
                <w:sz w:val="23"/>
                <w:szCs w:val="23"/>
              </w:rPr>
              <w:t>.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адм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8B561C">
              <w:rPr>
                <w:i/>
                <w:iCs/>
                <w:color w:val="000000"/>
                <w:sz w:val="23"/>
                <w:szCs w:val="23"/>
              </w:rPr>
              <w:t>х</w:t>
            </w:r>
            <w:r w:rsidR="008653C1">
              <w:rPr>
                <w:i/>
                <w:iCs/>
                <w:color w:val="000000"/>
                <w:sz w:val="23"/>
                <w:szCs w:val="23"/>
              </w:rPr>
              <w:t>о</w:t>
            </w:r>
            <w:r w:rsidRPr="008B561C">
              <w:rPr>
                <w:i/>
                <w:iCs/>
                <w:color w:val="000000"/>
                <w:sz w:val="23"/>
                <w:szCs w:val="23"/>
              </w:rPr>
              <w:t>з</w:t>
            </w:r>
            <w:proofErr w:type="spellEnd"/>
            <w:r w:rsidRPr="008B561C">
              <w:rPr>
                <w:i/>
                <w:iCs/>
                <w:color w:val="000000"/>
                <w:sz w:val="23"/>
                <w:szCs w:val="23"/>
              </w:rPr>
              <w:t>.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персонала. С 10.10.2025 закрыт</w:t>
            </w:r>
            <w:r w:rsidR="00DE0A78">
              <w:rPr>
                <w:i/>
                <w:iCs/>
                <w:color w:val="000000"/>
                <w:sz w:val="23"/>
                <w:szCs w:val="23"/>
              </w:rPr>
              <w:t>ие НОШ с. Сумы в результате чего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  сокращено 8,9 ед.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адм.хоз.персонала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. С 01.01.2026 реорганизация МОУ ООШ с. Хопер  в результате чего планируется сокращение 2 ед. </w:t>
            </w:r>
            <w:proofErr w:type="spellStart"/>
            <w:r>
              <w:rPr>
                <w:i/>
                <w:iCs/>
                <w:color w:val="000000"/>
                <w:sz w:val="23"/>
                <w:szCs w:val="23"/>
              </w:rPr>
              <w:t>адм.хоз.персонала</w:t>
            </w:r>
            <w:proofErr w:type="spellEnd"/>
            <w:r>
              <w:rPr>
                <w:i/>
                <w:i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Отдел образования Администрации Колышлейского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522F1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 w:rsidR="007522F1">
              <w:rPr>
                <w:i/>
                <w:iCs/>
                <w:color w:val="000000"/>
                <w:sz w:val="24"/>
                <w:szCs w:val="24"/>
              </w:rPr>
              <w:t>6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3B0583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3 104,7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0F1A18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0F1A18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0F1A18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4.1.2.2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сокращение других расходов на содержание муниципальных учреждений</w:t>
            </w:r>
          </w:p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25E1">
              <w:rPr>
                <w:i/>
                <w:iCs/>
                <w:color w:val="000000"/>
                <w:sz w:val="24"/>
                <w:szCs w:val="24"/>
                <w:u w:val="single"/>
              </w:rPr>
              <w:t xml:space="preserve"> Обоснование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i/>
                <w:iCs/>
                <w:color w:val="000000"/>
                <w:sz w:val="23"/>
                <w:szCs w:val="23"/>
              </w:rPr>
              <w:t>В связи с закрытием НОШ с. Зеленовка 11.11.2024, НОШ с. Сумы с 10.10.2025  уменьшены расходы на коммунальные услуги, медосмотр, услуги охраны.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3B2846">
              <w:rPr>
                <w:i/>
                <w:iCs/>
                <w:color w:val="000000"/>
                <w:sz w:val="24"/>
                <w:szCs w:val="24"/>
              </w:rPr>
              <w:t>Колыш</w:t>
            </w:r>
            <w:r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лейского</w:t>
            </w:r>
            <w:proofErr w:type="spellEnd"/>
            <w:r w:rsidRPr="003B2846">
              <w:rPr>
                <w:i/>
                <w:i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522F1">
            <w:pPr>
              <w:spacing w:line="22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2846">
              <w:rPr>
                <w:i/>
                <w:iCs/>
                <w:color w:val="000000"/>
                <w:sz w:val="24"/>
                <w:szCs w:val="24"/>
              </w:rPr>
              <w:t>202</w:t>
            </w:r>
            <w:r w:rsidR="007522F1">
              <w:rPr>
                <w:i/>
                <w:iCs/>
                <w:color w:val="000000"/>
                <w:sz w:val="24"/>
                <w:szCs w:val="24"/>
              </w:rPr>
              <w:t>6</w:t>
            </w:r>
            <w:r w:rsidRPr="003B2846">
              <w:rPr>
                <w:i/>
                <w:iCs/>
                <w:color w:val="000000"/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209,3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E22D4A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E22D4A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E22D4A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Колышлей</w:t>
            </w:r>
            <w:r w:rsidRPr="003B2846">
              <w:rPr>
                <w:b/>
                <w:bCs/>
                <w:color w:val="000000"/>
                <w:sz w:val="24"/>
                <w:szCs w:val="24"/>
              </w:rPr>
              <w:t>кого</w:t>
            </w:r>
            <w:proofErr w:type="spellEnd"/>
            <w:r w:rsidRPr="003B2846">
              <w:rPr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522F1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3B0583" w:rsidP="007F319D">
            <w:pPr>
              <w:spacing w:line="22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6 189,7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662745">
              <w:rPr>
                <w:b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662745">
              <w:rPr>
                <w:b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662745">
              <w:rPr>
                <w:b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06748" w:rsidRPr="003B2846" w:rsidTr="00E06748">
        <w:trPr>
          <w:trHeight w:val="70"/>
        </w:trPr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Экономия средств бюджета по результатам проведения закупочных процедур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7522F1" w:rsidRDefault="00E06748" w:rsidP="007F319D">
            <w:pPr>
              <w:spacing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B2846">
              <w:rPr>
                <w:color w:val="000000"/>
                <w:sz w:val="24"/>
                <w:szCs w:val="24"/>
              </w:rPr>
              <w:t> </w:t>
            </w:r>
            <w:r w:rsidR="007522F1" w:rsidRPr="007522F1">
              <w:rPr>
                <w:bCs/>
                <w:color w:val="000000"/>
                <w:sz w:val="24"/>
                <w:szCs w:val="24"/>
              </w:rPr>
              <w:t>2026-2029 гг.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3B0583" w:rsidP="007F319D">
            <w:pPr>
              <w:spacing w:line="226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6 189,7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2F1D0B">
              <w:rPr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2F1D0B">
              <w:rPr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Default="00E06748" w:rsidP="007F319D">
            <w:pPr>
              <w:spacing w:line="226" w:lineRule="auto"/>
              <w:jc w:val="center"/>
            </w:pPr>
            <w:r w:rsidRPr="002F1D0B">
              <w:rPr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06748" w:rsidRPr="003B2846" w:rsidTr="00E06748">
        <w:tc>
          <w:tcPr>
            <w:tcW w:w="8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по подразделу 1.2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84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spacing w:line="22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3B0583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10 130,2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3B2846">
              <w:rPr>
                <w:b/>
                <w:bCs/>
                <w:sz w:val="24"/>
                <w:szCs w:val="24"/>
              </w:rPr>
              <w:t>137,0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3B2846">
              <w:rPr>
                <w:b/>
                <w:bCs/>
                <w:sz w:val="24"/>
                <w:szCs w:val="24"/>
              </w:rPr>
              <w:t>137,0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E06748" w:rsidRPr="003B2846" w:rsidRDefault="00E06748" w:rsidP="007F31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3B2846">
              <w:rPr>
                <w:b/>
                <w:bCs/>
                <w:sz w:val="24"/>
                <w:szCs w:val="24"/>
              </w:rPr>
              <w:t>137,0</w:t>
            </w:r>
          </w:p>
        </w:tc>
      </w:tr>
    </w:tbl>
    <w:p w:rsidR="00FF6501" w:rsidRPr="00FF3A20" w:rsidRDefault="00FF6501" w:rsidP="00FF6501">
      <w:pPr>
        <w:rPr>
          <w:sz w:val="2"/>
          <w:szCs w:val="2"/>
        </w:rPr>
      </w:pPr>
    </w:p>
    <w:p w:rsidR="00FF6501" w:rsidRDefault="00FF6501" w:rsidP="00C14FCF">
      <w:pPr>
        <w:pageBreakBefore/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 w:rsidRPr="00F01A69">
        <w:rPr>
          <w:b/>
          <w:bCs/>
          <w:sz w:val="26"/>
          <w:szCs w:val="26"/>
        </w:rPr>
        <w:lastRenderedPageBreak/>
        <w:t>РАЗДЕЛ 2. Мероприятия по увеличению налоговых и неналоговых доходов бюджета Колышлейского района</w:t>
      </w:r>
      <w:r w:rsidRPr="00F01A69">
        <w:rPr>
          <w:b/>
          <w:sz w:val="26"/>
          <w:szCs w:val="26"/>
        </w:rPr>
        <w:t xml:space="preserve"> и бюджетов муниципальных образований Колышлейского района</w:t>
      </w:r>
    </w:p>
    <w:p w:rsidR="00EC0553" w:rsidRPr="00895353" w:rsidRDefault="00EC0553" w:rsidP="002479A6">
      <w:pPr>
        <w:autoSpaceDE w:val="0"/>
        <w:autoSpaceDN w:val="0"/>
        <w:adjustRightInd w:val="0"/>
        <w:spacing w:after="120"/>
        <w:ind w:left="-340"/>
        <w:jc w:val="center"/>
        <w:rPr>
          <w:b/>
          <w:bCs/>
          <w:sz w:val="2"/>
          <w:szCs w:val="2"/>
        </w:rPr>
      </w:pPr>
      <w:r>
        <w:rPr>
          <w:b/>
          <w:sz w:val="26"/>
          <w:szCs w:val="26"/>
        </w:rPr>
        <w:t>ПОДРАЗДЕЛ 2.1</w:t>
      </w:r>
      <w:r w:rsidR="00C7280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Итоги реализации мероприятий по увеличению налоговых и неналоговых доходов бюджета</w:t>
      </w:r>
      <w:r w:rsidR="000032B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Колышлейского района и бюджетов муниципальных образований Колышлейского района за 2020 – 202</w:t>
      </w:r>
      <w:r w:rsidR="00C7280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годы</w:t>
      </w:r>
    </w:p>
    <w:tbl>
      <w:tblPr>
        <w:tblW w:w="14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828"/>
        <w:gridCol w:w="1984"/>
        <w:gridCol w:w="992"/>
        <w:gridCol w:w="1134"/>
        <w:gridCol w:w="1276"/>
        <w:gridCol w:w="1276"/>
        <w:gridCol w:w="1276"/>
        <w:gridCol w:w="1275"/>
        <w:gridCol w:w="1275"/>
      </w:tblGrid>
      <w:tr w:rsidR="00FA7424" w:rsidRPr="00991354" w:rsidTr="00AD20F3">
        <w:tc>
          <w:tcPr>
            <w:tcW w:w="59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  <w:r w:rsidRPr="00991354">
              <w:rPr>
                <w:bCs/>
                <w:sz w:val="22"/>
                <w:szCs w:val="22"/>
              </w:rPr>
              <w:t>/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Ответственные за реализацию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Срок </w:t>
            </w:r>
            <w:proofErr w:type="spellStart"/>
            <w:r>
              <w:rPr>
                <w:bCs/>
                <w:sz w:val="22"/>
                <w:szCs w:val="22"/>
              </w:rPr>
              <w:t>реалии-</w:t>
            </w:r>
            <w:r w:rsidRPr="00991354">
              <w:rPr>
                <w:bCs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:rsidR="00FA7424" w:rsidRPr="00964B9C" w:rsidRDefault="00FA7424" w:rsidP="008751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Фактическое исполнение</w:t>
            </w:r>
            <w:r>
              <w:rPr>
                <w:sz w:val="23"/>
                <w:szCs w:val="23"/>
              </w:rPr>
              <w:t>, (тыс. рублей)</w:t>
            </w:r>
          </w:p>
        </w:tc>
      </w:tr>
      <w:tr w:rsidR="00FA7424" w:rsidRPr="00991354" w:rsidTr="00AD20F3">
        <w:tc>
          <w:tcPr>
            <w:tcW w:w="595" w:type="dxa"/>
            <w:vMerge/>
            <w:tcMar>
              <w:left w:w="28" w:type="dxa"/>
              <w:right w:w="28" w:type="dxa"/>
            </w:tcMar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7424" w:rsidRPr="00991354" w:rsidRDefault="00FA7424" w:rsidP="00D218D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64B9C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424" w:rsidRPr="00964B9C" w:rsidRDefault="00FA7424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FA7424" w:rsidRPr="00964B9C" w:rsidRDefault="00FA7424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2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FA7424" w:rsidRPr="00964B9C" w:rsidRDefault="00FA7424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FA7424" w:rsidRPr="00964B9C" w:rsidRDefault="00FA7424" w:rsidP="007E7AAD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4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FA7424" w:rsidRPr="00964B9C" w:rsidRDefault="00FA7424" w:rsidP="00FA7424">
            <w:pPr>
              <w:widowControl/>
              <w:jc w:val="center"/>
              <w:rPr>
                <w:sz w:val="23"/>
                <w:szCs w:val="23"/>
              </w:rPr>
            </w:pPr>
            <w:r w:rsidRPr="00964B9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5</w:t>
            </w:r>
            <w:r w:rsidRPr="00964B9C">
              <w:rPr>
                <w:sz w:val="23"/>
                <w:szCs w:val="23"/>
              </w:rPr>
              <w:t xml:space="preserve"> год</w:t>
            </w:r>
          </w:p>
        </w:tc>
      </w:tr>
    </w:tbl>
    <w:p w:rsidR="00C47E64" w:rsidRPr="00C47E64" w:rsidRDefault="00C47E64">
      <w:pPr>
        <w:rPr>
          <w:sz w:val="2"/>
          <w:szCs w:val="2"/>
        </w:rPr>
      </w:pPr>
    </w:p>
    <w:tbl>
      <w:tblPr>
        <w:tblW w:w="14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828"/>
        <w:gridCol w:w="1984"/>
        <w:gridCol w:w="992"/>
        <w:gridCol w:w="1134"/>
        <w:gridCol w:w="1276"/>
        <w:gridCol w:w="1276"/>
        <w:gridCol w:w="1276"/>
        <w:gridCol w:w="1275"/>
        <w:gridCol w:w="1275"/>
      </w:tblGrid>
      <w:tr w:rsidR="00FA7424" w:rsidRPr="00431D48" w:rsidTr="00FA7424">
        <w:trPr>
          <w:tblHeader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431D4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FA7424" w:rsidRPr="00431D48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FA7424" w:rsidRPr="00431D48" w:rsidTr="00FA7424"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Пересмотр ставок по налогам и сборам, увеличение налоговой базы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437,9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605,2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753,8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649,8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790,2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2 937,2</w:t>
            </w:r>
          </w:p>
        </w:tc>
      </w:tr>
      <w:tr w:rsidR="00FA7424" w:rsidRPr="00431D48" w:rsidTr="00FA7424"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Установление на территории Пензенской области порядка исчисления налога на имущество физических лиц исходя из кадастровой стоимости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Органы местного самоуправления 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418,4</w:t>
            </w:r>
            <w:r w:rsidRPr="00681E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1E8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</w:tcPr>
          <w:p w:rsidR="00FA7424" w:rsidRDefault="00C47E6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424" w:rsidRPr="00431D48" w:rsidTr="00FA7424"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Постановка на учет неучтенных объектов налогообложения и актуализация баз данных по учету недвижимого имущества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Администрация Колышлейского района, Органы местного самоуправления 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0-202</w:t>
            </w:r>
            <w:r w:rsidR="00712D44">
              <w:rPr>
                <w:sz w:val="24"/>
                <w:szCs w:val="24"/>
              </w:rPr>
              <w:t>4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87,9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335,4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92,1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790,2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D44" w:rsidRPr="00431D48" w:rsidTr="00FA7424">
        <w:tc>
          <w:tcPr>
            <w:tcW w:w="595" w:type="dxa"/>
            <w:tcMar>
              <w:left w:w="28" w:type="dxa"/>
              <w:right w:w="28" w:type="dxa"/>
            </w:tcMar>
          </w:tcPr>
          <w:p w:rsidR="00712D44" w:rsidRPr="00681E8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712D44" w:rsidRPr="00712D4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12D44">
              <w:rPr>
                <w:sz w:val="24"/>
                <w:szCs w:val="24"/>
              </w:rPr>
              <w:t xml:space="preserve">Постановка на учет неучтенных объектов налогообложения </w:t>
            </w:r>
            <w:r w:rsidRPr="00712D44">
              <w:rPr>
                <w:sz w:val="24"/>
                <w:szCs w:val="24"/>
              </w:rPr>
              <w:br/>
              <w:t xml:space="preserve">и актуализация баз данных по учету недвижимого имущества </w:t>
            </w:r>
            <w:r w:rsidRPr="00712D44">
              <w:rPr>
                <w:sz w:val="24"/>
                <w:szCs w:val="24"/>
              </w:rPr>
              <w:br/>
              <w:t xml:space="preserve">(в том числе проведение работ по выявлению правообладателей ранее учтенных объектов недвижимости в соответствии со ст. 69.1 Федерального закона от 13.07.2015 </w:t>
            </w:r>
            <w:r w:rsidRPr="00712D44">
              <w:rPr>
                <w:sz w:val="24"/>
                <w:szCs w:val="24"/>
              </w:rPr>
              <w:lastRenderedPageBreak/>
              <w:t>№ 218-ФЗ</w:t>
            </w:r>
            <w:r w:rsidR="002944C9">
              <w:rPr>
                <w:sz w:val="24"/>
                <w:szCs w:val="24"/>
              </w:rPr>
              <w:t xml:space="preserve"> «</w:t>
            </w:r>
            <w:r w:rsidRPr="00712D44">
              <w:rPr>
                <w:sz w:val="24"/>
                <w:szCs w:val="24"/>
              </w:rPr>
              <w:t>О государст</w:t>
            </w:r>
            <w:r w:rsidR="00D92DF0">
              <w:rPr>
                <w:sz w:val="24"/>
                <w:szCs w:val="24"/>
              </w:rPr>
              <w:t>венной регистрации недвижимости»</w:t>
            </w:r>
            <w:r w:rsidRPr="00712D4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712D44" w:rsidRPr="00681E8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lastRenderedPageBreak/>
              <w:t>Администрация Колышлейского района, Органы местного самоуправления 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12D44" w:rsidRPr="00681E8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712D44" w:rsidRPr="00681E8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712D44" w:rsidRPr="00681E8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276,2</w:t>
            </w:r>
          </w:p>
        </w:tc>
      </w:tr>
      <w:tr w:rsidR="00712D44" w:rsidRPr="00431D48" w:rsidTr="00FA7424">
        <w:tc>
          <w:tcPr>
            <w:tcW w:w="595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712D44" w:rsidRPr="00712D4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туристического налога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712D44" w:rsidRPr="00681E8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Органы местного самоуправления 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12D44" w:rsidRDefault="00712D4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12D4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2 661,0</w:t>
            </w:r>
          </w:p>
        </w:tc>
      </w:tr>
      <w:tr w:rsidR="00FA7424" w:rsidRPr="00431D48" w:rsidTr="00FA7424">
        <w:trPr>
          <w:trHeight w:val="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Усиление аналитической работы в части повышения эффективности установленных коэффициентов К2 по единому налогу на вмененный доход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C51F01" w:rsidRDefault="00FA7424" w:rsidP="00B03484">
            <w:pPr>
              <w:pStyle w:val="a3"/>
              <w:spacing w:line="235" w:lineRule="auto"/>
              <w:jc w:val="center"/>
              <w:rPr>
                <w:b/>
                <w:bCs/>
                <w:sz w:val="23"/>
                <w:szCs w:val="23"/>
              </w:rPr>
            </w:pPr>
            <w:r w:rsidRPr="00C51F01">
              <w:rPr>
                <w:rFonts w:ascii="Times New Roman" w:hAnsi="Times New Roman"/>
                <w:b/>
                <w:sz w:val="23"/>
                <w:szCs w:val="23"/>
              </w:rPr>
              <w:t>Администрация Колышлейского района, Управление финансов Администрации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212,9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57,2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- 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 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- </w:t>
            </w:r>
          </w:p>
        </w:tc>
        <w:tc>
          <w:tcPr>
            <w:tcW w:w="1275" w:type="dxa"/>
          </w:tcPr>
          <w:p w:rsidR="00FA7424" w:rsidRPr="00681E84" w:rsidRDefault="00712D44" w:rsidP="00B03484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A7424" w:rsidRPr="00431D48" w:rsidTr="00FA7424">
        <w:trPr>
          <w:trHeight w:val="168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F038AA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 xml:space="preserve">Межведомственное взаимодействие органов </w:t>
            </w:r>
            <w:r w:rsidR="00F038AA">
              <w:rPr>
                <w:b/>
                <w:bCs/>
                <w:sz w:val="24"/>
                <w:szCs w:val="24"/>
              </w:rPr>
              <w:t>местного самоуправления</w:t>
            </w:r>
            <w:r w:rsidRPr="00681E84">
              <w:rPr>
                <w:b/>
                <w:bCs/>
                <w:sz w:val="24"/>
                <w:szCs w:val="24"/>
              </w:rPr>
              <w:t xml:space="preserve"> Колышлейского района с территориальными органами федеральных органов исполнительной власти в регионе по выполнению мероприятий, направленных на улучшение администрирования, повышение собираемости доходов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sz w:val="24"/>
                <w:szCs w:val="24"/>
              </w:rPr>
              <w:t>557,3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721,7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515,5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2 213,2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1 032,6</w:t>
            </w:r>
          </w:p>
        </w:tc>
      </w:tr>
      <w:tr w:rsidR="00FA7424" w:rsidRPr="00431D48" w:rsidTr="00FA7424">
        <w:trPr>
          <w:trHeight w:val="92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 xml:space="preserve">Снижение задолженности по налогам в результате осуществления деятельности </w:t>
            </w:r>
            <w:r w:rsidR="00F038AA" w:rsidRPr="00F038AA">
              <w:rPr>
                <w:sz w:val="24"/>
                <w:szCs w:val="24"/>
              </w:rPr>
              <w:t>межведомственной комиссии по снижению задолженности по налоговым и неналоговым доходам</w:t>
            </w:r>
            <w:r w:rsidRPr="00681E84">
              <w:rPr>
                <w:sz w:val="24"/>
                <w:szCs w:val="24"/>
              </w:rPr>
              <w:t xml:space="preserve"> по </w:t>
            </w:r>
            <w:proofErr w:type="spellStart"/>
            <w:r w:rsidRPr="00681E84">
              <w:rPr>
                <w:sz w:val="24"/>
                <w:szCs w:val="24"/>
              </w:rPr>
              <w:t>Колышлейскому</w:t>
            </w:r>
            <w:proofErr w:type="spellEnd"/>
            <w:r w:rsidRPr="00681E84"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 xml:space="preserve">Администрация Колышлейского района, Управление финансов Администрации Колышлейского района, Органы </w:t>
            </w: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>местного самоуправления 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0-202</w:t>
            </w:r>
            <w:r w:rsidR="00C47E64">
              <w:rPr>
                <w:sz w:val="24"/>
                <w:szCs w:val="24"/>
              </w:rPr>
              <w:t>5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557,3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721,7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2 213,2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1 032,6</w:t>
            </w:r>
          </w:p>
        </w:tc>
      </w:tr>
      <w:tr w:rsidR="00FA7424" w:rsidRPr="00431D48" w:rsidTr="00FA7424">
        <w:trPr>
          <w:trHeight w:val="11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Проведение мероприятий по легализации теневой занятости, доходов от предпринимательской деятельности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813,5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869,3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894,5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901,9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288,5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47,1</w:t>
            </w:r>
          </w:p>
        </w:tc>
      </w:tr>
      <w:tr w:rsidR="00FA7424" w:rsidRPr="00431D48" w:rsidTr="00FA7424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Выявление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Администрация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Pr="00681E84">
              <w:rPr>
                <w:sz w:val="24"/>
                <w:szCs w:val="24"/>
              </w:rPr>
              <w:t>-202</w:t>
            </w:r>
            <w:r w:rsidR="00C47E64">
              <w:rPr>
                <w:sz w:val="24"/>
                <w:szCs w:val="24"/>
              </w:rPr>
              <w:t>5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780,1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785,0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801,9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  <w:r w:rsidRPr="00681E84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</w:tr>
      <w:tr w:rsidR="00FA7424" w:rsidRPr="00431D48" w:rsidTr="00FA7424">
        <w:trPr>
          <w:trHeight w:val="6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Проведение работы по выявлению фактов осуществления предпринимательской деятельности без регистрации с целью привлечения к налогообложению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Администрация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</w:t>
            </w:r>
            <w:r w:rsidRPr="00681E84">
              <w:rPr>
                <w:sz w:val="24"/>
                <w:szCs w:val="24"/>
              </w:rPr>
              <w:t>-202</w:t>
            </w:r>
            <w:r w:rsidR="00C47E64">
              <w:rPr>
                <w:sz w:val="24"/>
                <w:szCs w:val="24"/>
              </w:rPr>
              <w:t>5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33,4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A7424" w:rsidRPr="00431D48" w:rsidTr="00FA7424">
        <w:trPr>
          <w:trHeight w:val="1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Инвентаризация имущества и земельных участков, находящихся в государственной и муниципальной собственности, выявление неиспользуемого (бесхозного) имущества и земельных участков и определение направлений эффективного его использования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sz w:val="24"/>
                <w:szCs w:val="24"/>
              </w:rPr>
              <w:t>24 001,0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681E84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> 852,2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9 933,6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15 425,4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2 443,7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1 910,9</w:t>
            </w:r>
          </w:p>
        </w:tc>
      </w:tr>
      <w:tr w:rsidR="00FA7424" w:rsidRPr="00431D48" w:rsidTr="00FA7424">
        <w:trPr>
          <w:trHeight w:val="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B42029" w:rsidRDefault="00FA7424" w:rsidP="005C1A1F">
            <w:pPr>
              <w:spacing w:line="230" w:lineRule="auto"/>
              <w:jc w:val="center"/>
              <w:rPr>
                <w:bCs/>
                <w:sz w:val="23"/>
                <w:szCs w:val="23"/>
              </w:rPr>
            </w:pPr>
            <w:r w:rsidRPr="00B42029">
              <w:rPr>
                <w:sz w:val="23"/>
                <w:szCs w:val="23"/>
              </w:rPr>
              <w:t>Проведение инвентаризации имущества</w:t>
            </w:r>
            <w:r w:rsidRPr="00B42029">
              <w:rPr>
                <w:bCs/>
                <w:sz w:val="23"/>
                <w:szCs w:val="23"/>
              </w:rPr>
              <w:t xml:space="preserve"> и земельных участков</w:t>
            </w:r>
            <w:r w:rsidRPr="00B42029">
              <w:rPr>
                <w:sz w:val="23"/>
                <w:szCs w:val="23"/>
              </w:rPr>
              <w:t>, находящихся в муниципальной собственности,</w:t>
            </w:r>
            <w:r w:rsidRPr="00B42029">
              <w:rPr>
                <w:bCs/>
                <w:sz w:val="23"/>
                <w:szCs w:val="23"/>
              </w:rPr>
              <w:t xml:space="preserve"> а также земельных участков, государственная </w:t>
            </w:r>
            <w:r w:rsidRPr="00B42029">
              <w:rPr>
                <w:bCs/>
                <w:sz w:val="23"/>
                <w:szCs w:val="23"/>
              </w:rPr>
              <w:lastRenderedPageBreak/>
              <w:t>собственность на которые не разграничена,</w:t>
            </w:r>
            <w:r w:rsidRPr="00B42029">
              <w:rPr>
                <w:sz w:val="23"/>
                <w:szCs w:val="23"/>
              </w:rPr>
              <w:t xml:space="preserve"> рассмотрение возможности приватизации, продажи или сдачи в аренду имущества</w:t>
            </w:r>
            <w:r w:rsidRPr="00B42029">
              <w:rPr>
                <w:bCs/>
                <w:sz w:val="23"/>
                <w:szCs w:val="23"/>
              </w:rPr>
              <w:t xml:space="preserve"> и земельных участков</w:t>
            </w:r>
            <w:r w:rsidRPr="00B42029">
              <w:rPr>
                <w:sz w:val="23"/>
                <w:szCs w:val="23"/>
              </w:rPr>
              <w:t>, находящихся в муниципальной собственности,</w:t>
            </w:r>
            <w:r w:rsidRPr="00B42029">
              <w:rPr>
                <w:bCs/>
                <w:sz w:val="23"/>
                <w:szCs w:val="23"/>
              </w:rPr>
              <w:t xml:space="preserve"> а также земельных участков, государственная собственность на которые не разграничена,</w:t>
            </w:r>
            <w:r w:rsidRPr="00B42029">
              <w:rPr>
                <w:sz w:val="23"/>
                <w:szCs w:val="23"/>
              </w:rPr>
              <w:t xml:space="preserve"> которые не используется для обеспечения полномочий органов местного самоуправления Колышлейского района, а также муниципальными учреждениями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Колышлейского района, Органы местного самоуправления </w:t>
            </w: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>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0</w:t>
            </w:r>
            <w:r w:rsidRPr="00681E84">
              <w:rPr>
                <w:sz w:val="24"/>
                <w:szCs w:val="24"/>
              </w:rPr>
              <w:t>-202</w:t>
            </w:r>
            <w:r w:rsidR="00C47E64">
              <w:rPr>
                <w:sz w:val="24"/>
                <w:szCs w:val="24"/>
              </w:rPr>
              <w:t>5</w:t>
            </w:r>
            <w:r w:rsidRPr="00681E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24 001,0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 852,2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9 933,6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15 425,4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2 443,7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1 910,9</w:t>
            </w:r>
          </w:p>
        </w:tc>
      </w:tr>
      <w:tr w:rsidR="00FA7424" w:rsidRPr="00431D48" w:rsidTr="00FA7424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B42029" w:rsidRDefault="00FA7424" w:rsidP="005C1A1F">
            <w:pPr>
              <w:spacing w:line="230" w:lineRule="auto"/>
              <w:jc w:val="center"/>
              <w:rPr>
                <w:b/>
                <w:sz w:val="23"/>
                <w:szCs w:val="23"/>
              </w:rPr>
            </w:pPr>
            <w:r w:rsidRPr="00B42029">
              <w:rPr>
                <w:b/>
                <w:bCs/>
                <w:sz w:val="23"/>
                <w:szCs w:val="23"/>
              </w:rPr>
              <w:t>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участки, находящиеся в муниципальной собственности, а также земельные участки, государственная собственность на которые не разграничена, повышения собираемости и улучшения администрирования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854,4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785,5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687,7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667,2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</w:t>
            </w:r>
            <w:r w:rsidRPr="00681E84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1 173,9</w:t>
            </w:r>
          </w:p>
        </w:tc>
      </w:tr>
      <w:tr w:rsidR="00FA7424" w:rsidRPr="00431D48" w:rsidTr="00FA7424">
        <w:trPr>
          <w:trHeight w:val="18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B42029" w:rsidRDefault="00FA7424" w:rsidP="004E79F1">
            <w:pPr>
              <w:spacing w:line="230" w:lineRule="auto"/>
              <w:jc w:val="center"/>
              <w:rPr>
                <w:bCs/>
                <w:sz w:val="23"/>
                <w:szCs w:val="23"/>
              </w:rPr>
            </w:pPr>
            <w:r w:rsidRPr="00B42029">
              <w:rPr>
                <w:sz w:val="23"/>
                <w:szCs w:val="23"/>
              </w:rPr>
              <w:t>Применение порядка расчета арендной платы за земельные участки, предоставляемые в аренду без торгов, утвержденного постановлением Правительства Пензенской области от 08.10.2015 № 552-пП</w:t>
            </w:r>
            <w:r w:rsidR="002944C9">
              <w:rPr>
                <w:sz w:val="23"/>
                <w:szCs w:val="23"/>
              </w:rPr>
              <w:t xml:space="preserve"> «</w:t>
            </w:r>
            <w:r w:rsidRPr="00B42029">
              <w:rPr>
                <w:sz w:val="23"/>
                <w:szCs w:val="23"/>
              </w:rPr>
              <w:t xml:space="preserve">Об утверждении Порядка определения размера арендной платы за земельные участки, находящиеся в собственности Пензенской области, и </w:t>
            </w:r>
            <w:r w:rsidRPr="00B42029">
              <w:rPr>
                <w:sz w:val="23"/>
                <w:szCs w:val="23"/>
              </w:rPr>
              <w:lastRenderedPageBreak/>
              <w:t>земельные участки, государственная собственность на которые не разграничена, и предоставленные в аренду без торгов</w:t>
            </w:r>
            <w:r w:rsidR="002944C9">
              <w:rPr>
                <w:sz w:val="23"/>
                <w:szCs w:val="23"/>
              </w:rPr>
              <w:t xml:space="preserve">» </w:t>
            </w:r>
            <w:r w:rsidRPr="00B42029">
              <w:rPr>
                <w:sz w:val="23"/>
                <w:szCs w:val="23"/>
              </w:rPr>
              <w:t>(с последующими изменениями)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Колышлейского района, Органы местного самоуправления городского поселения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 год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31,4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A7424" w:rsidRPr="00681E8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424" w:rsidRPr="00431D48" w:rsidTr="00FA7424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lastRenderedPageBreak/>
              <w:t>6.2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4E79F1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Внесение изменений в муниципальные нормативные правовые акты в части индексации ставок арендной платы за пользование муниципальным имуществом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B42029" w:rsidRDefault="00FA7424" w:rsidP="004E79F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42029">
              <w:rPr>
                <w:rFonts w:ascii="Times New Roman" w:hAnsi="Times New Roman"/>
                <w:sz w:val="23"/>
                <w:szCs w:val="23"/>
              </w:rPr>
              <w:t>Администрация Колышлейского района, Органы местного самоуправления поселений Колышлейского района, Управление финансов Администрации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еже-годно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квар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тал)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45,4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35,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424" w:rsidRPr="00431D48" w:rsidTr="00FA7424">
        <w:trPr>
          <w:trHeight w:val="1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681E84">
              <w:rPr>
                <w:bCs/>
                <w:sz w:val="24"/>
                <w:szCs w:val="24"/>
              </w:rPr>
              <w:t>6.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4E79F1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Сокращение задолженности по неналоговым доходам, зачисляемым в местные бюджеты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B42029" w:rsidRDefault="00FA7424" w:rsidP="004E79F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42029">
              <w:rPr>
                <w:rFonts w:ascii="Times New Roman" w:hAnsi="Times New Roman"/>
                <w:sz w:val="23"/>
                <w:szCs w:val="23"/>
              </w:rPr>
              <w:t>Администрация Колышлейского района, Органы местного самоуправления 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0-202</w:t>
            </w:r>
            <w:r w:rsidR="00C47E64">
              <w:rPr>
                <w:rFonts w:ascii="Times New Roman" w:hAnsi="Times New Roman"/>
                <w:sz w:val="24"/>
                <w:szCs w:val="24"/>
              </w:rPr>
              <w:t>5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777,6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624,2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  <w:r w:rsidRPr="00681E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1 173,9</w:t>
            </w:r>
          </w:p>
        </w:tc>
      </w:tr>
      <w:tr w:rsidR="00FA7424" w:rsidRPr="00431D48" w:rsidTr="00FA7424">
        <w:trPr>
          <w:trHeight w:val="1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6.4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B42029" w:rsidRDefault="00FA7424" w:rsidP="004E79F1">
            <w:pPr>
              <w:spacing w:line="230" w:lineRule="auto"/>
              <w:jc w:val="center"/>
              <w:rPr>
                <w:sz w:val="23"/>
                <w:szCs w:val="23"/>
              </w:rPr>
            </w:pPr>
            <w:r w:rsidRPr="00B42029">
              <w:rPr>
                <w:color w:val="000000"/>
                <w:sz w:val="23"/>
                <w:szCs w:val="23"/>
              </w:rPr>
              <w:t>Осуществление систематического контроля за соблюдением законодательства в сфере благоустройства и уборки территорий населенных пунктов, принятие мер по повышению собираемости штрафов за административные правонарушения в указанной сфере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4E79F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Администрация Колышлейского района, Органы местного самоуправления поселений Колышлейского района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E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>-202</w:t>
            </w:r>
            <w:r w:rsidR="00712D44">
              <w:rPr>
                <w:rFonts w:ascii="Times New Roman" w:hAnsi="Times New Roman"/>
                <w:sz w:val="24"/>
                <w:szCs w:val="24"/>
              </w:rPr>
              <w:t>4</w:t>
            </w:r>
            <w:r w:rsidRPr="00681E84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81E8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Mar>
              <w:left w:w="57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81E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424" w:rsidRPr="00431D48" w:rsidTr="00FA7424">
        <w:trPr>
          <w:trHeight w:val="76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подразделу 2.1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pStyle w:val="a3"/>
              <w:spacing w:line="235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26 877,0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681E84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> 548,0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12 991,3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18 159,8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7424" w:rsidRPr="00681E84" w:rsidRDefault="00FA742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6 394,0</w:t>
            </w:r>
          </w:p>
        </w:tc>
        <w:tc>
          <w:tcPr>
            <w:tcW w:w="1275" w:type="dxa"/>
          </w:tcPr>
          <w:p w:rsidR="00FA7424" w:rsidRDefault="00712D44" w:rsidP="00B03484">
            <w:pPr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7 101,7</w:t>
            </w:r>
          </w:p>
        </w:tc>
      </w:tr>
    </w:tbl>
    <w:p w:rsidR="00FF6501" w:rsidRPr="00E774D0" w:rsidRDefault="00AF78DC" w:rsidP="00C01D30">
      <w:pPr>
        <w:spacing w:before="120" w:after="120"/>
        <w:jc w:val="center"/>
        <w:rPr>
          <w:b/>
          <w:sz w:val="26"/>
          <w:szCs w:val="26"/>
        </w:rPr>
      </w:pPr>
      <w:r w:rsidRPr="00E774D0">
        <w:rPr>
          <w:b/>
          <w:sz w:val="26"/>
          <w:szCs w:val="26"/>
        </w:rPr>
        <w:lastRenderedPageBreak/>
        <w:t>ПОДРАЗДЕЛ 2.2 Мероприятия по увеличению налоговых и неналоговых доходов бюджета Колышлейского района</w:t>
      </w:r>
      <w:r w:rsidR="00E774D0" w:rsidRPr="00E774D0">
        <w:rPr>
          <w:b/>
          <w:sz w:val="26"/>
          <w:szCs w:val="26"/>
        </w:rPr>
        <w:t xml:space="preserve"> и бюджетов муниципальных образований Колышлейского района</w:t>
      </w:r>
    </w:p>
    <w:tbl>
      <w:tblPr>
        <w:tblW w:w="14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5387"/>
        <w:gridCol w:w="2693"/>
        <w:gridCol w:w="1134"/>
        <w:gridCol w:w="1276"/>
        <w:gridCol w:w="1276"/>
        <w:gridCol w:w="1276"/>
        <w:gridCol w:w="1275"/>
      </w:tblGrid>
      <w:tr w:rsidR="00C47E64" w:rsidRPr="00991354" w:rsidTr="009E27AE">
        <w:tc>
          <w:tcPr>
            <w:tcW w:w="59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  <w:r w:rsidRPr="00991354">
              <w:rPr>
                <w:bCs/>
                <w:sz w:val="22"/>
                <w:szCs w:val="22"/>
              </w:rPr>
              <w:t>/</w:t>
            </w:r>
            <w:proofErr w:type="spellStart"/>
            <w:r w:rsidRPr="00991354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>Ответственные за реализацию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Срок </w:t>
            </w:r>
            <w:proofErr w:type="spellStart"/>
            <w:r>
              <w:rPr>
                <w:bCs/>
                <w:sz w:val="22"/>
                <w:szCs w:val="22"/>
              </w:rPr>
              <w:t>реалии-</w:t>
            </w:r>
            <w:r w:rsidRPr="00991354">
              <w:rPr>
                <w:bCs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991354">
              <w:rPr>
                <w:bCs/>
                <w:sz w:val="22"/>
                <w:szCs w:val="22"/>
              </w:rPr>
              <w:t xml:space="preserve">Финансовая оценка, </w:t>
            </w:r>
            <w:r>
              <w:rPr>
                <w:bCs/>
                <w:sz w:val="22"/>
                <w:szCs w:val="22"/>
              </w:rPr>
              <w:t>(</w:t>
            </w:r>
            <w:r w:rsidRPr="00991354">
              <w:rPr>
                <w:bCs/>
                <w:sz w:val="22"/>
                <w:szCs w:val="22"/>
              </w:rPr>
              <w:t>тыс. руб</w:t>
            </w:r>
            <w:r>
              <w:rPr>
                <w:bCs/>
                <w:sz w:val="22"/>
                <w:szCs w:val="22"/>
              </w:rPr>
              <w:t>лей)</w:t>
            </w:r>
          </w:p>
        </w:tc>
      </w:tr>
      <w:tr w:rsidR="00C47E64" w:rsidRPr="00991354" w:rsidTr="009E27AE">
        <w:tc>
          <w:tcPr>
            <w:tcW w:w="595" w:type="dxa"/>
            <w:vMerge/>
            <w:tcMar>
              <w:left w:w="28" w:type="dxa"/>
              <w:right w:w="28" w:type="dxa"/>
            </w:tcMar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47E64" w:rsidRPr="00991354" w:rsidRDefault="00C47E64" w:rsidP="00C50261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47E64" w:rsidRDefault="00C47E64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C47E64" w:rsidRDefault="00C47E64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7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C47E64" w:rsidRDefault="00C47E64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8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C47E64" w:rsidRDefault="00C47E64" w:rsidP="00C50261">
            <w:pPr>
              <w:spacing w:line="218" w:lineRule="auto"/>
              <w:jc w:val="center"/>
            </w:pPr>
            <w:r w:rsidRPr="0056299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9</w:t>
            </w:r>
            <w:r w:rsidRPr="00562997">
              <w:rPr>
                <w:sz w:val="23"/>
                <w:szCs w:val="23"/>
              </w:rPr>
              <w:t xml:space="preserve"> год</w:t>
            </w:r>
          </w:p>
        </w:tc>
      </w:tr>
    </w:tbl>
    <w:p w:rsidR="00C47E64" w:rsidRPr="00C47E64" w:rsidRDefault="00C47E64">
      <w:pPr>
        <w:rPr>
          <w:sz w:val="2"/>
          <w:szCs w:val="2"/>
        </w:rPr>
      </w:pPr>
    </w:p>
    <w:tbl>
      <w:tblPr>
        <w:tblW w:w="14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5387"/>
        <w:gridCol w:w="2693"/>
        <w:gridCol w:w="1134"/>
        <w:gridCol w:w="1276"/>
        <w:gridCol w:w="1276"/>
        <w:gridCol w:w="1276"/>
        <w:gridCol w:w="1275"/>
      </w:tblGrid>
      <w:tr w:rsidR="00C47E64" w:rsidRPr="002024A7" w:rsidTr="003F3205">
        <w:trPr>
          <w:tblHeader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C47E64" w:rsidRPr="002024A7" w:rsidRDefault="00C47E64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C47E64" w:rsidRPr="002024A7" w:rsidRDefault="00C47E64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C47E64" w:rsidRPr="002024A7" w:rsidRDefault="00C47E64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47E64" w:rsidRPr="002024A7" w:rsidRDefault="00C47E64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7E64" w:rsidRPr="002024A7" w:rsidRDefault="00E076C6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7E64" w:rsidRPr="002024A7" w:rsidRDefault="00E076C6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7E64" w:rsidRPr="002024A7" w:rsidRDefault="00E076C6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C47E64" w:rsidRPr="002024A7" w:rsidRDefault="00E076C6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7C2878" w:rsidRPr="002024A7" w:rsidTr="003F3205"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Пересмотр ставок по налогам и сборам, увеличение налоговой базы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3 492,0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3 625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4 306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4 462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7C2878" w:rsidRPr="002024A7" w:rsidTr="003F3205"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5761DF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761DF">
              <w:rPr>
                <w:sz w:val="24"/>
                <w:szCs w:val="24"/>
              </w:rPr>
              <w:t>Постановка на учет неучтенных объектов</w:t>
            </w:r>
            <w:r>
              <w:rPr>
                <w:sz w:val="24"/>
                <w:szCs w:val="24"/>
              </w:rPr>
              <w:t xml:space="preserve"> </w:t>
            </w:r>
            <w:r w:rsidRPr="005761DF">
              <w:rPr>
                <w:sz w:val="24"/>
                <w:szCs w:val="24"/>
              </w:rPr>
              <w:t>налогообложения и актуализация баз данных по учету недвижимого имущества (в том числе проведение работ по выявлению правообладателей ранее учтенных объектов недвижимости в соответствии со ст. 69.1 Федерального закона от 13.07.2015 № 218-ФЗ</w:t>
            </w:r>
            <w:r w:rsidR="002944C9">
              <w:rPr>
                <w:sz w:val="24"/>
                <w:szCs w:val="24"/>
              </w:rPr>
              <w:t xml:space="preserve"> «</w:t>
            </w:r>
            <w:r w:rsidRPr="005761DF">
              <w:rPr>
                <w:sz w:val="24"/>
                <w:szCs w:val="24"/>
              </w:rPr>
              <w:t>О государст</w:t>
            </w:r>
            <w:r w:rsidR="00D92DF0">
              <w:rPr>
                <w:sz w:val="24"/>
                <w:szCs w:val="24"/>
              </w:rPr>
              <w:t>венной регистрации недвижимости»</w:t>
            </w:r>
            <w:r w:rsidRPr="005761DF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Администрация Колышлейского района, Органы местного самоуправления поселений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28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  <w:r w:rsidRPr="002024A7">
              <w:rPr>
                <w:sz w:val="24"/>
                <w:szCs w:val="24"/>
              </w:rPr>
              <w:t>,0</w:t>
            </w:r>
          </w:p>
        </w:tc>
      </w:tr>
      <w:tr w:rsidR="007C2878" w:rsidRPr="002024A7" w:rsidTr="003F3205"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FC1915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C1915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FC1915" w:rsidRDefault="007C2878" w:rsidP="007A1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915">
              <w:rPr>
                <w:sz w:val="24"/>
                <w:szCs w:val="24"/>
              </w:rPr>
              <w:t>Введение туристического налога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FC1915" w:rsidRDefault="007C2878" w:rsidP="007A1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915">
              <w:rPr>
                <w:sz w:val="24"/>
                <w:szCs w:val="24"/>
              </w:rPr>
              <w:t>Органы местного самоуправления поселений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FC1915" w:rsidRDefault="007C2878" w:rsidP="007A1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1915">
              <w:rPr>
                <w:sz w:val="24"/>
                <w:szCs w:val="24"/>
              </w:rPr>
              <w:t>2026-2029 гг.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3 397,0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4 084,0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4 247,0</w:t>
            </w:r>
          </w:p>
        </w:tc>
      </w:tr>
      <w:tr w:rsidR="007C2878" w:rsidRPr="002024A7" w:rsidTr="003F3205">
        <w:trPr>
          <w:trHeight w:val="168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 xml:space="preserve">Межведомственное взаимодействие органов </w:t>
            </w:r>
            <w:r w:rsidR="00AD20F3">
              <w:rPr>
                <w:b/>
                <w:bCs/>
                <w:sz w:val="24"/>
                <w:szCs w:val="24"/>
              </w:rPr>
              <w:t>местного самоуправления</w:t>
            </w:r>
            <w:r w:rsidRPr="002024A7">
              <w:rPr>
                <w:b/>
                <w:bCs/>
                <w:sz w:val="24"/>
                <w:szCs w:val="24"/>
              </w:rPr>
              <w:t xml:space="preserve"> Колышлейского района с территориальными органами федеральных органов </w:t>
            </w:r>
            <w:r w:rsidR="00AD20F3">
              <w:rPr>
                <w:b/>
                <w:bCs/>
                <w:sz w:val="24"/>
                <w:szCs w:val="24"/>
              </w:rPr>
              <w:t>исполнительной власти в регионе</w:t>
            </w:r>
            <w:r w:rsidRPr="002024A7">
              <w:rPr>
                <w:b/>
                <w:bCs/>
                <w:sz w:val="24"/>
                <w:szCs w:val="24"/>
              </w:rPr>
              <w:t xml:space="preserve"> по выполнению мероприятий, направленных на улучшение администрирования, повышение собираемости доходов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91</w:t>
            </w:r>
            <w:r w:rsidRPr="002024A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962</w:t>
            </w:r>
            <w:r w:rsidRPr="002024A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933</w:t>
            </w:r>
            <w:r w:rsidRPr="002024A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905</w:t>
            </w:r>
            <w:r w:rsidRPr="002024A7">
              <w:rPr>
                <w:b/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13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 xml:space="preserve">Снижение задолженности по налогам в результате осуществления деятельности </w:t>
            </w:r>
            <w:r w:rsidR="00AD20F3" w:rsidRPr="00AD20F3">
              <w:rPr>
                <w:sz w:val="24"/>
                <w:szCs w:val="24"/>
              </w:rPr>
              <w:t>межведомственной комиссии по снижению задолженности по налоговым и неналоговым доходам</w:t>
            </w:r>
            <w:r w:rsidR="00AD20F3" w:rsidRPr="002024A7">
              <w:rPr>
                <w:sz w:val="24"/>
                <w:szCs w:val="24"/>
              </w:rPr>
              <w:t xml:space="preserve"> </w:t>
            </w:r>
            <w:r w:rsidRPr="002024A7">
              <w:rPr>
                <w:sz w:val="24"/>
                <w:szCs w:val="24"/>
              </w:rPr>
              <w:t xml:space="preserve">по </w:t>
            </w:r>
            <w:proofErr w:type="spellStart"/>
            <w:r w:rsidRPr="002024A7">
              <w:rPr>
                <w:sz w:val="24"/>
                <w:szCs w:val="24"/>
              </w:rPr>
              <w:t>Колышлейскому</w:t>
            </w:r>
            <w:proofErr w:type="spellEnd"/>
            <w:r w:rsidRPr="002024A7"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 xml:space="preserve">Администрация Колышлейского района, Управление финансов Администрации Колышлейского района, </w:t>
            </w:r>
            <w:r w:rsidRPr="002024A7">
              <w:rPr>
                <w:rFonts w:ascii="Times New Roman" w:hAnsi="Times New Roman"/>
                <w:sz w:val="24"/>
                <w:szCs w:val="24"/>
              </w:rPr>
              <w:lastRenderedPageBreak/>
              <w:t>Органы местного самоуправления поселений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6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91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  <w:r w:rsidRPr="002024A7">
              <w:rPr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11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Проведение мероприятий по легализации теневой занятости, доходов от предпринимательской деятельности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551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Выявление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Администрация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24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024A7">
              <w:rPr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62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 xml:space="preserve">Проведение работы по выявлению фактов осуществления предпринимательской деятельности без </w:t>
            </w:r>
            <w:r w:rsidR="00347B27">
              <w:rPr>
                <w:sz w:val="24"/>
                <w:szCs w:val="24"/>
              </w:rPr>
              <w:t xml:space="preserve">государственной </w:t>
            </w:r>
            <w:r w:rsidRPr="002024A7">
              <w:rPr>
                <w:sz w:val="24"/>
                <w:szCs w:val="24"/>
              </w:rPr>
              <w:t>регистрации с целью привлечения к налогообложению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Администрация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24A7">
              <w:rPr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1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Инвентаризация имущества и земельных участков, находящихся в государственной и муниципальной собственности, выявление неиспользуемого (бесхозного) имущества и земельных участков и определение направлений эффективного его использования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942</w:t>
            </w:r>
            <w:r w:rsidRPr="002024A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  <w:r w:rsidRPr="002024A7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802</w:t>
            </w:r>
            <w:r w:rsidRPr="002024A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834</w:t>
            </w:r>
            <w:r w:rsidRPr="002024A7">
              <w:rPr>
                <w:b/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70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Проведение инвентаризации имущества</w:t>
            </w:r>
            <w:r w:rsidRPr="002024A7">
              <w:rPr>
                <w:bCs/>
                <w:sz w:val="24"/>
                <w:szCs w:val="24"/>
              </w:rPr>
              <w:t xml:space="preserve"> и земельных участков</w:t>
            </w:r>
            <w:r w:rsidRPr="002024A7">
              <w:rPr>
                <w:sz w:val="24"/>
                <w:szCs w:val="24"/>
              </w:rPr>
              <w:t>, находящихся в муниципальной собственности,</w:t>
            </w:r>
            <w:r w:rsidRPr="002024A7">
              <w:rPr>
                <w:bCs/>
                <w:sz w:val="24"/>
                <w:szCs w:val="24"/>
              </w:rPr>
              <w:t xml:space="preserve"> а также земельных участков, государственная собственность на которые не разграничена,</w:t>
            </w:r>
            <w:r w:rsidRPr="002024A7">
              <w:rPr>
                <w:sz w:val="24"/>
                <w:szCs w:val="24"/>
              </w:rPr>
              <w:t xml:space="preserve"> рассмотрение возможности приватизации, продажи или сдачи в аренду имущества</w:t>
            </w:r>
            <w:r w:rsidRPr="002024A7">
              <w:rPr>
                <w:bCs/>
                <w:sz w:val="24"/>
                <w:szCs w:val="24"/>
              </w:rPr>
              <w:t xml:space="preserve"> и земельных участков</w:t>
            </w:r>
            <w:r w:rsidRPr="002024A7">
              <w:rPr>
                <w:sz w:val="24"/>
                <w:szCs w:val="24"/>
              </w:rPr>
              <w:t>, находящихся в муниципальной собственности,</w:t>
            </w:r>
            <w:r w:rsidRPr="002024A7">
              <w:rPr>
                <w:bCs/>
                <w:sz w:val="24"/>
                <w:szCs w:val="24"/>
              </w:rPr>
              <w:t xml:space="preserve"> а также земельных участков, государственная собственность на которые не разграничена,</w:t>
            </w:r>
            <w:r w:rsidRPr="002024A7">
              <w:rPr>
                <w:sz w:val="24"/>
                <w:szCs w:val="24"/>
              </w:rPr>
              <w:t xml:space="preserve"> которые не используется для обеспечения </w:t>
            </w:r>
            <w:r w:rsidRPr="002024A7">
              <w:rPr>
                <w:sz w:val="24"/>
                <w:szCs w:val="24"/>
              </w:rPr>
              <w:lastRenderedPageBreak/>
              <w:t xml:space="preserve">полномочий органов </w:t>
            </w:r>
            <w:r w:rsidR="00347B27">
              <w:rPr>
                <w:sz w:val="24"/>
                <w:szCs w:val="24"/>
              </w:rPr>
              <w:t>местного самоуправления</w:t>
            </w:r>
            <w:r w:rsidRPr="002024A7">
              <w:rPr>
                <w:sz w:val="24"/>
                <w:szCs w:val="24"/>
              </w:rPr>
              <w:t xml:space="preserve"> Колышлейского района, а также муниципальными учреждениями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Колышлейского района, Органы местного самоуправления поселений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024A7">
              <w:rPr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</w:t>
            </w:r>
            <w:r w:rsidRPr="002024A7">
              <w:rPr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2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 w:rsidRPr="002024A7">
              <w:rPr>
                <w:b/>
                <w:bCs/>
                <w:sz w:val="24"/>
                <w:szCs w:val="24"/>
              </w:rPr>
              <w:t>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участки, находящиеся в муниципальной собственности, а также земельные участки, государственная собственность на которые не разграничена, повышения собираемости и улучшения администрирования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731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748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729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710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2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 w:rsidRPr="008B1259">
              <w:rPr>
                <w:sz w:val="24"/>
                <w:szCs w:val="24"/>
              </w:rPr>
              <w:t>Увеличение арендной платы в связи с индексацией ставок, применением коэффициентов, отражающих уровень инфляции, отменой льготных категорий арендаторов и иными основаниями в отношение имущества (в том числе земельных участков), находящегося в муниципальной собственности, а также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Администрация Колышлейского района, Органы местного самоуправления поселений Колышлейского района, Управление финансов Администрации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>-2029 гг. (</w:t>
            </w:r>
            <w:proofErr w:type="spellStart"/>
            <w:r w:rsidRPr="002024A7">
              <w:rPr>
                <w:rFonts w:ascii="Times New Roman" w:hAnsi="Times New Roman"/>
                <w:sz w:val="24"/>
                <w:szCs w:val="24"/>
              </w:rPr>
              <w:t>еже-годно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 xml:space="preserve"> 4 квартал)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2024A7">
              <w:rPr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135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24A7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 w:rsidRPr="002024A7">
              <w:rPr>
                <w:sz w:val="24"/>
                <w:szCs w:val="24"/>
              </w:rPr>
              <w:t>Сокращение задолженности по неналоговым доходам, зачисляемым в местные бюджеты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Администрация Колышлейского района, Органы местного самоуправления поселений Колышлейского района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>-2029 гг.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  <w:r w:rsidRPr="002024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  <w:r w:rsidRPr="002024A7">
              <w:rPr>
                <w:sz w:val="24"/>
                <w:szCs w:val="24"/>
              </w:rPr>
              <w:t>,0</w:t>
            </w:r>
          </w:p>
        </w:tc>
      </w:tr>
      <w:tr w:rsidR="007C2878" w:rsidRPr="002024A7" w:rsidTr="003F3205">
        <w:trPr>
          <w:trHeight w:val="96"/>
        </w:trPr>
        <w:tc>
          <w:tcPr>
            <w:tcW w:w="59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подразделу 2.2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6 191,0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6 137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6 797</w:t>
            </w:r>
            <w:r w:rsidRPr="002024A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7C2878" w:rsidRPr="002024A7" w:rsidRDefault="007C2878" w:rsidP="007A1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6 934,0</w:t>
            </w:r>
          </w:p>
        </w:tc>
      </w:tr>
    </w:tbl>
    <w:p w:rsidR="00FF6501" w:rsidRDefault="00FF6501" w:rsidP="005E1527">
      <w:pPr>
        <w:pageBreakBefore/>
        <w:spacing w:after="120"/>
        <w:jc w:val="center"/>
        <w:rPr>
          <w:b/>
          <w:sz w:val="26"/>
          <w:szCs w:val="26"/>
        </w:rPr>
      </w:pPr>
      <w:r w:rsidRPr="00FD7BFE">
        <w:rPr>
          <w:b/>
          <w:sz w:val="26"/>
          <w:szCs w:val="26"/>
        </w:rPr>
        <w:lastRenderedPageBreak/>
        <w:t>РАЗДЕЛ 3. Мероприятия по сокращению</w:t>
      </w:r>
      <w:r>
        <w:rPr>
          <w:b/>
          <w:sz w:val="26"/>
          <w:szCs w:val="26"/>
        </w:rPr>
        <w:t xml:space="preserve"> </w:t>
      </w:r>
      <w:r w:rsidRPr="00FD7BFE">
        <w:rPr>
          <w:b/>
          <w:sz w:val="26"/>
          <w:szCs w:val="26"/>
        </w:rPr>
        <w:t>муниципального долга Колышлейского района</w:t>
      </w:r>
      <w:r w:rsidR="000E0E5C">
        <w:rPr>
          <w:b/>
          <w:sz w:val="26"/>
          <w:szCs w:val="26"/>
        </w:rPr>
        <w:t>, а также мониторинг муниципального долга поселений Колышлейского района</w:t>
      </w:r>
    </w:p>
    <w:tbl>
      <w:tblPr>
        <w:tblW w:w="493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3"/>
        <w:gridCol w:w="8330"/>
        <w:gridCol w:w="2118"/>
        <w:gridCol w:w="3526"/>
      </w:tblGrid>
      <w:tr w:rsidR="00FF6501" w:rsidRPr="00F15BD9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A22E64">
              <w:rPr>
                <w:bCs/>
                <w:sz w:val="24"/>
                <w:szCs w:val="24"/>
              </w:rPr>
              <w:t>п</w:t>
            </w:r>
            <w:proofErr w:type="spellEnd"/>
            <w:r w:rsidRPr="00A22E64">
              <w:rPr>
                <w:bCs/>
                <w:sz w:val="24"/>
                <w:szCs w:val="24"/>
              </w:rPr>
              <w:t>/</w:t>
            </w:r>
            <w:proofErr w:type="spellStart"/>
            <w:r w:rsidRPr="00A22E64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212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22E64">
              <w:rPr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1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Мониторинг соблюдения бюджетного законодательства при </w:t>
            </w:r>
            <w:r>
              <w:rPr>
                <w:sz w:val="24"/>
                <w:szCs w:val="24"/>
              </w:rPr>
              <w:t>осуществлении</w:t>
            </w:r>
            <w:r w:rsidRPr="00A22E64">
              <w:rPr>
                <w:sz w:val="24"/>
                <w:szCs w:val="24"/>
              </w:rPr>
              <w:t xml:space="preserve"> заимствований и исполнении обязательств по муниципальному долгу Колышлейского района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Ежемесячно</w:t>
            </w:r>
          </w:p>
        </w:tc>
        <w:tc>
          <w:tcPr>
            <w:tcW w:w="1212" w:type="pct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0E5C" w:rsidRPr="00A22E64" w:rsidRDefault="000E0E5C" w:rsidP="00451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Управление финансов Администрации Колышлейского района </w:t>
            </w: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2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451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Анализ исполнения обязательств по муниципальному долгу </w:t>
            </w:r>
            <w:r>
              <w:rPr>
                <w:sz w:val="24"/>
                <w:szCs w:val="24"/>
              </w:rPr>
              <w:t xml:space="preserve">Колышлейского района и муниципального долга поселений Колышлейского района </w:t>
            </w:r>
            <w:r w:rsidRPr="00A22E64">
              <w:rPr>
                <w:sz w:val="24"/>
                <w:szCs w:val="24"/>
              </w:rPr>
              <w:t>с учетом требований, установленных соглашениями, заключенными между Администрацией Колышлейского района и Министерством финансов Пензенской области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21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Своевременное погашение долговых обязательств Колышлейского района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Согласно установленным графикам платежей</w:t>
            </w:r>
          </w:p>
        </w:tc>
        <w:tc>
          <w:tcPr>
            <w:tcW w:w="121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0E5C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451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положений Долговой политики Колышлейского района, утвержденной распоряжением Администрации Колышлейского района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4155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15541">
              <w:rPr>
                <w:sz w:val="24"/>
                <w:szCs w:val="24"/>
              </w:rPr>
              <w:t>0</w:t>
            </w:r>
            <w:r w:rsidRPr="00A22E64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9</w:t>
            </w:r>
            <w:r w:rsidRPr="00A22E6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212" w:type="pct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0E5C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6501" w:rsidRPr="00A22E64" w:rsidTr="000E0E5C">
        <w:trPr>
          <w:trHeight w:val="20"/>
        </w:trPr>
        <w:tc>
          <w:tcPr>
            <w:tcW w:w="1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0E0E5C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FF6501" w:rsidP="000E0E5C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Оценка возможных рисков, связанных с исполнением </w:t>
            </w:r>
            <w:r w:rsidR="000E0E5C">
              <w:rPr>
                <w:sz w:val="24"/>
                <w:szCs w:val="24"/>
              </w:rPr>
              <w:t>поселениями</w:t>
            </w:r>
            <w:r w:rsidRPr="00A22E64">
              <w:rPr>
                <w:sz w:val="24"/>
                <w:szCs w:val="24"/>
              </w:rPr>
              <w:t xml:space="preserve"> Колышлейского района действующих долговых обязательств и привлечением новых заимствований</w:t>
            </w:r>
          </w:p>
        </w:tc>
        <w:tc>
          <w:tcPr>
            <w:tcW w:w="7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FF6501" w:rsidP="000E0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>20</w:t>
            </w:r>
            <w:r w:rsidR="00E3194C">
              <w:rPr>
                <w:sz w:val="24"/>
                <w:szCs w:val="24"/>
              </w:rPr>
              <w:t>2</w:t>
            </w:r>
            <w:r w:rsidR="006F74AB">
              <w:rPr>
                <w:sz w:val="24"/>
                <w:szCs w:val="24"/>
              </w:rPr>
              <w:t>0</w:t>
            </w:r>
            <w:r w:rsidRPr="00A22E64">
              <w:rPr>
                <w:sz w:val="24"/>
                <w:szCs w:val="24"/>
              </w:rPr>
              <w:t xml:space="preserve"> - 202</w:t>
            </w:r>
            <w:r w:rsidR="006C075E">
              <w:rPr>
                <w:sz w:val="24"/>
                <w:szCs w:val="24"/>
              </w:rPr>
              <w:t>9</w:t>
            </w:r>
            <w:r w:rsidRPr="00A22E6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F6501" w:rsidRPr="00A22E64" w:rsidRDefault="00FF6501" w:rsidP="00451E62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4"/>
                <w:szCs w:val="24"/>
              </w:rPr>
            </w:pPr>
            <w:r w:rsidRPr="00A22E64">
              <w:rPr>
                <w:sz w:val="24"/>
                <w:szCs w:val="24"/>
              </w:rPr>
              <w:t xml:space="preserve">Управление финансов Администрации Колышлейского района, органы местного самоуправления Колышлейского района </w:t>
            </w:r>
            <w:r w:rsidRPr="00A22E64">
              <w:rPr>
                <w:sz w:val="24"/>
                <w:szCs w:val="24"/>
              </w:rPr>
              <w:br/>
              <w:t>(по согласованию)</w:t>
            </w:r>
          </w:p>
        </w:tc>
      </w:tr>
    </w:tbl>
    <w:p w:rsidR="00FF6501" w:rsidRPr="00C748D0" w:rsidRDefault="00FF6501" w:rsidP="0024534C">
      <w:pPr>
        <w:autoSpaceDE w:val="0"/>
        <w:autoSpaceDN w:val="0"/>
        <w:adjustRightInd w:val="0"/>
        <w:spacing w:before="120" w:line="235" w:lineRule="auto"/>
        <w:ind w:firstLine="709"/>
        <w:jc w:val="both"/>
        <w:rPr>
          <w:sz w:val="24"/>
          <w:szCs w:val="24"/>
        </w:rPr>
      </w:pPr>
      <w:r w:rsidRPr="00C748D0">
        <w:rPr>
          <w:sz w:val="24"/>
          <w:szCs w:val="24"/>
        </w:rPr>
        <w:t>Ожидаемый эффект от данных мероприятий –</w:t>
      </w:r>
      <w:r w:rsidR="00ED3170" w:rsidRPr="00C748D0">
        <w:rPr>
          <w:sz w:val="24"/>
          <w:szCs w:val="24"/>
        </w:rPr>
        <w:t xml:space="preserve"> </w:t>
      </w:r>
      <w:r w:rsidR="00210C98">
        <w:rPr>
          <w:sz w:val="24"/>
          <w:szCs w:val="24"/>
        </w:rPr>
        <w:t xml:space="preserve">обеспечение </w:t>
      </w:r>
      <w:r w:rsidR="00C748D0" w:rsidRPr="00C748D0">
        <w:rPr>
          <w:sz w:val="24"/>
          <w:szCs w:val="24"/>
        </w:rPr>
        <w:t>дальнейше</w:t>
      </w:r>
      <w:r w:rsidR="00210C98">
        <w:rPr>
          <w:sz w:val="24"/>
          <w:szCs w:val="24"/>
        </w:rPr>
        <w:t>го</w:t>
      </w:r>
      <w:r w:rsidR="00C748D0" w:rsidRPr="00C748D0">
        <w:rPr>
          <w:sz w:val="24"/>
          <w:szCs w:val="24"/>
        </w:rPr>
        <w:t xml:space="preserve"> </w:t>
      </w:r>
      <w:proofErr w:type="spellStart"/>
      <w:r w:rsidR="00C748D0" w:rsidRPr="00C748D0">
        <w:rPr>
          <w:sz w:val="24"/>
          <w:szCs w:val="24"/>
        </w:rPr>
        <w:t>неувеличени</w:t>
      </w:r>
      <w:r w:rsidR="00210C98">
        <w:rPr>
          <w:sz w:val="24"/>
          <w:szCs w:val="24"/>
        </w:rPr>
        <w:t>я</w:t>
      </w:r>
      <w:proofErr w:type="spellEnd"/>
      <w:r w:rsidR="00C748D0" w:rsidRPr="00C748D0">
        <w:rPr>
          <w:sz w:val="24"/>
          <w:szCs w:val="24"/>
        </w:rPr>
        <w:t xml:space="preserve"> объема консолидированных долговых обязательств</w:t>
      </w:r>
      <w:r w:rsidR="00210C98">
        <w:rPr>
          <w:sz w:val="24"/>
          <w:szCs w:val="24"/>
        </w:rPr>
        <w:t xml:space="preserve"> Колышлейского района</w:t>
      </w:r>
      <w:r w:rsidR="00C748D0" w:rsidRPr="00C748D0">
        <w:rPr>
          <w:sz w:val="24"/>
          <w:szCs w:val="24"/>
        </w:rPr>
        <w:t xml:space="preserve"> по кредитам от кредитных организаций более 25 процентов от доходов консолидированного бюджета</w:t>
      </w:r>
      <w:r w:rsidR="00210C98">
        <w:rPr>
          <w:sz w:val="24"/>
          <w:szCs w:val="24"/>
        </w:rPr>
        <w:t xml:space="preserve"> Колышлейского района</w:t>
      </w:r>
      <w:r w:rsidR="00C748D0" w:rsidRPr="00C748D0">
        <w:rPr>
          <w:sz w:val="24"/>
          <w:szCs w:val="24"/>
        </w:rPr>
        <w:t xml:space="preserve"> без учета безвозмездных поступлений </w:t>
      </w:r>
      <w:r w:rsidRPr="00C748D0">
        <w:rPr>
          <w:sz w:val="24"/>
          <w:szCs w:val="24"/>
        </w:rPr>
        <w:t>(приложение</w:t>
      </w:r>
      <w:r w:rsidR="00F31B10" w:rsidRPr="00C748D0">
        <w:rPr>
          <w:sz w:val="24"/>
          <w:szCs w:val="24"/>
        </w:rPr>
        <w:t xml:space="preserve"> № 1</w:t>
      </w:r>
      <w:r w:rsidRPr="00C748D0">
        <w:rPr>
          <w:sz w:val="24"/>
          <w:szCs w:val="24"/>
        </w:rPr>
        <w:t xml:space="preserve"> к Плану мероприятий </w:t>
      </w:r>
      <w:r w:rsidRPr="00C748D0">
        <w:rPr>
          <w:bCs/>
          <w:sz w:val="24"/>
          <w:szCs w:val="24"/>
        </w:rPr>
        <w:t xml:space="preserve">по оздоровлению муниципальных финансов </w:t>
      </w:r>
      <w:r w:rsidRPr="00C748D0">
        <w:rPr>
          <w:sz w:val="24"/>
          <w:szCs w:val="24"/>
        </w:rPr>
        <w:t>Колышлейского района)</w:t>
      </w:r>
      <w:r w:rsidR="00DC6986" w:rsidRPr="00C748D0">
        <w:rPr>
          <w:sz w:val="24"/>
          <w:szCs w:val="24"/>
        </w:rPr>
        <w:t>.</w:t>
      </w:r>
    </w:p>
    <w:p w:rsidR="00FF6501" w:rsidRDefault="00FF6501" w:rsidP="004E2093">
      <w:pPr>
        <w:pageBreakBefore/>
        <w:spacing w:after="120"/>
        <w:jc w:val="center"/>
        <w:rPr>
          <w:b/>
          <w:sz w:val="26"/>
          <w:szCs w:val="26"/>
        </w:rPr>
      </w:pPr>
      <w:r w:rsidRPr="00C043D0">
        <w:rPr>
          <w:b/>
          <w:sz w:val="26"/>
          <w:szCs w:val="26"/>
        </w:rPr>
        <w:lastRenderedPageBreak/>
        <w:t>РАЗДЕЛ 4. Мероприятия по повышению эффективности организации бюджетного процесса в Колышлейском районе</w:t>
      </w:r>
    </w:p>
    <w:tbl>
      <w:tblPr>
        <w:tblW w:w="1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6237"/>
        <w:gridCol w:w="2736"/>
        <w:gridCol w:w="1620"/>
        <w:gridCol w:w="3420"/>
      </w:tblGrid>
      <w:tr w:rsidR="00FF6501" w:rsidRPr="005E2940" w:rsidTr="00D218DF"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:rsidR="00FF6501" w:rsidRPr="005E2940" w:rsidRDefault="00FF6501" w:rsidP="004E2093">
            <w:pPr>
              <w:jc w:val="center"/>
              <w:rPr>
                <w:sz w:val="24"/>
                <w:szCs w:val="24"/>
              </w:rPr>
            </w:pPr>
            <w:r w:rsidRPr="005E2940">
              <w:rPr>
                <w:sz w:val="24"/>
                <w:szCs w:val="24"/>
              </w:rPr>
              <w:t xml:space="preserve">№ </w:t>
            </w:r>
            <w:proofErr w:type="spellStart"/>
            <w:r w:rsidRPr="005E2940">
              <w:rPr>
                <w:sz w:val="24"/>
                <w:szCs w:val="24"/>
              </w:rPr>
              <w:t>п</w:t>
            </w:r>
            <w:proofErr w:type="spellEnd"/>
            <w:r w:rsidRPr="005E2940">
              <w:rPr>
                <w:sz w:val="24"/>
                <w:szCs w:val="24"/>
              </w:rPr>
              <w:t>/</w:t>
            </w:r>
            <w:proofErr w:type="spellStart"/>
            <w:r w:rsidRPr="005E29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FF6501" w:rsidRPr="005E2940" w:rsidRDefault="00FF6501" w:rsidP="004E2093">
            <w:pPr>
              <w:jc w:val="center"/>
              <w:rPr>
                <w:sz w:val="24"/>
                <w:szCs w:val="24"/>
              </w:rPr>
            </w:pPr>
            <w:r w:rsidRPr="005E294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36" w:type="dxa"/>
            <w:vAlign w:val="center"/>
          </w:tcPr>
          <w:p w:rsidR="00FF6501" w:rsidRPr="005E2940" w:rsidRDefault="00FF6501" w:rsidP="004E209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E2940">
              <w:rPr>
                <w:bCs/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1620" w:type="dxa"/>
            <w:vAlign w:val="center"/>
          </w:tcPr>
          <w:p w:rsidR="00FF6501" w:rsidRPr="005E2940" w:rsidRDefault="00FF6501" w:rsidP="004E209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E2940">
              <w:rPr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3420" w:type="dxa"/>
            <w:vAlign w:val="center"/>
          </w:tcPr>
          <w:p w:rsidR="00FF6501" w:rsidRPr="005E2940" w:rsidRDefault="00FF6501" w:rsidP="004E2093">
            <w:pPr>
              <w:jc w:val="center"/>
              <w:rPr>
                <w:sz w:val="24"/>
                <w:szCs w:val="24"/>
              </w:rPr>
            </w:pPr>
            <w:r w:rsidRPr="005E2940">
              <w:rPr>
                <w:sz w:val="24"/>
                <w:szCs w:val="24"/>
              </w:rPr>
              <w:t>Ожидаемый эффект</w:t>
            </w:r>
          </w:p>
        </w:tc>
      </w:tr>
    </w:tbl>
    <w:p w:rsidR="00FF6501" w:rsidRPr="00052425" w:rsidRDefault="00FF6501" w:rsidP="00FF6501">
      <w:pPr>
        <w:rPr>
          <w:sz w:val="2"/>
          <w:szCs w:val="2"/>
        </w:rPr>
      </w:pPr>
    </w:p>
    <w:tbl>
      <w:tblPr>
        <w:tblW w:w="1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264"/>
        <w:gridCol w:w="2736"/>
        <w:gridCol w:w="1620"/>
        <w:gridCol w:w="3420"/>
      </w:tblGrid>
      <w:tr w:rsidR="00FF6501" w:rsidRPr="0073118E" w:rsidTr="00D218DF">
        <w:trPr>
          <w:tblHeader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1</w:t>
            </w:r>
          </w:p>
        </w:tc>
        <w:tc>
          <w:tcPr>
            <w:tcW w:w="6264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</w:t>
            </w:r>
          </w:p>
        </w:tc>
        <w:tc>
          <w:tcPr>
            <w:tcW w:w="2736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5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40" w:type="dxa"/>
            <w:gridSpan w:val="4"/>
            <w:vAlign w:val="center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Меры по повышению эффективности бюджетных расходов, в том числе на проведение закупок товаров, работ и услуг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1.1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Проведение (ежемесячно) оперативного мониторинга принятых обязательств в целях исключения возникновения просроченной кредиторской задолженности</w:t>
            </w:r>
            <w:r w:rsidR="006635D5" w:rsidRPr="0073118E">
              <w:rPr>
                <w:sz w:val="24"/>
                <w:szCs w:val="24"/>
              </w:rPr>
              <w:t xml:space="preserve"> в части расходов на оплату труда, уплату взносов по обязательному</w:t>
            </w:r>
            <w:r w:rsidRPr="0073118E">
              <w:rPr>
                <w:sz w:val="24"/>
                <w:szCs w:val="24"/>
              </w:rPr>
              <w:t xml:space="preserve"> социальн</w:t>
            </w:r>
            <w:r w:rsidR="006635D5" w:rsidRPr="0073118E">
              <w:rPr>
                <w:sz w:val="24"/>
                <w:szCs w:val="24"/>
              </w:rPr>
              <w:t>ому</w:t>
            </w:r>
            <w:r w:rsidRPr="0073118E">
              <w:rPr>
                <w:sz w:val="24"/>
                <w:szCs w:val="24"/>
              </w:rPr>
              <w:t xml:space="preserve"> </w:t>
            </w:r>
            <w:r w:rsidR="006635D5" w:rsidRPr="0073118E">
              <w:rPr>
                <w:sz w:val="24"/>
                <w:szCs w:val="24"/>
              </w:rPr>
              <w:t>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Органы местного самоуправления Колышлейского района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6C075E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6635D5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Отсутствие просроченной кредиторской задолженности в части расходов на оплату труда, уплату взносов по обязательному социальному страхованию на выплаты по оплате труда работников и иные выплаты работникам, а также обеспечение мер социальной поддержки отдельных категорий граждан, выплаты на обязательное медицинское страхование неработающего населения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1.2</w:t>
            </w:r>
          </w:p>
        </w:tc>
        <w:tc>
          <w:tcPr>
            <w:tcW w:w="6264" w:type="dxa"/>
          </w:tcPr>
          <w:p w:rsidR="00FF6501" w:rsidRPr="0073118E" w:rsidRDefault="006635D5" w:rsidP="00D92DF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Установление начальной (максимальной) цены контракта по наименьшему из коммерческих (ценовых) предложений, </w:t>
            </w:r>
            <w:r w:rsidRPr="0073118E">
              <w:rPr>
                <w:sz w:val="24"/>
                <w:szCs w:val="24"/>
              </w:rPr>
              <w:br/>
              <w:t xml:space="preserve">с использованием информации о средних потребительских ценах на товары (работы, услуги) с официальных сайтов уполномоченных ведомств </w:t>
            </w:r>
            <w:r w:rsidRPr="0073118E">
              <w:rPr>
                <w:spacing w:val="-6"/>
                <w:sz w:val="24"/>
                <w:szCs w:val="24"/>
              </w:rPr>
              <w:t xml:space="preserve">Пензенской области (http://pnz.gks.ru, </w:t>
            </w:r>
            <w:hyperlink r:id="rId13" w:history="1">
              <w:r w:rsidRPr="0073118E">
                <w:rPr>
                  <w:rStyle w:val="ae"/>
                  <w:spacing w:val="-6"/>
                  <w:sz w:val="24"/>
                  <w:szCs w:val="24"/>
                </w:rPr>
                <w:t>http://tarif.pnzreg.ru</w:t>
              </w:r>
            </w:hyperlink>
            <w:r w:rsidRPr="0073118E">
              <w:rPr>
                <w:spacing w:val="-6"/>
                <w:sz w:val="24"/>
                <w:szCs w:val="24"/>
              </w:rPr>
              <w:t xml:space="preserve">) </w:t>
            </w:r>
            <w:r w:rsidRPr="0073118E">
              <w:rPr>
                <w:sz w:val="24"/>
                <w:szCs w:val="24"/>
              </w:rPr>
              <w:t>и сведений из реестра государственных контрактов в единой информационной системе в сфере закупок при применении метода сопоставимых рыночных цен (</w:t>
            </w:r>
            <w:hyperlink r:id="rId14" w:history="1">
              <w:r w:rsidRPr="0073118E">
                <w:rPr>
                  <w:sz w:val="24"/>
                  <w:szCs w:val="24"/>
                </w:rPr>
                <w:t>пункты 1.3</w:t>
              </w:r>
            </w:hyperlink>
            <w:r w:rsidRPr="0073118E">
              <w:rPr>
                <w:sz w:val="24"/>
                <w:szCs w:val="24"/>
              </w:rPr>
              <w:t xml:space="preserve"> и </w:t>
            </w:r>
            <w:hyperlink r:id="rId15" w:history="1">
              <w:r w:rsidRPr="0073118E">
                <w:rPr>
                  <w:sz w:val="24"/>
                  <w:szCs w:val="24"/>
                </w:rPr>
                <w:t>1.8</w:t>
              </w:r>
            </w:hyperlink>
            <w:r w:rsidRPr="0073118E">
              <w:rPr>
                <w:sz w:val="24"/>
                <w:szCs w:val="24"/>
              </w:rPr>
              <w:t xml:space="preserve"> приказа Министерства экономического развития Российской Федерации от 02.10.2013 № 567</w:t>
            </w:r>
            <w:r w:rsidR="002944C9">
              <w:rPr>
                <w:sz w:val="24"/>
                <w:szCs w:val="24"/>
              </w:rPr>
              <w:t xml:space="preserve"> </w:t>
            </w:r>
            <w:r w:rsidR="00D92DF0">
              <w:rPr>
                <w:sz w:val="24"/>
                <w:szCs w:val="24"/>
              </w:rPr>
              <w:t>«</w:t>
            </w:r>
            <w:r w:rsidRPr="0073118E">
              <w:rPr>
                <w:sz w:val="24"/>
                <w:szCs w:val="24"/>
              </w:rPr>
              <w:t xml:space="preserve">Об утверждении Методических рекомендаций по применению методов </w:t>
            </w:r>
            <w:r w:rsidRPr="0073118E">
              <w:rPr>
                <w:spacing w:val="-4"/>
                <w:sz w:val="24"/>
                <w:szCs w:val="24"/>
              </w:rPr>
              <w:t xml:space="preserve">определения начальной (максимальной) цены контракта, цены </w:t>
            </w:r>
            <w:proofErr w:type="spellStart"/>
            <w:r w:rsidRPr="0073118E">
              <w:rPr>
                <w:spacing w:val="-4"/>
                <w:sz w:val="24"/>
                <w:szCs w:val="24"/>
              </w:rPr>
              <w:t>контракта,</w:t>
            </w:r>
            <w:r w:rsidRPr="0073118E">
              <w:rPr>
                <w:spacing w:val="-6"/>
                <w:sz w:val="24"/>
                <w:szCs w:val="24"/>
              </w:rPr>
              <w:t>заключаемого</w:t>
            </w:r>
            <w:proofErr w:type="spellEnd"/>
            <w:r w:rsidRPr="0073118E">
              <w:rPr>
                <w:spacing w:val="-6"/>
                <w:sz w:val="24"/>
                <w:szCs w:val="24"/>
              </w:rPr>
              <w:t xml:space="preserve"> с единственным поставщиком (подр</w:t>
            </w:r>
            <w:r w:rsidR="00D92DF0">
              <w:rPr>
                <w:spacing w:val="-6"/>
                <w:sz w:val="24"/>
                <w:szCs w:val="24"/>
              </w:rPr>
              <w:t>ядчиком, исполнителем)»</w:t>
            </w:r>
            <w:r w:rsidRPr="0073118E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2736" w:type="dxa"/>
          </w:tcPr>
          <w:p w:rsidR="00FF6501" w:rsidRPr="0073118E" w:rsidRDefault="00FF6501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Руководители органов местного самоуправления Колышлейского района, руководители казенных и бюджетных учреждений Колышлейского района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</w:tcPr>
          <w:p w:rsidR="00FF6501" w:rsidRPr="0073118E" w:rsidRDefault="006635D5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Экономия бюджетных средств </w:t>
            </w:r>
            <w:r w:rsidRPr="0073118E">
              <w:rPr>
                <w:sz w:val="24"/>
                <w:szCs w:val="24"/>
              </w:rPr>
              <w:br/>
              <w:t xml:space="preserve">при проведении процедур определения поставщиков (подрядчиков, исполнителей) в соответствии с Федеральным </w:t>
            </w:r>
            <w:hyperlink r:id="rId16" w:history="1">
              <w:r w:rsidRPr="0073118E">
                <w:rPr>
                  <w:sz w:val="24"/>
                  <w:szCs w:val="24"/>
                </w:rPr>
                <w:t>законом</w:t>
              </w:r>
            </w:hyperlink>
            <w:r w:rsidRPr="0073118E">
              <w:rPr>
                <w:sz w:val="24"/>
                <w:szCs w:val="24"/>
              </w:rPr>
              <w:t xml:space="preserve"> от 05.04.2013 № 44-ФЗ</w:t>
            </w:r>
            <w:r w:rsidR="002944C9">
              <w:rPr>
                <w:sz w:val="24"/>
                <w:szCs w:val="24"/>
              </w:rPr>
              <w:t xml:space="preserve"> «</w:t>
            </w:r>
            <w:r w:rsidRPr="0073118E">
              <w:rPr>
                <w:sz w:val="24"/>
                <w:szCs w:val="24"/>
              </w:rPr>
              <w:t>О контрактной системе в сфере закупок товаров, работ, услуг для обеспечения госуд</w:t>
            </w:r>
            <w:r w:rsidR="00D92DF0">
              <w:rPr>
                <w:sz w:val="24"/>
                <w:szCs w:val="24"/>
              </w:rPr>
              <w:t>арственных и муниципальных нужд»</w:t>
            </w:r>
            <w:r w:rsidRPr="0073118E">
              <w:rPr>
                <w:sz w:val="24"/>
                <w:szCs w:val="24"/>
              </w:rPr>
              <w:br/>
              <w:t>(с последующими изменениями)</w:t>
            </w:r>
          </w:p>
        </w:tc>
      </w:tr>
      <w:tr w:rsidR="00BD5213" w:rsidRPr="0073118E" w:rsidTr="003E72EC">
        <w:tc>
          <w:tcPr>
            <w:tcW w:w="568" w:type="dxa"/>
            <w:tcMar>
              <w:left w:w="28" w:type="dxa"/>
              <w:right w:w="28" w:type="dxa"/>
            </w:tcMar>
          </w:tcPr>
          <w:p w:rsidR="00BD5213" w:rsidRPr="0073118E" w:rsidRDefault="00BD5213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40" w:type="dxa"/>
            <w:gridSpan w:val="4"/>
          </w:tcPr>
          <w:p w:rsidR="00BD5213" w:rsidRPr="0073118E" w:rsidRDefault="00BD5213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bCs/>
                <w:sz w:val="24"/>
                <w:szCs w:val="24"/>
              </w:rPr>
              <w:t>Меры по совершенствованию межбюджетных отношений</w:t>
            </w:r>
            <w:r w:rsidR="00A415DC" w:rsidRPr="0073118E">
              <w:rPr>
                <w:b/>
                <w:bCs/>
                <w:sz w:val="24"/>
                <w:szCs w:val="24"/>
              </w:rPr>
              <w:t xml:space="preserve"> на уровне Колышлейского района</w:t>
            </w:r>
          </w:p>
        </w:tc>
      </w:tr>
      <w:tr w:rsidR="00BD5213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6264" w:type="dxa"/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Заключение с главами администраций поселений, получающих дотацию на выравнивание бюджетной обеспеченности </w:t>
            </w:r>
            <w:r w:rsidR="004C1CF6" w:rsidRPr="0073118E">
              <w:rPr>
                <w:sz w:val="24"/>
                <w:szCs w:val="24"/>
              </w:rPr>
              <w:t xml:space="preserve">сельских (городских) поселений </w:t>
            </w:r>
            <w:r w:rsidRPr="0073118E">
              <w:rPr>
                <w:sz w:val="24"/>
                <w:szCs w:val="24"/>
              </w:rPr>
              <w:t>из бюджета Пензенской области соглашений о мерах по социально-экономическому развитию и оздоровлению муниципальных финансов</w:t>
            </w:r>
          </w:p>
        </w:tc>
        <w:tc>
          <w:tcPr>
            <w:tcW w:w="2736" w:type="dxa"/>
          </w:tcPr>
          <w:p w:rsidR="00BD5213" w:rsidRPr="0073118E" w:rsidRDefault="004C1CF6" w:rsidP="00451E6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Управление</w:t>
            </w:r>
            <w:r w:rsidR="00BD5213" w:rsidRPr="0073118E">
              <w:rPr>
                <w:sz w:val="24"/>
                <w:szCs w:val="24"/>
              </w:rPr>
              <w:t xml:space="preserve"> финансов </w:t>
            </w:r>
            <w:r w:rsidRPr="0073118E">
              <w:rPr>
                <w:sz w:val="24"/>
                <w:szCs w:val="24"/>
              </w:rPr>
              <w:t>Администрации Колышлейского района</w:t>
            </w:r>
          </w:p>
        </w:tc>
        <w:tc>
          <w:tcPr>
            <w:tcW w:w="1620" w:type="dxa"/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Ежегодно</w:t>
            </w:r>
          </w:p>
        </w:tc>
        <w:tc>
          <w:tcPr>
            <w:tcW w:w="3420" w:type="dxa"/>
          </w:tcPr>
          <w:p w:rsidR="00BD5213" w:rsidRPr="0073118E" w:rsidRDefault="00BD5213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Снижение уровня </w:t>
            </w:r>
            <w:proofErr w:type="spellStart"/>
            <w:r w:rsidRPr="0073118E">
              <w:rPr>
                <w:sz w:val="24"/>
                <w:szCs w:val="24"/>
              </w:rPr>
              <w:t>дотационности</w:t>
            </w:r>
            <w:proofErr w:type="spellEnd"/>
            <w:r w:rsidRPr="0073118E">
              <w:rPr>
                <w:sz w:val="24"/>
                <w:szCs w:val="24"/>
              </w:rPr>
              <w:t xml:space="preserve"> </w:t>
            </w:r>
            <w:r w:rsidR="004C1CF6" w:rsidRPr="0073118E">
              <w:rPr>
                <w:sz w:val="24"/>
                <w:szCs w:val="24"/>
              </w:rPr>
              <w:t>сельских (городских) поселений</w:t>
            </w:r>
            <w:r w:rsidRPr="0073118E">
              <w:rPr>
                <w:sz w:val="24"/>
                <w:szCs w:val="24"/>
              </w:rPr>
              <w:t>, увеличение поступлений налоговых и неналоговых доходов местных бюджетов, повышение эффективности использования бюджетных средств, повышение качества управления муниципальными финансами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40" w:type="dxa"/>
            <w:gridSpan w:val="4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Планирование бюджета Колышлейского района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3</w:t>
            </w:r>
            <w:r w:rsidR="00FF6501" w:rsidRPr="0073118E">
              <w:rPr>
                <w:sz w:val="24"/>
                <w:szCs w:val="24"/>
              </w:rPr>
              <w:t>.1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Планирование бюджета Колышлейского района в рамках муниципальных программ (увеличение доли программных расходов)</w:t>
            </w:r>
          </w:p>
        </w:tc>
        <w:tc>
          <w:tcPr>
            <w:tcW w:w="2736" w:type="dxa"/>
          </w:tcPr>
          <w:p w:rsidR="00FF6501" w:rsidRPr="0073118E" w:rsidRDefault="00FF6501" w:rsidP="00451E62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Управление финансов Администрации Колышлейского района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6C075E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Удельный вес программных расходов к общему объему расходов бюджета Колышлейского района</w:t>
            </w:r>
            <w:r w:rsidR="006F74AB" w:rsidRPr="0073118E">
              <w:rPr>
                <w:sz w:val="24"/>
                <w:szCs w:val="24"/>
              </w:rPr>
              <w:t xml:space="preserve"> </w:t>
            </w:r>
            <w:r w:rsidRPr="0073118E">
              <w:rPr>
                <w:sz w:val="24"/>
                <w:szCs w:val="24"/>
              </w:rPr>
              <w:t>свыше 9</w:t>
            </w:r>
            <w:r w:rsidR="006635D5" w:rsidRPr="0073118E">
              <w:rPr>
                <w:sz w:val="24"/>
                <w:szCs w:val="24"/>
              </w:rPr>
              <w:t xml:space="preserve">0 </w:t>
            </w:r>
            <w:r w:rsidRPr="0073118E">
              <w:rPr>
                <w:sz w:val="24"/>
                <w:szCs w:val="24"/>
              </w:rPr>
              <w:t>%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3</w:t>
            </w:r>
            <w:r w:rsidR="00FF6501" w:rsidRPr="0073118E">
              <w:rPr>
                <w:sz w:val="24"/>
                <w:szCs w:val="24"/>
              </w:rPr>
              <w:t>.2</w:t>
            </w:r>
          </w:p>
        </w:tc>
        <w:tc>
          <w:tcPr>
            <w:tcW w:w="6264" w:type="dxa"/>
          </w:tcPr>
          <w:p w:rsidR="00FF6501" w:rsidRPr="0073118E" w:rsidRDefault="00FF6501" w:rsidP="006C2C44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Актуализация бюджетного прогноза Колышлейского района на долгосрочный период до 20</w:t>
            </w:r>
            <w:r w:rsidR="006C2C44">
              <w:rPr>
                <w:sz w:val="24"/>
                <w:szCs w:val="24"/>
              </w:rPr>
              <w:t>31</w:t>
            </w:r>
            <w:r w:rsidRPr="0073118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36" w:type="dxa"/>
          </w:tcPr>
          <w:p w:rsidR="00FF6501" w:rsidRPr="0073118E" w:rsidRDefault="00FF6501" w:rsidP="00451E62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Управление финансов Администрации Колышлейского района 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-202</w:t>
            </w:r>
            <w:r w:rsidR="00882D43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Улучшение качества планирования бюджета Колышлейского района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4</w:t>
            </w:r>
            <w:r w:rsidR="00FF6501" w:rsidRPr="0073118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040" w:type="dxa"/>
            <w:gridSpan w:val="4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Меры по сокращению расходов на обслуживание муниципального долга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4</w:t>
            </w:r>
            <w:r w:rsidR="00FF6501" w:rsidRPr="0073118E">
              <w:rPr>
                <w:sz w:val="24"/>
                <w:szCs w:val="24"/>
              </w:rPr>
              <w:t>.1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Рефинансирование дорогостоящих коммерческих кредитов в целях сокращения расходов на их обслуживание</w:t>
            </w:r>
          </w:p>
        </w:tc>
        <w:tc>
          <w:tcPr>
            <w:tcW w:w="2736" w:type="dxa"/>
          </w:tcPr>
          <w:p w:rsidR="00FF6501" w:rsidRPr="0073118E" w:rsidRDefault="00FF6501" w:rsidP="00451E62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Управление финансов Администрации Колышлейского района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 xml:space="preserve"> - 202</w:t>
            </w:r>
            <w:r w:rsidR="00882D43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4F7E45" w:rsidP="00942D30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Привлечение коммерческих кредитов по ставке, не превышающей уровень ключевой ставки Центрального банка Российской Федерации, увеличенный на </w:t>
            </w:r>
            <w:r w:rsidR="00942D30">
              <w:rPr>
                <w:sz w:val="24"/>
                <w:szCs w:val="24"/>
              </w:rPr>
              <w:t>3,5</w:t>
            </w:r>
            <w:r w:rsidRPr="0073118E">
              <w:rPr>
                <w:sz w:val="24"/>
                <w:szCs w:val="24"/>
              </w:rPr>
              <w:t xml:space="preserve"> % годовых, и п</w:t>
            </w:r>
            <w:r w:rsidR="00FF6501" w:rsidRPr="0073118E">
              <w:rPr>
                <w:sz w:val="24"/>
                <w:szCs w:val="24"/>
              </w:rPr>
              <w:t>огашение кредитов</w:t>
            </w:r>
            <w:r w:rsidR="00E70F0F" w:rsidRPr="0073118E">
              <w:rPr>
                <w:sz w:val="24"/>
                <w:szCs w:val="24"/>
              </w:rPr>
              <w:t xml:space="preserve"> </w:t>
            </w:r>
            <w:r w:rsidR="00FF6501" w:rsidRPr="0073118E">
              <w:rPr>
                <w:sz w:val="24"/>
                <w:szCs w:val="24"/>
              </w:rPr>
              <w:t>с более высокой процентной ставкой; сокращение расходов на обслуживание муниципального долга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040" w:type="dxa"/>
            <w:gridSpan w:val="4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t>Меры по совершенствованию системы управления имуществом, находящимся в собственности Колышлейского района и эффективности его использования</w:t>
            </w:r>
          </w:p>
        </w:tc>
      </w:tr>
      <w:tr w:rsidR="00FF6501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FF6501" w:rsidRPr="0073118E" w:rsidRDefault="004C1CF6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5</w:t>
            </w:r>
            <w:r w:rsidR="00FF6501" w:rsidRPr="0073118E">
              <w:rPr>
                <w:sz w:val="24"/>
                <w:szCs w:val="24"/>
              </w:rPr>
              <w:t>.</w:t>
            </w:r>
            <w:r w:rsidR="00E70F0F" w:rsidRPr="0073118E">
              <w:rPr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FF6501" w:rsidRPr="0073118E" w:rsidRDefault="00FF6501" w:rsidP="0073118E">
            <w:pPr>
              <w:pStyle w:val="ab"/>
              <w:spacing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8E">
              <w:rPr>
                <w:rFonts w:ascii="Times New Roman" w:hAnsi="Times New Roman"/>
                <w:sz w:val="24"/>
                <w:szCs w:val="24"/>
              </w:rPr>
              <w:t>Выполнение прогнозных планов приватизации муниципального имущества Колышлейского района</w:t>
            </w:r>
          </w:p>
        </w:tc>
        <w:tc>
          <w:tcPr>
            <w:tcW w:w="2736" w:type="dxa"/>
          </w:tcPr>
          <w:p w:rsidR="00FF6501" w:rsidRPr="0073118E" w:rsidRDefault="00FF6501" w:rsidP="00451E62">
            <w:pPr>
              <w:pStyle w:val="a4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8E">
              <w:rPr>
                <w:rFonts w:ascii="Times New Roman" w:hAnsi="Times New Roman" w:cs="Times New Roman"/>
                <w:sz w:val="24"/>
                <w:szCs w:val="24"/>
              </w:rPr>
              <w:t>Администрация Колышлейского района</w:t>
            </w:r>
          </w:p>
        </w:tc>
        <w:tc>
          <w:tcPr>
            <w:tcW w:w="16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Ежегодно в течение 202</w:t>
            </w:r>
            <w:r w:rsidR="006F74AB" w:rsidRPr="0073118E">
              <w:rPr>
                <w:sz w:val="24"/>
                <w:szCs w:val="24"/>
              </w:rPr>
              <w:t>0</w:t>
            </w:r>
            <w:r w:rsidRPr="0073118E">
              <w:rPr>
                <w:sz w:val="24"/>
                <w:szCs w:val="24"/>
              </w:rPr>
              <w:t>-</w:t>
            </w:r>
            <w:r w:rsidRPr="0073118E">
              <w:rPr>
                <w:sz w:val="24"/>
                <w:szCs w:val="24"/>
              </w:rPr>
              <w:lastRenderedPageBreak/>
              <w:t>202</w:t>
            </w:r>
            <w:r w:rsidR="00882D43" w:rsidRPr="0073118E">
              <w:rPr>
                <w:sz w:val="24"/>
                <w:szCs w:val="24"/>
              </w:rPr>
              <w:t>9</w:t>
            </w:r>
            <w:r w:rsidRPr="0073118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FF6501" w:rsidRPr="0073118E" w:rsidRDefault="00FF6501" w:rsidP="0073118E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lastRenderedPageBreak/>
              <w:t xml:space="preserve">Вовлечение в хозяйственный оборот малоэффективных </w:t>
            </w:r>
            <w:r w:rsidRPr="0073118E">
              <w:rPr>
                <w:sz w:val="24"/>
                <w:szCs w:val="24"/>
              </w:rPr>
              <w:lastRenderedPageBreak/>
              <w:t>муниципальных активов. Пополнение доходной части бюджета Колышлейского района</w:t>
            </w:r>
          </w:p>
        </w:tc>
      </w:tr>
      <w:tr w:rsidR="00E70F0F" w:rsidRPr="0073118E" w:rsidTr="0041672C">
        <w:tc>
          <w:tcPr>
            <w:tcW w:w="568" w:type="dxa"/>
            <w:tcMar>
              <w:left w:w="28" w:type="dxa"/>
              <w:right w:w="28" w:type="dxa"/>
            </w:tcMar>
          </w:tcPr>
          <w:p w:rsidR="00E70F0F" w:rsidRPr="0073118E" w:rsidRDefault="00E70F0F" w:rsidP="0073118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0" w:type="dxa"/>
            <w:gridSpan w:val="4"/>
          </w:tcPr>
          <w:p w:rsidR="00E70F0F" w:rsidRPr="0073118E" w:rsidRDefault="00E70F0F" w:rsidP="0073118E">
            <w:pPr>
              <w:pStyle w:val="ConsPlusNormal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73118E">
              <w:rPr>
                <w:b/>
                <w:bCs/>
                <w:sz w:val="24"/>
                <w:szCs w:val="24"/>
              </w:rPr>
              <w:t>Меры по повышению эффективности управления дебиторской задолженностью по доходам и кредиторской задолженностью по расходам в Колышлейском районе</w:t>
            </w:r>
          </w:p>
        </w:tc>
      </w:tr>
      <w:tr w:rsidR="00E70F0F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6.1</w:t>
            </w:r>
          </w:p>
        </w:tc>
        <w:tc>
          <w:tcPr>
            <w:tcW w:w="6264" w:type="dxa"/>
          </w:tcPr>
          <w:p w:rsidR="00E70F0F" w:rsidRPr="0073118E" w:rsidRDefault="00E70F0F" w:rsidP="00451E6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Реализация плана мероприятий </w:t>
            </w:r>
            <w:r w:rsidR="00D92DF0">
              <w:rPr>
                <w:sz w:val="24"/>
                <w:szCs w:val="24"/>
              </w:rPr>
              <w:t>(«дорожной карты»</w:t>
            </w:r>
            <w:r w:rsidRPr="0073118E">
              <w:rPr>
                <w:sz w:val="24"/>
                <w:szCs w:val="24"/>
              </w:rPr>
              <w:t>) по взысканию дебиторской задолженности по платежам в бюджет Колышлейского района, пеням и штрафам по ним, утвержденного распоряжением Администрации Колышлейского района Пензенской области от 16.04.2024 № 99-р</w:t>
            </w:r>
          </w:p>
        </w:tc>
        <w:tc>
          <w:tcPr>
            <w:tcW w:w="2736" w:type="dxa"/>
          </w:tcPr>
          <w:p w:rsidR="00E70F0F" w:rsidRPr="0073118E" w:rsidRDefault="00E70F0F" w:rsidP="00451E6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Администрация Колышлейского района Управление финансов Администрации Колышлейского района</w:t>
            </w:r>
          </w:p>
        </w:tc>
        <w:tc>
          <w:tcPr>
            <w:tcW w:w="1620" w:type="dxa"/>
          </w:tcPr>
          <w:p w:rsidR="00E70F0F" w:rsidRPr="0073118E" w:rsidRDefault="00E70F0F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</w:tcPr>
          <w:p w:rsidR="00E70F0F" w:rsidRPr="0073118E" w:rsidRDefault="00E70F0F" w:rsidP="0073118E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Соблюдение обязательств, установленных Соглашением с Министерством финансов Пензенской области о мерах по социально-экономическому развитию и оздоровлению муниципальных финансов Колышлейского района на соответствующий финансовый год</w:t>
            </w:r>
          </w:p>
        </w:tc>
      </w:tr>
      <w:tr w:rsidR="00E70F0F" w:rsidRPr="0073118E" w:rsidTr="00D218DF">
        <w:tc>
          <w:tcPr>
            <w:tcW w:w="568" w:type="dxa"/>
            <w:tcMar>
              <w:left w:w="28" w:type="dxa"/>
              <w:right w:w="28" w:type="dxa"/>
            </w:tcMar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6.2</w:t>
            </w:r>
          </w:p>
        </w:tc>
        <w:tc>
          <w:tcPr>
            <w:tcW w:w="6264" w:type="dxa"/>
          </w:tcPr>
          <w:p w:rsidR="00E70F0F" w:rsidRPr="0073118E" w:rsidRDefault="00D92DF0" w:rsidP="00451E62">
            <w:pPr>
              <w:spacing w:line="223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плана мероприятий («дорожной карты»</w:t>
            </w:r>
            <w:r w:rsidR="00E70F0F" w:rsidRPr="0073118E">
              <w:rPr>
                <w:sz w:val="23"/>
                <w:szCs w:val="23"/>
              </w:rPr>
              <w:t xml:space="preserve">) по погашению (реструктуризации) кредиторской задолженности консолидированного бюджета Колышлейского района и муниципальных бюджетных учреждений </w:t>
            </w:r>
            <w:r w:rsidR="00664F3B" w:rsidRPr="0073118E">
              <w:rPr>
                <w:sz w:val="23"/>
                <w:szCs w:val="23"/>
              </w:rPr>
              <w:t>Колышлейского района</w:t>
            </w:r>
            <w:r w:rsidR="00E70F0F" w:rsidRPr="0073118E">
              <w:rPr>
                <w:sz w:val="23"/>
                <w:szCs w:val="23"/>
              </w:rPr>
              <w:t xml:space="preserve">, источником финансового обеспечения деятельности которых являются средства бюджета </w:t>
            </w:r>
            <w:r w:rsidR="00664F3B" w:rsidRPr="0073118E">
              <w:rPr>
                <w:sz w:val="23"/>
                <w:szCs w:val="23"/>
              </w:rPr>
              <w:t>Колышлейского района, утвержденного постановлением</w:t>
            </w:r>
            <w:r w:rsidR="00E70F0F" w:rsidRPr="0073118E">
              <w:rPr>
                <w:sz w:val="23"/>
                <w:szCs w:val="23"/>
              </w:rPr>
              <w:t xml:space="preserve"> </w:t>
            </w:r>
            <w:r w:rsidR="00664F3B" w:rsidRPr="0073118E">
              <w:rPr>
                <w:sz w:val="23"/>
                <w:szCs w:val="23"/>
              </w:rPr>
              <w:t>Администрации Колышлейского района</w:t>
            </w:r>
            <w:r w:rsidR="00E70F0F" w:rsidRPr="0073118E">
              <w:rPr>
                <w:sz w:val="23"/>
                <w:szCs w:val="23"/>
              </w:rPr>
              <w:t xml:space="preserve"> Пензенской области от </w:t>
            </w:r>
            <w:r w:rsidR="00664F3B" w:rsidRPr="0073118E">
              <w:rPr>
                <w:sz w:val="23"/>
                <w:szCs w:val="23"/>
              </w:rPr>
              <w:t>30</w:t>
            </w:r>
            <w:r w:rsidR="00E70F0F" w:rsidRPr="0073118E">
              <w:rPr>
                <w:sz w:val="23"/>
                <w:szCs w:val="23"/>
              </w:rPr>
              <w:t>.03.2020 № </w:t>
            </w:r>
            <w:r w:rsidR="00664F3B" w:rsidRPr="0073118E">
              <w:rPr>
                <w:sz w:val="23"/>
                <w:szCs w:val="23"/>
              </w:rPr>
              <w:t>95</w:t>
            </w:r>
            <w:r w:rsidR="00E70F0F" w:rsidRPr="0073118E">
              <w:rPr>
                <w:sz w:val="23"/>
                <w:szCs w:val="23"/>
              </w:rPr>
              <w:t>-</w:t>
            </w:r>
            <w:r w:rsidR="00664F3B" w:rsidRPr="0073118E">
              <w:rPr>
                <w:sz w:val="23"/>
                <w:szCs w:val="23"/>
              </w:rPr>
              <w:t xml:space="preserve">п </w:t>
            </w:r>
            <w:r w:rsidR="00E70F0F" w:rsidRPr="0073118E">
              <w:rPr>
                <w:sz w:val="23"/>
                <w:szCs w:val="23"/>
              </w:rPr>
              <w:t>(с последующими изменениями)</w:t>
            </w:r>
          </w:p>
        </w:tc>
        <w:tc>
          <w:tcPr>
            <w:tcW w:w="2736" w:type="dxa"/>
          </w:tcPr>
          <w:p w:rsidR="00E70F0F" w:rsidRPr="0073118E" w:rsidRDefault="00664F3B" w:rsidP="00451E62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Администрация Колышлейского района, Управление финансов Администрации Колышлейского района</w:t>
            </w:r>
          </w:p>
        </w:tc>
        <w:tc>
          <w:tcPr>
            <w:tcW w:w="1620" w:type="dxa"/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</w:tcPr>
          <w:p w:rsidR="00E70F0F" w:rsidRPr="0073118E" w:rsidRDefault="00E70F0F" w:rsidP="0073118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3118E">
              <w:rPr>
                <w:sz w:val="24"/>
                <w:szCs w:val="24"/>
              </w:rPr>
              <w:t xml:space="preserve">Соблюдение обязательств, установленных Соглашением с Министерством финансов </w:t>
            </w:r>
            <w:r w:rsidR="00664F3B" w:rsidRPr="0073118E">
              <w:rPr>
                <w:sz w:val="24"/>
                <w:szCs w:val="24"/>
              </w:rPr>
              <w:t xml:space="preserve">Пензенской области </w:t>
            </w:r>
            <w:r w:rsidRPr="0073118E">
              <w:rPr>
                <w:sz w:val="24"/>
                <w:szCs w:val="24"/>
              </w:rPr>
              <w:t xml:space="preserve">о мерах по социально-экономическому развитию и оздоровлению </w:t>
            </w:r>
            <w:r w:rsidR="00664F3B" w:rsidRPr="0073118E">
              <w:rPr>
                <w:sz w:val="24"/>
                <w:szCs w:val="24"/>
              </w:rPr>
              <w:t>муниципальных</w:t>
            </w:r>
            <w:r w:rsidRPr="0073118E">
              <w:rPr>
                <w:sz w:val="24"/>
                <w:szCs w:val="24"/>
              </w:rPr>
              <w:t xml:space="preserve"> финансов </w:t>
            </w:r>
            <w:r w:rsidR="00664F3B" w:rsidRPr="0073118E">
              <w:rPr>
                <w:sz w:val="24"/>
                <w:szCs w:val="24"/>
              </w:rPr>
              <w:t xml:space="preserve">Колышлейского района </w:t>
            </w:r>
            <w:r w:rsidRPr="0073118E">
              <w:rPr>
                <w:sz w:val="24"/>
                <w:szCs w:val="24"/>
              </w:rPr>
              <w:t>на соответствующий финансовый год</w:t>
            </w:r>
          </w:p>
        </w:tc>
      </w:tr>
    </w:tbl>
    <w:p w:rsidR="00FF6501" w:rsidRDefault="00FF6501" w:rsidP="0061164F">
      <w:pPr>
        <w:pageBreakBefore/>
        <w:spacing w:before="120" w:after="120"/>
        <w:jc w:val="center"/>
        <w:rPr>
          <w:b/>
          <w:sz w:val="26"/>
          <w:szCs w:val="26"/>
        </w:rPr>
      </w:pPr>
      <w:r w:rsidRPr="00C043D0">
        <w:rPr>
          <w:b/>
          <w:sz w:val="26"/>
          <w:szCs w:val="26"/>
        </w:rPr>
        <w:lastRenderedPageBreak/>
        <w:t xml:space="preserve">РАЗДЕЛ </w:t>
      </w:r>
      <w:r>
        <w:rPr>
          <w:b/>
          <w:sz w:val="26"/>
          <w:szCs w:val="26"/>
        </w:rPr>
        <w:t>5</w:t>
      </w:r>
      <w:r w:rsidRPr="00C043D0">
        <w:rPr>
          <w:b/>
          <w:sz w:val="26"/>
          <w:szCs w:val="26"/>
        </w:rPr>
        <w:t xml:space="preserve">. </w:t>
      </w:r>
      <w:r w:rsidRPr="00025F11">
        <w:rPr>
          <w:b/>
          <w:sz w:val="26"/>
          <w:szCs w:val="26"/>
        </w:rPr>
        <w:t xml:space="preserve">Бюджетный эффект </w:t>
      </w:r>
      <w:r w:rsidR="0093032C">
        <w:rPr>
          <w:b/>
          <w:sz w:val="26"/>
          <w:szCs w:val="26"/>
        </w:rPr>
        <w:t xml:space="preserve">от </w:t>
      </w:r>
      <w:r w:rsidRPr="00025F11">
        <w:rPr>
          <w:b/>
          <w:sz w:val="26"/>
          <w:szCs w:val="26"/>
        </w:rPr>
        <w:t>реализации Плана мероприятий по оздоровлению муниципальных финансов</w:t>
      </w:r>
      <w:r w:rsidRPr="00025F11">
        <w:rPr>
          <w:b/>
          <w:color w:val="C00000"/>
          <w:sz w:val="26"/>
          <w:szCs w:val="26"/>
        </w:rPr>
        <w:t xml:space="preserve"> </w:t>
      </w:r>
      <w:r w:rsidRPr="00025F11">
        <w:rPr>
          <w:b/>
          <w:sz w:val="26"/>
          <w:szCs w:val="26"/>
        </w:rPr>
        <w:t>Колышлейского района</w:t>
      </w:r>
    </w:p>
    <w:p w:rsidR="0093032C" w:rsidRPr="00025F11" w:rsidRDefault="000D5BBC" w:rsidP="0093032C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ПОДРАЗДЕЛ 5.1 Итоги реализации П</w:t>
      </w:r>
      <w:r w:rsidR="0093032C">
        <w:rPr>
          <w:b/>
          <w:sz w:val="26"/>
          <w:szCs w:val="26"/>
        </w:rPr>
        <w:t>лана мероприятий по оздоровлению муниципальных финансов Колышлейского района на 2020 -202</w:t>
      </w:r>
      <w:r w:rsidR="00C01D30">
        <w:rPr>
          <w:b/>
          <w:sz w:val="26"/>
          <w:szCs w:val="26"/>
        </w:rPr>
        <w:t>5</w:t>
      </w:r>
      <w:r w:rsidR="0093032C">
        <w:rPr>
          <w:b/>
          <w:sz w:val="26"/>
          <w:szCs w:val="26"/>
        </w:rPr>
        <w:t xml:space="preserve"> годы</w:t>
      </w:r>
    </w:p>
    <w:p w:rsidR="00FF6501" w:rsidRPr="0097790A" w:rsidRDefault="00FF6501" w:rsidP="00FF6501">
      <w:pPr>
        <w:rPr>
          <w:sz w:val="2"/>
          <w:szCs w:val="2"/>
        </w:rPr>
      </w:pPr>
    </w:p>
    <w:tbl>
      <w:tblPr>
        <w:tblW w:w="14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9"/>
        <w:gridCol w:w="5301"/>
        <w:gridCol w:w="991"/>
        <w:gridCol w:w="1139"/>
        <w:gridCol w:w="1411"/>
        <w:gridCol w:w="1275"/>
        <w:gridCol w:w="1275"/>
        <w:gridCol w:w="1273"/>
        <w:gridCol w:w="1273"/>
        <w:gridCol w:w="11"/>
      </w:tblGrid>
      <w:tr w:rsidR="00A45FAE" w:rsidRPr="001E2E05" w:rsidTr="00AD20F3">
        <w:trPr>
          <w:gridAfter w:val="1"/>
          <w:wAfter w:w="11" w:type="dxa"/>
        </w:trPr>
        <w:tc>
          <w:tcPr>
            <w:tcW w:w="53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 xml:space="preserve">№ </w:t>
            </w:r>
            <w:proofErr w:type="spellStart"/>
            <w:r w:rsidRPr="0093032C">
              <w:rPr>
                <w:sz w:val="24"/>
                <w:szCs w:val="24"/>
              </w:rPr>
              <w:t>п</w:t>
            </w:r>
            <w:proofErr w:type="spellEnd"/>
            <w:r w:rsidRPr="0093032C">
              <w:rPr>
                <w:sz w:val="24"/>
                <w:szCs w:val="24"/>
              </w:rPr>
              <w:t>/</w:t>
            </w:r>
            <w:proofErr w:type="spellStart"/>
            <w:r w:rsidRPr="0093032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93032C">
              <w:rPr>
                <w:bCs/>
                <w:sz w:val="24"/>
                <w:szCs w:val="24"/>
              </w:rPr>
              <w:t xml:space="preserve">Единица </w:t>
            </w:r>
            <w:proofErr w:type="spellStart"/>
            <w:r w:rsidRPr="0093032C">
              <w:rPr>
                <w:bCs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7646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pStyle w:val="a3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32C">
              <w:rPr>
                <w:rFonts w:ascii="Times New Roman" w:hAnsi="Times New Roman"/>
                <w:sz w:val="24"/>
                <w:szCs w:val="24"/>
              </w:rPr>
              <w:t>Фактическое исполнение</w:t>
            </w:r>
          </w:p>
        </w:tc>
      </w:tr>
      <w:tr w:rsidR="00A45FAE" w:rsidRPr="001E2E05" w:rsidTr="00AD20F3">
        <w:tc>
          <w:tcPr>
            <w:tcW w:w="53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2020 год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2023 год</w:t>
            </w:r>
          </w:p>
        </w:tc>
        <w:tc>
          <w:tcPr>
            <w:tcW w:w="1273" w:type="dxa"/>
            <w:vAlign w:val="center"/>
          </w:tcPr>
          <w:p w:rsidR="00A45FAE" w:rsidRPr="0093032C" w:rsidRDefault="00A45FAE" w:rsidP="00AD20F3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2024 год</w:t>
            </w:r>
          </w:p>
        </w:tc>
        <w:tc>
          <w:tcPr>
            <w:tcW w:w="12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C01D30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202</w:t>
            </w:r>
            <w:r w:rsidR="00C01D30">
              <w:rPr>
                <w:sz w:val="24"/>
                <w:szCs w:val="24"/>
              </w:rPr>
              <w:t>5</w:t>
            </w:r>
            <w:r w:rsidRPr="0093032C">
              <w:rPr>
                <w:sz w:val="24"/>
                <w:szCs w:val="24"/>
              </w:rPr>
              <w:t xml:space="preserve"> год</w:t>
            </w:r>
          </w:p>
        </w:tc>
      </w:tr>
      <w:tr w:rsidR="00A45FAE" w:rsidRPr="001E2E05" w:rsidTr="00AD20F3"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1.</w:t>
            </w:r>
          </w:p>
        </w:tc>
        <w:tc>
          <w:tcPr>
            <w:tcW w:w="53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EE7EC5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Сумма налоговых и неналоговых доходов бюджета Колышлейского района</w:t>
            </w:r>
          </w:p>
        </w:tc>
        <w:tc>
          <w:tcPr>
            <w:tcW w:w="9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тыс. руб.</w:t>
            </w:r>
          </w:p>
        </w:tc>
        <w:tc>
          <w:tcPr>
            <w:tcW w:w="11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74 758,652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81 432,630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80 355,164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87 008,324</w:t>
            </w:r>
          </w:p>
        </w:tc>
        <w:tc>
          <w:tcPr>
            <w:tcW w:w="1273" w:type="dxa"/>
            <w:vAlign w:val="center"/>
          </w:tcPr>
          <w:p w:rsidR="00A45FAE" w:rsidRPr="0093032C" w:rsidRDefault="00A45FAE" w:rsidP="00AD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90 380,692</w:t>
            </w:r>
          </w:p>
        </w:tc>
        <w:tc>
          <w:tcPr>
            <w:tcW w:w="12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C01D30" w:rsidP="0064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104 630,489</w:t>
            </w:r>
          </w:p>
        </w:tc>
      </w:tr>
      <w:tr w:rsidR="00A45FAE" w:rsidRPr="001E2E05" w:rsidTr="00AD20F3"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2.</w:t>
            </w:r>
          </w:p>
        </w:tc>
        <w:tc>
          <w:tcPr>
            <w:tcW w:w="53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EE7EC5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Снижение объема муниципального долга Колышлейского района</w:t>
            </w:r>
          </w:p>
        </w:tc>
        <w:tc>
          <w:tcPr>
            <w:tcW w:w="9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тыс. руб.</w:t>
            </w:r>
          </w:p>
        </w:tc>
        <w:tc>
          <w:tcPr>
            <w:tcW w:w="11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-1 745,430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-1 763,348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-0,312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A45FAE" w:rsidRPr="0093032C" w:rsidRDefault="00A45FAE" w:rsidP="00AD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64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01D30">
              <w:rPr>
                <w:sz w:val="24"/>
                <w:szCs w:val="24"/>
              </w:rPr>
              <w:t>27 712,400</w:t>
            </w:r>
          </w:p>
        </w:tc>
      </w:tr>
      <w:tr w:rsidR="00A45FAE" w:rsidRPr="001E2E05" w:rsidTr="00AD20F3"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3.</w:t>
            </w:r>
          </w:p>
        </w:tc>
        <w:tc>
          <w:tcPr>
            <w:tcW w:w="53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EE7EC5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Снижение уровня муниципального долга Колышлейского района к доходам бюджета без учета безвозмездных поступлений</w:t>
            </w:r>
          </w:p>
        </w:tc>
        <w:tc>
          <w:tcPr>
            <w:tcW w:w="9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%</w:t>
            </w:r>
          </w:p>
        </w:tc>
        <w:tc>
          <w:tcPr>
            <w:tcW w:w="11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-26,445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-15,390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A45FAE" w:rsidRPr="0093032C" w:rsidRDefault="00A45FAE" w:rsidP="00AD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64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01D30">
              <w:rPr>
                <w:sz w:val="24"/>
                <w:szCs w:val="24"/>
              </w:rPr>
              <w:t>89,523</w:t>
            </w:r>
          </w:p>
        </w:tc>
      </w:tr>
      <w:tr w:rsidR="00A45FAE" w:rsidRPr="001E2E05" w:rsidTr="00AD20F3"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4.</w:t>
            </w:r>
          </w:p>
        </w:tc>
        <w:tc>
          <w:tcPr>
            <w:tcW w:w="53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FAE" w:rsidRPr="0093032C" w:rsidRDefault="00A45FAE" w:rsidP="000D5BBC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Дефицит</w:t>
            </w:r>
            <w:r w:rsidR="002944C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-</w:t>
            </w:r>
            <w:r w:rsidR="002944C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 w:rsidRPr="0093032C">
              <w:rPr>
                <w:sz w:val="24"/>
                <w:szCs w:val="24"/>
              </w:rPr>
              <w:t>профицит</w:t>
            </w:r>
            <w:proofErr w:type="spellEnd"/>
            <w:r w:rsidR="002944C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+</w:t>
            </w:r>
            <w:r w:rsidR="002944C9">
              <w:rPr>
                <w:sz w:val="24"/>
                <w:szCs w:val="24"/>
              </w:rPr>
              <w:t xml:space="preserve">» </w:t>
            </w:r>
            <w:r w:rsidRPr="0093032C">
              <w:rPr>
                <w:sz w:val="24"/>
                <w:szCs w:val="24"/>
              </w:rPr>
              <w:t>бюджета Колышлейского района</w:t>
            </w:r>
          </w:p>
        </w:tc>
        <w:tc>
          <w:tcPr>
            <w:tcW w:w="9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EE7EC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тыс. руб.</w:t>
            </w:r>
          </w:p>
        </w:tc>
        <w:tc>
          <w:tcPr>
            <w:tcW w:w="11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4 476,114</w:t>
            </w:r>
          </w:p>
        </w:tc>
        <w:tc>
          <w:tcPr>
            <w:tcW w:w="14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-4 437,247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4 269,089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A45FAE" w:rsidP="007F1D08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-3 798,901</w:t>
            </w:r>
          </w:p>
        </w:tc>
        <w:tc>
          <w:tcPr>
            <w:tcW w:w="1273" w:type="dxa"/>
            <w:vAlign w:val="center"/>
          </w:tcPr>
          <w:p w:rsidR="00A45FAE" w:rsidRPr="0093032C" w:rsidRDefault="00A45FAE" w:rsidP="00AD20F3">
            <w:pPr>
              <w:jc w:val="center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8 771,731</w:t>
            </w:r>
          </w:p>
        </w:tc>
        <w:tc>
          <w:tcPr>
            <w:tcW w:w="12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5FAE" w:rsidRPr="0093032C" w:rsidRDefault="00C01D30" w:rsidP="009F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27 757,556</w:t>
            </w:r>
          </w:p>
        </w:tc>
      </w:tr>
    </w:tbl>
    <w:p w:rsidR="000D5BBC" w:rsidRPr="00025F11" w:rsidRDefault="000D5BBC" w:rsidP="000D5BBC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ПОДРАЗДЕЛ 5.2 Бюджетный эффект от реализации Плана мероприятий по оздоровлению муниципальных финансов Колышлейского района в 202</w:t>
      </w:r>
      <w:r w:rsidR="00C01D30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-2029 годах</w:t>
      </w:r>
    </w:p>
    <w:p w:rsidR="00FF6501" w:rsidRPr="00195B1C" w:rsidRDefault="00FF6501" w:rsidP="00FF6501">
      <w:pPr>
        <w:rPr>
          <w:sz w:val="2"/>
          <w:szCs w:val="2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6"/>
        <w:gridCol w:w="7856"/>
        <w:gridCol w:w="990"/>
        <w:gridCol w:w="1281"/>
        <w:gridCol w:w="1275"/>
        <w:gridCol w:w="1276"/>
        <w:gridCol w:w="1302"/>
      </w:tblGrid>
      <w:tr w:rsidR="00C01D30" w:rsidRPr="000D5BBC" w:rsidTr="00C01D30"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 xml:space="preserve">№ </w:t>
            </w:r>
            <w:proofErr w:type="spellStart"/>
            <w:r w:rsidRPr="000D5BBC">
              <w:rPr>
                <w:sz w:val="24"/>
                <w:szCs w:val="24"/>
              </w:rPr>
              <w:t>п</w:t>
            </w:r>
            <w:proofErr w:type="spellEnd"/>
            <w:r w:rsidRPr="000D5BBC">
              <w:rPr>
                <w:sz w:val="24"/>
                <w:szCs w:val="24"/>
              </w:rPr>
              <w:t>/</w:t>
            </w:r>
            <w:proofErr w:type="spellStart"/>
            <w:r w:rsidRPr="000D5B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9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5BBC">
              <w:rPr>
                <w:bCs/>
                <w:sz w:val="24"/>
                <w:szCs w:val="24"/>
              </w:rPr>
              <w:t>Едини-ца</w:t>
            </w:r>
            <w:proofErr w:type="spellEnd"/>
            <w:r w:rsidRPr="000D5BB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D5BBC">
              <w:rPr>
                <w:bCs/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5134" w:type="dxa"/>
            <w:gridSpan w:val="4"/>
            <w:shd w:val="clear" w:color="auto" w:fill="auto"/>
            <w:vAlign w:val="center"/>
          </w:tcPr>
          <w:p w:rsidR="00C01D30" w:rsidRPr="000D5BBC" w:rsidRDefault="00C01D30" w:rsidP="0041672C">
            <w:pPr>
              <w:pStyle w:val="a3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BBC">
              <w:rPr>
                <w:rFonts w:ascii="Times New Roman" w:hAnsi="Times New Roman"/>
                <w:sz w:val="24"/>
                <w:szCs w:val="24"/>
              </w:rPr>
              <w:t>Ожидаемые значения целевых показателей</w:t>
            </w:r>
          </w:p>
        </w:tc>
      </w:tr>
      <w:tr w:rsidR="00C01D30" w:rsidRPr="000D5BBC" w:rsidTr="00C01D30"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pStyle w:val="ConsPlusNormal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2028 год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widowControl/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2029 год</w:t>
            </w:r>
          </w:p>
        </w:tc>
      </w:tr>
      <w:tr w:rsidR="00C01D30" w:rsidRPr="000D5BBC" w:rsidTr="00C01D30"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1.</w:t>
            </w:r>
          </w:p>
        </w:tc>
        <w:tc>
          <w:tcPr>
            <w:tcW w:w="78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Сумма налоговых и неналоговых доходов бюджета Колышлейского района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тыс. руб.</w:t>
            </w:r>
          </w:p>
        </w:tc>
        <w:tc>
          <w:tcPr>
            <w:tcW w:w="1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103 798,040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110 393,240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116 492,640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121 152,346</w:t>
            </w:r>
          </w:p>
        </w:tc>
      </w:tr>
      <w:tr w:rsidR="00C01D30" w:rsidRPr="000D5BBC" w:rsidTr="00C01D30"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2.</w:t>
            </w:r>
          </w:p>
        </w:tc>
        <w:tc>
          <w:tcPr>
            <w:tcW w:w="78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Снижение объема муниципального долга Колышлейского района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тыс. руб.</w:t>
            </w:r>
          </w:p>
        </w:tc>
        <w:tc>
          <w:tcPr>
            <w:tcW w:w="1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 w:rsidRPr="00A30931">
              <w:rPr>
                <w:sz w:val="24"/>
                <w:szCs w:val="24"/>
              </w:rPr>
              <w:t>-1 912,400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 w:rsidRPr="00A30931">
              <w:rPr>
                <w:sz w:val="24"/>
                <w:szCs w:val="24"/>
              </w:rPr>
              <w:t>-1 912,400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D30" w:rsidRPr="000D5BBC" w:rsidTr="00C01D30"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3.</w:t>
            </w:r>
          </w:p>
        </w:tc>
        <w:tc>
          <w:tcPr>
            <w:tcW w:w="78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Снижение уровня муниципального долга Колышлейского района к доходам бюджета без учета безвозмездных поступлений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C01D30">
            <w:pPr>
              <w:jc w:val="center"/>
              <w:rPr>
                <w:sz w:val="24"/>
                <w:szCs w:val="24"/>
              </w:rPr>
            </w:pPr>
            <w:r w:rsidRPr="00A30931">
              <w:rPr>
                <w:sz w:val="24"/>
                <w:szCs w:val="24"/>
              </w:rPr>
              <w:t>-49,</w:t>
            </w:r>
            <w:r>
              <w:rPr>
                <w:sz w:val="24"/>
                <w:szCs w:val="24"/>
              </w:rPr>
              <w:t>617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 w:rsidRPr="00A30931">
              <w:rPr>
                <w:sz w:val="24"/>
                <w:szCs w:val="24"/>
              </w:rPr>
              <w:t>-100,000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491A0D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491A0D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1051D">
              <w:rPr>
                <w:sz w:val="24"/>
                <w:szCs w:val="24"/>
              </w:rPr>
              <w:t>3,844</w:t>
            </w:r>
          </w:p>
        </w:tc>
      </w:tr>
      <w:tr w:rsidR="00C01D30" w:rsidRPr="000D5BBC" w:rsidTr="00C01D30"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4.</w:t>
            </w:r>
          </w:p>
        </w:tc>
        <w:tc>
          <w:tcPr>
            <w:tcW w:w="78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D30" w:rsidRPr="000D5BBC" w:rsidRDefault="00C01D30" w:rsidP="0041672C">
            <w:pPr>
              <w:spacing w:line="223" w:lineRule="auto"/>
              <w:rPr>
                <w:sz w:val="24"/>
                <w:szCs w:val="24"/>
              </w:rPr>
            </w:pPr>
            <w:r w:rsidRPr="0093032C">
              <w:rPr>
                <w:sz w:val="24"/>
                <w:szCs w:val="24"/>
              </w:rPr>
              <w:t>Дефицит</w:t>
            </w:r>
            <w:r w:rsidR="002944C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-</w:t>
            </w:r>
            <w:r w:rsidR="002944C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 w:rsidRPr="0093032C">
              <w:rPr>
                <w:sz w:val="24"/>
                <w:szCs w:val="24"/>
              </w:rPr>
              <w:t>профицит</w:t>
            </w:r>
            <w:proofErr w:type="spellEnd"/>
            <w:r w:rsidR="002944C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+</w:t>
            </w:r>
            <w:r w:rsidR="002944C9">
              <w:rPr>
                <w:sz w:val="24"/>
                <w:szCs w:val="24"/>
              </w:rPr>
              <w:t xml:space="preserve">» </w:t>
            </w:r>
            <w:r w:rsidRPr="0093032C">
              <w:rPr>
                <w:sz w:val="24"/>
                <w:szCs w:val="24"/>
              </w:rPr>
              <w:t>бюджета Колышлейского района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0D5BBC" w:rsidRDefault="00C01D30" w:rsidP="0041672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D5BBC">
              <w:rPr>
                <w:sz w:val="24"/>
                <w:szCs w:val="24"/>
              </w:rPr>
              <w:t>тыс. руб.</w:t>
            </w:r>
          </w:p>
        </w:tc>
        <w:tc>
          <w:tcPr>
            <w:tcW w:w="12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11051D" w:rsidP="00110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01D30" w:rsidRPr="00A30931">
              <w:rPr>
                <w:sz w:val="24"/>
                <w:szCs w:val="24"/>
              </w:rPr>
              <w:t>1 9</w:t>
            </w:r>
            <w:r>
              <w:rPr>
                <w:sz w:val="24"/>
                <w:szCs w:val="24"/>
              </w:rPr>
              <w:t>32</w:t>
            </w:r>
            <w:r w:rsidR="00C01D30" w:rsidRPr="00A30931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 w:rsidRPr="00A30931">
              <w:rPr>
                <w:sz w:val="24"/>
                <w:szCs w:val="24"/>
              </w:rPr>
              <w:t>1 912,400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1051D">
              <w:rPr>
                <w:sz w:val="24"/>
                <w:szCs w:val="24"/>
              </w:rPr>
              <w:t>5 000,000</w:t>
            </w:r>
          </w:p>
        </w:tc>
        <w:tc>
          <w:tcPr>
            <w:tcW w:w="1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D30" w:rsidRPr="00A30931" w:rsidRDefault="00C01D30" w:rsidP="00A30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3032C" w:rsidRDefault="0093032C" w:rsidP="00FF6501">
      <w:pPr>
        <w:pageBreakBefore/>
        <w:tabs>
          <w:tab w:val="left" w:pos="14569"/>
        </w:tabs>
        <w:autoSpaceDE w:val="0"/>
        <w:autoSpaceDN w:val="0"/>
        <w:adjustRightInd w:val="0"/>
        <w:ind w:right="-11"/>
        <w:jc w:val="right"/>
        <w:outlineLvl w:val="0"/>
        <w:rPr>
          <w:sz w:val="26"/>
          <w:szCs w:val="26"/>
        </w:rPr>
        <w:sectPr w:rsidR="0093032C" w:rsidSect="00143DC8">
          <w:headerReference w:type="default" r:id="rId17"/>
          <w:headerReference w:type="first" r:id="rId18"/>
          <w:pgSz w:w="16838" w:h="11906" w:orient="landscape"/>
          <w:pgMar w:top="1134" w:right="851" w:bottom="1077" w:left="1418" w:header="709" w:footer="709" w:gutter="0"/>
          <w:pgNumType w:start="2"/>
          <w:cols w:space="708"/>
          <w:docGrid w:linePitch="360"/>
        </w:sectPr>
      </w:pPr>
    </w:p>
    <w:p w:rsidR="00FF6501" w:rsidRPr="00AA607C" w:rsidRDefault="00FF6501" w:rsidP="00DE563E">
      <w:pPr>
        <w:autoSpaceDE w:val="0"/>
        <w:autoSpaceDN w:val="0"/>
        <w:adjustRightInd w:val="0"/>
        <w:spacing w:before="100"/>
        <w:ind w:right="-11"/>
        <w:jc w:val="right"/>
        <w:rPr>
          <w:sz w:val="26"/>
          <w:szCs w:val="26"/>
        </w:rPr>
      </w:pPr>
      <w:r w:rsidRPr="00AA607C">
        <w:rPr>
          <w:sz w:val="26"/>
          <w:szCs w:val="26"/>
        </w:rPr>
        <w:lastRenderedPageBreak/>
        <w:t>Приложение</w:t>
      </w:r>
      <w:r w:rsidR="00512A4F">
        <w:rPr>
          <w:sz w:val="26"/>
          <w:szCs w:val="26"/>
        </w:rPr>
        <w:t xml:space="preserve"> № 1</w:t>
      </w:r>
    </w:p>
    <w:p w:rsidR="00713342" w:rsidRDefault="00FF6501" w:rsidP="00FF6501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к Плану мероприятий</w:t>
      </w:r>
      <w:r>
        <w:rPr>
          <w:sz w:val="26"/>
          <w:szCs w:val="26"/>
        </w:rPr>
        <w:t xml:space="preserve"> </w:t>
      </w:r>
      <w:r w:rsidRPr="00AA607C">
        <w:rPr>
          <w:sz w:val="26"/>
          <w:szCs w:val="26"/>
        </w:rPr>
        <w:t>по озд</w:t>
      </w:r>
      <w:r w:rsidR="00713342">
        <w:rPr>
          <w:sz w:val="26"/>
          <w:szCs w:val="26"/>
        </w:rPr>
        <w:t>оровлению</w:t>
      </w:r>
    </w:p>
    <w:p w:rsidR="00FF6501" w:rsidRDefault="00FF6501" w:rsidP="00FF6501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муниципальных финансов</w:t>
      </w:r>
      <w:r w:rsidR="00713342">
        <w:rPr>
          <w:sz w:val="26"/>
          <w:szCs w:val="26"/>
        </w:rPr>
        <w:t xml:space="preserve"> </w:t>
      </w:r>
      <w:r w:rsidRPr="00AA607C">
        <w:rPr>
          <w:sz w:val="26"/>
          <w:szCs w:val="26"/>
        </w:rPr>
        <w:t>Колышлейского района</w:t>
      </w:r>
    </w:p>
    <w:p w:rsidR="001C0DFC" w:rsidRPr="00AA607C" w:rsidRDefault="001C0DFC" w:rsidP="00FF6501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FF6501" w:rsidRDefault="00EA4664" w:rsidP="007659C1">
      <w:pPr>
        <w:autoSpaceDE w:val="0"/>
        <w:autoSpaceDN w:val="0"/>
        <w:adjustRightInd w:val="0"/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Динамика м</w:t>
      </w:r>
      <w:r w:rsidR="00FF6501" w:rsidRPr="00F52D04">
        <w:rPr>
          <w:b/>
          <w:sz w:val="26"/>
          <w:szCs w:val="26"/>
        </w:rPr>
        <w:t>униципа</w:t>
      </w:r>
      <w:r>
        <w:rPr>
          <w:b/>
          <w:sz w:val="26"/>
          <w:szCs w:val="26"/>
        </w:rPr>
        <w:t>льного долга Колышлейского района</w:t>
      </w:r>
      <w:r w:rsidR="00BF6426">
        <w:rPr>
          <w:b/>
          <w:sz w:val="26"/>
          <w:szCs w:val="26"/>
        </w:rPr>
        <w:t xml:space="preserve"> по итогам 2020</w:t>
      </w:r>
      <w:r w:rsidR="00141302">
        <w:rPr>
          <w:b/>
          <w:sz w:val="26"/>
          <w:szCs w:val="26"/>
        </w:rPr>
        <w:t xml:space="preserve"> -</w:t>
      </w:r>
      <w:r w:rsidR="00BF6426">
        <w:rPr>
          <w:b/>
          <w:sz w:val="26"/>
          <w:szCs w:val="26"/>
        </w:rPr>
        <w:t xml:space="preserve"> 202</w:t>
      </w:r>
      <w:r w:rsidR="00A944A9">
        <w:rPr>
          <w:b/>
          <w:sz w:val="26"/>
          <w:szCs w:val="26"/>
        </w:rPr>
        <w:t>5</w:t>
      </w:r>
      <w:r w:rsidR="00BF6426">
        <w:rPr>
          <w:b/>
          <w:sz w:val="26"/>
          <w:szCs w:val="26"/>
        </w:rPr>
        <w:t xml:space="preserve"> годов</w:t>
      </w:r>
    </w:p>
    <w:p w:rsidR="00FF6501" w:rsidRPr="00B5263D" w:rsidRDefault="00FF6501" w:rsidP="00FF650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5263D">
        <w:rPr>
          <w:sz w:val="26"/>
          <w:szCs w:val="26"/>
        </w:rPr>
        <w:t>тыс. руб.</w:t>
      </w:r>
    </w:p>
    <w:tbl>
      <w:tblPr>
        <w:tblW w:w="1488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62"/>
        <w:gridCol w:w="1532"/>
        <w:gridCol w:w="1451"/>
        <w:gridCol w:w="1361"/>
        <w:gridCol w:w="1319"/>
        <w:gridCol w:w="1366"/>
        <w:gridCol w:w="1395"/>
      </w:tblGrid>
      <w:tr w:rsidR="00A944A9" w:rsidRPr="00C02C72" w:rsidTr="00A944A9">
        <w:trPr>
          <w:cantSplit/>
          <w:trHeight w:val="142"/>
          <w:tblHeader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3C3788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F3434E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02C7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A9" w:rsidRPr="00C02C72" w:rsidRDefault="00A944A9" w:rsidP="0061164F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</w:tbl>
    <w:p w:rsidR="00A944A9" w:rsidRPr="00A944A9" w:rsidRDefault="00A944A9">
      <w:pPr>
        <w:rPr>
          <w:sz w:val="2"/>
          <w:szCs w:val="2"/>
        </w:rPr>
      </w:pPr>
    </w:p>
    <w:tbl>
      <w:tblPr>
        <w:tblW w:w="1488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62"/>
        <w:gridCol w:w="1532"/>
        <w:gridCol w:w="1451"/>
        <w:gridCol w:w="1361"/>
        <w:gridCol w:w="1319"/>
        <w:gridCol w:w="1366"/>
        <w:gridCol w:w="1395"/>
      </w:tblGrid>
      <w:tr w:rsidR="00A944A9" w:rsidRPr="00C02C72" w:rsidTr="00A944A9">
        <w:trPr>
          <w:cantSplit/>
          <w:trHeight w:val="142"/>
          <w:tblHeader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4A9" w:rsidRPr="00C02C72" w:rsidRDefault="00A944A9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A9" w:rsidRDefault="00A944A9" w:rsidP="0023311A">
            <w:pPr>
              <w:pStyle w:val="a3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44A9" w:rsidRPr="00C02C72" w:rsidTr="00A944A9">
        <w:trPr>
          <w:cantSplit/>
          <w:trHeight w:val="139"/>
          <w:tblCellSpacing w:w="5" w:type="nil"/>
          <w:jc w:val="center"/>
        </w:trPr>
        <w:tc>
          <w:tcPr>
            <w:tcW w:w="14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44A9" w:rsidRPr="001B3C1B" w:rsidRDefault="00A944A9" w:rsidP="007651B8">
            <w:pPr>
              <w:pStyle w:val="a3"/>
              <w:numPr>
                <w:ilvl w:val="0"/>
                <w:numId w:val="3"/>
              </w:numPr>
              <w:spacing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C1B">
              <w:rPr>
                <w:rFonts w:ascii="Times New Roman" w:hAnsi="Times New Roman"/>
                <w:b/>
                <w:sz w:val="24"/>
                <w:szCs w:val="24"/>
              </w:rPr>
              <w:t>Консолидированный бюджет Колышлейского района</w:t>
            </w:r>
          </w:p>
        </w:tc>
      </w:tr>
      <w:tr w:rsidR="00361CA3" w:rsidRPr="003E553A" w:rsidTr="00A944A9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Pr="001B3C1B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1B3C1B">
              <w:rPr>
                <w:rFonts w:ascii="Times New Roman" w:hAnsi="Times New Roman"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1B3C1B" w:rsidRDefault="00361CA3" w:rsidP="0023311A">
            <w:p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1B3C1B">
              <w:rPr>
                <w:b/>
                <w:bCs/>
                <w:sz w:val="24"/>
                <w:szCs w:val="24"/>
              </w:rPr>
              <w:t>25 881,930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23 906,940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23 462,512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23 407,200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25 537,200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Default="00361C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33 290,200</w:t>
            </w:r>
          </w:p>
        </w:tc>
      </w:tr>
      <w:tr w:rsidR="00361CA3" w:rsidRPr="003E553A" w:rsidTr="00507143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Pr="001B3C1B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1B3C1B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1B3C1B" w:rsidRDefault="00361CA3" w:rsidP="0023311A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B3C1B">
              <w:rPr>
                <w:sz w:val="24"/>
                <w:szCs w:val="24"/>
              </w:rPr>
              <w:t>11 550,000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18 300,000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361CA3" w:rsidP="00507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25 800,000</w:t>
            </w:r>
          </w:p>
        </w:tc>
      </w:tr>
      <w:tr w:rsidR="00361CA3" w:rsidRPr="003E553A" w:rsidTr="00507143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Изменение объема муниципального долга, всего,</w:t>
            </w:r>
          </w:p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-1 974,990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-444,428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-55,312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2 130,000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 xml:space="preserve">7 </w:t>
            </w:r>
            <w:r>
              <w:rPr>
                <w:b/>
                <w:bCs/>
                <w:sz w:val="22"/>
                <w:szCs w:val="22"/>
              </w:rPr>
              <w:t>753</w:t>
            </w:r>
            <w:r w:rsidRPr="00A736F5">
              <w:rPr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361CA3" w:rsidP="005071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-28 135,400</w:t>
            </w:r>
          </w:p>
        </w:tc>
      </w:tr>
      <w:tr w:rsidR="00361CA3" w:rsidRPr="003E553A" w:rsidTr="00A944A9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4 500,000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6 187,512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1 800,000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7 500,000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Default="00361C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-25 800,000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7 500,000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A944A9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-10 312,488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-16 500,000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Default="00361C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-25 800,000</w:t>
            </w:r>
          </w:p>
        </w:tc>
      </w:tr>
      <w:tr w:rsidR="00361CA3" w:rsidRPr="003E553A" w:rsidTr="00507143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-6 474,990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-6 631,940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5 682,200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</w:t>
            </w:r>
            <w:r w:rsidRPr="00A736F5">
              <w:rPr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361CA3" w:rsidP="005071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-2 335,400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1 470,000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A736F5" w:rsidRDefault="00361CA3" w:rsidP="00FD776E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  <w:r w:rsidRPr="00A736F5">
              <w:rPr>
                <w:sz w:val="22"/>
                <w:szCs w:val="22"/>
              </w:rPr>
              <w:t>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FD776E" w:rsidRDefault="00FD776E" w:rsidP="00FD776E">
            <w:pPr>
              <w:spacing w:line="226" w:lineRule="auto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A944A9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-7 284,990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-3 578,275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-55,000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-1 430,000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600</w:t>
            </w:r>
            <w:r w:rsidRPr="00A736F5">
              <w:rPr>
                <w:sz w:val="22"/>
                <w:szCs w:val="22"/>
              </w:rPr>
              <w:t>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Default="00361C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-2 335,400</w:t>
            </w:r>
          </w:p>
        </w:tc>
      </w:tr>
      <w:tr w:rsidR="00361CA3" w:rsidRPr="003E553A" w:rsidTr="00A944A9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-1 927,195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Default="00361CA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Реструктуризация задолженности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-4 523,665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Муниципальные гарантии Колышлейского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361CA3" w:rsidRDefault="00361CA3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A944A9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23 906,940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23 462,512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23 407,200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25 537,200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A736F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A736F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290</w:t>
            </w:r>
            <w:r w:rsidRPr="00A736F5">
              <w:rPr>
                <w:b/>
                <w:bCs/>
                <w:sz w:val="22"/>
                <w:szCs w:val="22"/>
              </w:rPr>
              <w:t>,200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Default="00361C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5 154,800</w:t>
            </w:r>
          </w:p>
        </w:tc>
      </w:tr>
      <w:tr w:rsidR="00361CA3" w:rsidRPr="003E553A" w:rsidTr="00FD776E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22 237,512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16 500,000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A736F5">
              <w:rPr>
                <w:sz w:val="22"/>
                <w:szCs w:val="22"/>
              </w:rPr>
              <w:t>25 800,000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Default="00FD776E" w:rsidP="00FD7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61CA3" w:rsidRPr="003E553A" w:rsidTr="00AD20F3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lastRenderedPageBreak/>
              <w:t>Доходы бюджета без учета безвозмездных поступлений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127 788,405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134 003,886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137 452,505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147 808,774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A736F5" w:rsidRDefault="00361CA3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157 679,149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CA3" w:rsidRDefault="00361C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177 776,864</w:t>
            </w:r>
          </w:p>
        </w:tc>
      </w:tr>
      <w:tr w:rsidR="00361CA3" w:rsidRPr="003E553A" w:rsidTr="00361CA3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17,6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17,3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21,2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Pr="00E676C8" w:rsidRDefault="00361CA3" w:rsidP="00361CA3">
            <w:pPr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2,9</w:t>
            </w:r>
          </w:p>
        </w:tc>
      </w:tr>
      <w:tr w:rsidR="00361CA3" w:rsidRPr="003E553A" w:rsidTr="00361CA3">
        <w:trPr>
          <w:cantSplit/>
          <w:trHeight w:val="139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A3" w:rsidRPr="003E553A" w:rsidRDefault="00361CA3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12,1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12,4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361CA3" w:rsidRPr="00E676C8" w:rsidRDefault="00361CA3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16,4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A3" w:rsidRPr="00E676C8" w:rsidRDefault="007651B8" w:rsidP="00361CA3">
            <w:pPr>
              <w:jc w:val="center"/>
              <w:rPr>
                <w:bCs/>
                <w:sz w:val="22"/>
                <w:szCs w:val="22"/>
              </w:rPr>
            </w:pPr>
            <w:r w:rsidRPr="00E676C8">
              <w:rPr>
                <w:bCs/>
                <w:sz w:val="22"/>
                <w:szCs w:val="22"/>
              </w:rPr>
              <w:t>-</w:t>
            </w:r>
          </w:p>
        </w:tc>
      </w:tr>
      <w:tr w:rsidR="00A944A9" w:rsidRPr="003E553A" w:rsidTr="00AD20F3">
        <w:trPr>
          <w:cantSplit/>
          <w:trHeight w:val="263"/>
          <w:tblCellSpacing w:w="5" w:type="nil"/>
          <w:jc w:val="center"/>
        </w:trPr>
        <w:tc>
          <w:tcPr>
            <w:tcW w:w="14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44A9" w:rsidRPr="007651B8" w:rsidRDefault="00A944A9" w:rsidP="007651B8">
            <w:pPr>
              <w:pStyle w:val="ad"/>
              <w:numPr>
                <w:ilvl w:val="0"/>
                <w:numId w:val="3"/>
              </w:numPr>
              <w:spacing w:line="226" w:lineRule="auto"/>
              <w:jc w:val="center"/>
              <w:rPr>
                <w:b/>
                <w:bCs/>
                <w:sz w:val="24"/>
                <w:szCs w:val="24"/>
              </w:rPr>
            </w:pPr>
            <w:r w:rsidRPr="007651B8">
              <w:rPr>
                <w:b/>
                <w:bCs/>
                <w:sz w:val="24"/>
                <w:szCs w:val="24"/>
              </w:rPr>
              <w:t>Бюджет Колышлейского района</w:t>
            </w:r>
          </w:p>
        </w:tc>
      </w:tr>
      <w:tr w:rsidR="00A944A9" w:rsidRPr="003E553A" w:rsidTr="00A944A9">
        <w:trPr>
          <w:cantSplit/>
          <w:trHeight w:val="263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24 246,290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22 500,860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24 037,200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A9" w:rsidRDefault="00A944A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31 537,200</w:t>
            </w:r>
          </w:p>
        </w:tc>
      </w:tr>
      <w:tr w:rsidR="00A944A9" w:rsidRPr="003E553A" w:rsidTr="00CC10E1">
        <w:trPr>
          <w:cantSplit/>
          <w:trHeight w:val="128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11 050,000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20 737,512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1E21ED">
              <w:rPr>
                <w:sz w:val="22"/>
                <w:szCs w:val="22"/>
              </w:rPr>
              <w:t>18 300,000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A944A9" w:rsidP="00CC1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25 800,000</w:t>
            </w:r>
          </w:p>
        </w:tc>
      </w:tr>
      <w:tr w:rsidR="00A944A9" w:rsidRPr="003E553A" w:rsidTr="00CC10E1">
        <w:trPr>
          <w:cantSplit/>
          <w:trHeight w:val="128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Изменение объема муниципального долга</w:t>
            </w:r>
            <w:r w:rsidRPr="003E553A">
              <w:rPr>
                <w:rFonts w:ascii="Times New Roman" w:hAnsi="Times New Roman"/>
                <w:sz w:val="24"/>
                <w:szCs w:val="24"/>
              </w:rPr>
              <w:t>, всего,</w:t>
            </w:r>
          </w:p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-1 745,430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-1 763,348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-0,312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3 300,000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7 500,000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A944A9" w:rsidP="00CC10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-27 712,400</w:t>
            </w:r>
          </w:p>
        </w:tc>
      </w:tr>
      <w:tr w:rsidR="00A944A9" w:rsidRPr="003E553A" w:rsidTr="00A944A9">
        <w:trPr>
          <w:cantSplit/>
          <w:trHeight w:val="128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4 687,512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3 300,000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7 500,000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A9" w:rsidRDefault="00A944A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-25 800,000</w:t>
            </w:r>
          </w:p>
        </w:tc>
      </w:tr>
      <w:tr w:rsidR="00A944A9" w:rsidRPr="003E553A" w:rsidTr="00A944A9">
        <w:trPr>
          <w:cantSplit/>
          <w:trHeight w:val="190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1E21ED">
              <w:rPr>
                <w:sz w:val="22"/>
                <w:szCs w:val="22"/>
              </w:rPr>
              <w:t>7 500,000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A9" w:rsidRDefault="00A944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944A9" w:rsidRPr="003E553A" w:rsidTr="00A944A9">
        <w:trPr>
          <w:cantSplit/>
          <w:trHeight w:val="270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-10 312,488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-5 737,512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-15 000,000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A9" w:rsidRDefault="00A944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-25 800,000</w:t>
            </w:r>
          </w:p>
        </w:tc>
      </w:tr>
      <w:tr w:rsidR="00A944A9" w:rsidRPr="003E553A" w:rsidTr="000C53EF">
        <w:trPr>
          <w:cantSplit/>
          <w:trHeight w:val="62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-6 450,860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A944A9" w:rsidP="000C53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</w:tr>
      <w:tr w:rsidR="00A944A9" w:rsidRPr="003E553A" w:rsidTr="000C53EF">
        <w:trPr>
          <w:cantSplit/>
          <w:trHeight w:val="62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0C53EF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944A9" w:rsidRPr="003E553A" w:rsidTr="000C53EF">
        <w:trPr>
          <w:cantSplit/>
          <w:trHeight w:val="256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5 737,200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0C53EF" w:rsidP="000C53E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A944A9" w:rsidRPr="003E553A" w:rsidTr="000C53EF">
        <w:trPr>
          <w:cantSplit/>
          <w:trHeight w:val="70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-1 927,195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-1 912,400</w:t>
            </w:r>
          </w:p>
        </w:tc>
      </w:tr>
      <w:tr w:rsidR="00A944A9" w:rsidRPr="003E553A" w:rsidTr="000C53EF">
        <w:trPr>
          <w:cantSplit/>
          <w:trHeight w:val="70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-6 745,430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-1 927,195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A944A9" w:rsidP="000C53E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</w:tr>
      <w:tr w:rsidR="00A944A9" w:rsidRPr="003E553A" w:rsidTr="000C53EF">
        <w:trPr>
          <w:cantSplit/>
          <w:trHeight w:val="157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spacing w:line="226" w:lineRule="auto"/>
              <w:rPr>
                <w:i/>
                <w:sz w:val="24"/>
                <w:szCs w:val="24"/>
              </w:rPr>
            </w:pPr>
            <w:r w:rsidRPr="003E553A">
              <w:rPr>
                <w:sz w:val="24"/>
                <w:szCs w:val="24"/>
              </w:rPr>
              <w:t>Реструктуризация задолженности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-4 523,665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0C53EF" w:rsidP="000C53E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A944A9" w:rsidRPr="003E553A" w:rsidTr="000C53EF">
        <w:trPr>
          <w:cantSplit/>
          <w:trHeight w:val="176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Муниципальные гарантии Колышлейского района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0C53EF" w:rsidP="000C53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A944A9" w:rsidRPr="003E553A" w:rsidTr="000C53EF">
        <w:trPr>
          <w:cantSplit/>
          <w:trHeight w:val="271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0C53EF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944A9" w:rsidRPr="003E553A" w:rsidTr="000C53EF">
        <w:trPr>
          <w:cantSplit/>
          <w:trHeight w:val="256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Default="00A944A9" w:rsidP="00E0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0C53EF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944A9" w:rsidRPr="001E21ED" w:rsidTr="000C53EF">
        <w:trPr>
          <w:cantSplit/>
          <w:trHeight w:val="195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22 500,860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20 737,200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24 037,200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 w:rsidRPr="001E21ED">
              <w:rPr>
                <w:b/>
                <w:bCs/>
                <w:sz w:val="22"/>
                <w:szCs w:val="22"/>
              </w:rPr>
              <w:t>31 537,200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A944A9" w:rsidP="000C53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3 824,800</w:t>
            </w:r>
          </w:p>
        </w:tc>
      </w:tr>
      <w:tr w:rsidR="00A944A9" w:rsidRPr="001E21ED" w:rsidTr="000C53EF">
        <w:trPr>
          <w:cantSplit/>
          <w:trHeight w:val="195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16 050,000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20 737,512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18 300,000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1E21ED">
              <w:rPr>
                <w:sz w:val="22"/>
                <w:szCs w:val="22"/>
              </w:rPr>
              <w:t>25 800,000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Default="000C53EF" w:rsidP="000C5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944A9" w:rsidRPr="001E21ED" w:rsidTr="00AD20F3">
        <w:trPr>
          <w:cantSplit/>
          <w:trHeight w:val="244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Доходы бюджета без учета безвозмездных поступлений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74 758,652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81 432,630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80 355,164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87 008,324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1E21ED" w:rsidRDefault="00A944A9" w:rsidP="0023311A">
            <w:pPr>
              <w:spacing w:line="22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90 380,692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4A9" w:rsidRDefault="00A944A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104 630,489</w:t>
            </w:r>
          </w:p>
        </w:tc>
      </w:tr>
      <w:tr w:rsidR="00A944A9" w:rsidRPr="001E21ED" w:rsidTr="00A944A9">
        <w:trPr>
          <w:cantSplit/>
          <w:trHeight w:val="140"/>
          <w:tblCellSpacing w:w="5" w:type="nil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30,1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25,5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25,9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27,7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34,9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Pr="00945967" w:rsidRDefault="00A944A9" w:rsidP="00A944A9">
            <w:pPr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3,7</w:t>
            </w:r>
          </w:p>
        </w:tc>
      </w:tr>
      <w:tr w:rsidR="00A944A9" w:rsidRPr="001E21ED" w:rsidTr="00A944A9">
        <w:trPr>
          <w:cantSplit/>
          <w:trHeight w:val="140"/>
          <w:tblCellSpacing w:w="5" w:type="nil"/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944A9" w:rsidRPr="003E553A" w:rsidRDefault="00A944A9" w:rsidP="0023311A">
            <w:pPr>
              <w:pStyle w:val="a3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21,5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25,5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18,7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21,1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944A9" w:rsidRPr="00945967" w:rsidRDefault="00A944A9" w:rsidP="0023311A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28,6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A9" w:rsidRPr="00945967" w:rsidRDefault="00A944A9" w:rsidP="00A944A9">
            <w:pPr>
              <w:jc w:val="center"/>
              <w:rPr>
                <w:bCs/>
                <w:sz w:val="22"/>
                <w:szCs w:val="22"/>
              </w:rPr>
            </w:pPr>
            <w:r w:rsidRPr="00945967">
              <w:rPr>
                <w:bCs/>
                <w:sz w:val="22"/>
                <w:szCs w:val="22"/>
              </w:rPr>
              <w:t>-</w:t>
            </w:r>
          </w:p>
        </w:tc>
      </w:tr>
    </w:tbl>
    <w:p w:rsidR="00DC5420" w:rsidRPr="00DC5420" w:rsidRDefault="00DC5420" w:rsidP="00DC5420">
      <w:pPr>
        <w:rPr>
          <w:sz w:val="2"/>
          <w:szCs w:val="2"/>
        </w:rPr>
      </w:pPr>
    </w:p>
    <w:p w:rsidR="00DC5420" w:rsidRPr="00DC5420" w:rsidRDefault="00DC5420" w:rsidP="00DC5420">
      <w:pPr>
        <w:rPr>
          <w:sz w:val="2"/>
          <w:szCs w:val="2"/>
        </w:rPr>
      </w:pPr>
    </w:p>
    <w:p w:rsidR="001B3C1B" w:rsidRDefault="001B3C1B" w:rsidP="0023311A">
      <w:pPr>
        <w:autoSpaceDE w:val="0"/>
        <w:autoSpaceDN w:val="0"/>
        <w:adjustRightInd w:val="0"/>
        <w:spacing w:before="100" w:after="1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Динамика м</w:t>
      </w:r>
      <w:r w:rsidRPr="00F52D04">
        <w:rPr>
          <w:b/>
          <w:sz w:val="26"/>
          <w:szCs w:val="26"/>
        </w:rPr>
        <w:t>униципа</w:t>
      </w:r>
      <w:r>
        <w:rPr>
          <w:b/>
          <w:sz w:val="26"/>
          <w:szCs w:val="26"/>
        </w:rPr>
        <w:t>льного долга Колышлейского района</w:t>
      </w:r>
      <w:r w:rsidR="00DA2EC1">
        <w:rPr>
          <w:b/>
          <w:sz w:val="26"/>
          <w:szCs w:val="26"/>
        </w:rPr>
        <w:t xml:space="preserve"> на 202</w:t>
      </w:r>
      <w:r w:rsidR="00786FA4" w:rsidRPr="00786FA4">
        <w:rPr>
          <w:b/>
          <w:sz w:val="26"/>
          <w:szCs w:val="26"/>
        </w:rPr>
        <w:t>6</w:t>
      </w:r>
      <w:r w:rsidR="00DA2EC1" w:rsidRPr="00DA2EC1">
        <w:rPr>
          <w:b/>
          <w:sz w:val="26"/>
          <w:szCs w:val="26"/>
        </w:rPr>
        <w:t xml:space="preserve"> -</w:t>
      </w:r>
      <w:r>
        <w:rPr>
          <w:b/>
          <w:sz w:val="26"/>
          <w:szCs w:val="26"/>
        </w:rPr>
        <w:t xml:space="preserve"> 20</w:t>
      </w:r>
      <w:r w:rsidR="00E373A0">
        <w:rPr>
          <w:b/>
          <w:sz w:val="26"/>
          <w:szCs w:val="26"/>
        </w:rPr>
        <w:t>3</w:t>
      </w:r>
      <w:r w:rsidR="00DA2EC1" w:rsidRPr="00DA2EC1">
        <w:rPr>
          <w:b/>
          <w:sz w:val="26"/>
          <w:szCs w:val="26"/>
        </w:rPr>
        <w:t>9</w:t>
      </w:r>
      <w:r w:rsidR="00DA2EC1">
        <w:rPr>
          <w:b/>
          <w:sz w:val="26"/>
          <w:szCs w:val="26"/>
        </w:rPr>
        <w:t xml:space="preserve"> годы</w:t>
      </w:r>
    </w:p>
    <w:tbl>
      <w:tblPr>
        <w:tblW w:w="1495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9472"/>
        <w:gridCol w:w="1418"/>
        <w:gridCol w:w="1417"/>
        <w:gridCol w:w="1276"/>
        <w:gridCol w:w="1374"/>
      </w:tblGrid>
      <w:tr w:rsidR="007651B8" w:rsidRPr="00C02C72" w:rsidTr="007651B8">
        <w:trPr>
          <w:cantSplit/>
          <w:trHeight w:val="142"/>
          <w:tblHeader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Pr="00C02C72" w:rsidRDefault="007651B8" w:rsidP="0041672C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7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Default="007651B8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Default="007651B8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Default="007651B8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Default="007651B8" w:rsidP="0041672C">
            <w:pPr>
              <w:jc w:val="center"/>
            </w:pPr>
            <w:r w:rsidRPr="00E451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E45111">
              <w:rPr>
                <w:sz w:val="24"/>
                <w:szCs w:val="24"/>
              </w:rPr>
              <w:t xml:space="preserve"> год</w:t>
            </w:r>
          </w:p>
        </w:tc>
      </w:tr>
    </w:tbl>
    <w:p w:rsidR="007651B8" w:rsidRPr="007651B8" w:rsidRDefault="007651B8">
      <w:pPr>
        <w:rPr>
          <w:sz w:val="2"/>
          <w:szCs w:val="2"/>
        </w:rPr>
      </w:pPr>
    </w:p>
    <w:tbl>
      <w:tblPr>
        <w:tblW w:w="1495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9472"/>
        <w:gridCol w:w="1418"/>
        <w:gridCol w:w="1417"/>
        <w:gridCol w:w="1276"/>
        <w:gridCol w:w="1374"/>
      </w:tblGrid>
      <w:tr w:rsidR="007651B8" w:rsidRPr="00C02C72" w:rsidTr="007651B8">
        <w:trPr>
          <w:cantSplit/>
          <w:trHeight w:val="142"/>
          <w:tblHeader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Pr="00C02C72" w:rsidRDefault="007651B8" w:rsidP="0023311A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Pr="00E45111" w:rsidRDefault="007651B8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Pr="00E45111" w:rsidRDefault="007651B8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Pr="00E45111" w:rsidRDefault="007651B8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51B8" w:rsidRPr="00E45111" w:rsidRDefault="007651B8" w:rsidP="0023311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651B8" w:rsidRPr="00C02C72" w:rsidTr="007651B8">
        <w:trPr>
          <w:cantSplit/>
          <w:trHeight w:val="139"/>
          <w:tblCellSpacing w:w="5" w:type="nil"/>
          <w:jc w:val="center"/>
        </w:trPr>
        <w:tc>
          <w:tcPr>
            <w:tcW w:w="1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51B8" w:rsidRPr="00922257" w:rsidRDefault="007651B8" w:rsidP="007651B8">
            <w:pPr>
              <w:pStyle w:val="a3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257">
              <w:rPr>
                <w:rFonts w:ascii="Times New Roman" w:hAnsi="Times New Roman"/>
                <w:b/>
                <w:sz w:val="24"/>
                <w:szCs w:val="24"/>
              </w:rPr>
              <w:t>Консолидированный бюджет Колышлейского района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5 154,800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3 242,400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1 330,000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6 330,000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Изменение объема муниципального долга, всего,</w:t>
            </w:r>
          </w:p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FD7CE7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1 030,000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-3 942,400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-2 212,400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-1 030,000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FD7CE7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Муниципальные гарантии Колышлейского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FD7CE7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Default="00B96DD0" w:rsidP="00B9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6DD0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D0" w:rsidRPr="003E553A" w:rsidRDefault="00B96DD0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3 242,400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6 330,000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6 330,000</w:t>
            </w:r>
          </w:p>
        </w:tc>
      </w:tr>
      <w:tr w:rsidR="00B96DD0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D0" w:rsidRPr="003E553A" w:rsidRDefault="00B96DD0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</w:tr>
      <w:tr w:rsidR="00B96DD0" w:rsidRPr="003E553A" w:rsidTr="00B96DD0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D0" w:rsidRPr="003E553A" w:rsidRDefault="00B96DD0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Доходы бюджета без учета безвозмездных поступлений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0468D3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179 6</w:t>
            </w:r>
            <w:r w:rsidR="00B96DD0">
              <w:rPr>
                <w:b/>
                <w:bCs/>
                <w:sz w:val="22"/>
                <w:szCs w:val="22"/>
              </w:rPr>
              <w:t>68,705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188 662,440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198 456,440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Default="00B96DD0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206 394,698</w:t>
            </w:r>
          </w:p>
        </w:tc>
      </w:tr>
      <w:tr w:rsidR="00B96DD0" w:rsidRPr="003E553A" w:rsidTr="00304E43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D0" w:rsidRPr="003E553A" w:rsidRDefault="00B96DD0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Pr="00B96DD0" w:rsidRDefault="00B96DD0" w:rsidP="00AD20F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96DD0">
              <w:rPr>
                <w:bCs/>
                <w:sz w:val="22"/>
                <w:szCs w:val="22"/>
              </w:rPr>
              <w:t>1,</w:t>
            </w:r>
            <w:r w:rsidRPr="00B96DD0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Pr="00B96DD0" w:rsidRDefault="00B96DD0" w:rsidP="00AD20F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96DD0">
              <w:rPr>
                <w:bCs/>
                <w:sz w:val="22"/>
                <w:szCs w:val="22"/>
              </w:rPr>
              <w:t>0,</w:t>
            </w:r>
            <w:r w:rsidRPr="00B96DD0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Pr="00B96DD0" w:rsidRDefault="00B96DD0" w:rsidP="00AD20F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96DD0">
              <w:rPr>
                <w:bCs/>
                <w:sz w:val="22"/>
                <w:szCs w:val="22"/>
              </w:rPr>
              <w:t>3,</w:t>
            </w:r>
            <w:r w:rsidRPr="00B96DD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B96DD0" w:rsidRPr="00B96DD0" w:rsidRDefault="00B96DD0" w:rsidP="00AD20F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96DD0">
              <w:rPr>
                <w:bCs/>
                <w:sz w:val="22"/>
                <w:szCs w:val="22"/>
              </w:rPr>
              <w:t>3,</w:t>
            </w:r>
            <w:r w:rsidRPr="00B96DD0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FD7CE7" w:rsidRPr="003E553A" w:rsidTr="00304E43">
        <w:trPr>
          <w:cantSplit/>
          <w:trHeight w:val="139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E7" w:rsidRPr="003E553A" w:rsidRDefault="00FD7CE7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Pr="00B96DD0" w:rsidRDefault="00B96DD0" w:rsidP="00304E4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96DD0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Pr="00B96DD0" w:rsidRDefault="00B96DD0" w:rsidP="00304E4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96DD0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Pr="00B96DD0" w:rsidRDefault="008413EF" w:rsidP="00304E4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>,</w:t>
            </w:r>
            <w:r w:rsidR="00B96DD0" w:rsidRPr="00B96DD0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FD7CE7" w:rsidRPr="00B96DD0" w:rsidRDefault="008413EF" w:rsidP="00304E4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>,</w:t>
            </w:r>
            <w:r w:rsidR="00B96DD0" w:rsidRPr="00B96DD0"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  <w:tr w:rsidR="007651B8" w:rsidRPr="003E553A" w:rsidTr="007651B8">
        <w:trPr>
          <w:cantSplit/>
          <w:trHeight w:val="263"/>
          <w:tblCellSpacing w:w="5" w:type="nil"/>
          <w:jc w:val="center"/>
        </w:trPr>
        <w:tc>
          <w:tcPr>
            <w:tcW w:w="1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51B8" w:rsidRPr="007651B8" w:rsidRDefault="007651B8" w:rsidP="007651B8">
            <w:pPr>
              <w:pStyle w:val="ad"/>
              <w:numPr>
                <w:ilvl w:val="0"/>
                <w:numId w:val="4"/>
              </w:num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651B8">
              <w:rPr>
                <w:b/>
                <w:bCs/>
                <w:sz w:val="24"/>
                <w:szCs w:val="24"/>
              </w:rPr>
              <w:t>Бюджет Колышлейского района</w:t>
            </w:r>
          </w:p>
        </w:tc>
      </w:tr>
      <w:tr w:rsidR="00AB4A9A" w:rsidRPr="003E553A" w:rsidTr="00AB4A9A">
        <w:trPr>
          <w:cantSplit/>
          <w:trHeight w:val="263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1 января всего, включая: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3 824,800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</w:tr>
      <w:tr w:rsidR="00AB4A9A" w:rsidRPr="003E553A" w:rsidTr="00AB4A9A">
        <w:trPr>
          <w:cantSplit/>
          <w:trHeight w:val="128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lastRenderedPageBreak/>
              <w:t>Долговые обязательства по кредитам, полученным от кредитных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</w:tr>
      <w:tr w:rsidR="00AB4A9A" w:rsidRPr="003E553A" w:rsidTr="00AB4A9A">
        <w:trPr>
          <w:cantSplit/>
          <w:trHeight w:val="128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Изменение объема муниципального долга</w:t>
            </w:r>
            <w:r w:rsidRPr="003E553A">
              <w:rPr>
                <w:rFonts w:ascii="Times New Roman" w:hAnsi="Times New Roman"/>
                <w:sz w:val="24"/>
                <w:szCs w:val="24"/>
              </w:rPr>
              <w:t>, всего,</w:t>
            </w:r>
          </w:p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в том числе по видам долговых обязательств: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128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190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270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62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62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Привлечение всего, в т.ч.: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256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из бюджета Пензенской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70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Погашение всего,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52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53A">
              <w:rPr>
                <w:rFonts w:ascii="Times New Roman" w:hAnsi="Times New Roman"/>
                <w:i/>
                <w:sz w:val="24"/>
                <w:szCs w:val="24"/>
              </w:rPr>
              <w:t>- привлеченных из бюджета Пензенской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B4A9A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-1 912,400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176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Муниципальные гарантии Колышлейского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271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AB4A9A" w:rsidRPr="003E553A" w:rsidTr="00AB4A9A">
        <w:trPr>
          <w:cantSplit/>
          <w:trHeight w:val="256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B4A9A" w:rsidRPr="001E21ED" w:rsidTr="00AB4A9A">
        <w:trPr>
          <w:cantSplit/>
          <w:trHeight w:val="195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Муниципальный долг на 31 декабря всего, включая: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1 912,400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D20F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5 000,000</w:t>
            </w:r>
          </w:p>
        </w:tc>
      </w:tr>
      <w:tr w:rsidR="00AB4A9A" w:rsidRPr="001E21ED" w:rsidTr="00AB4A9A">
        <w:trPr>
          <w:cantSplit/>
          <w:trHeight w:val="195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D20F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D20F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5 000,000</w:t>
            </w:r>
          </w:p>
        </w:tc>
      </w:tr>
      <w:tr w:rsidR="00AB4A9A" w:rsidRPr="001E21ED" w:rsidTr="00AB4A9A">
        <w:trPr>
          <w:cantSplit/>
          <w:trHeight w:val="244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53A">
              <w:rPr>
                <w:rFonts w:ascii="Times New Roman" w:hAnsi="Times New Roman"/>
                <w:b/>
                <w:sz w:val="24"/>
                <w:szCs w:val="24"/>
              </w:rPr>
              <w:t>Доходы бюджета без учета безвозмездных поступлений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103 798,040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110 393,240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116 492,640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Default="00AB4A9A" w:rsidP="00AD20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121 152,346</w:t>
            </w:r>
          </w:p>
        </w:tc>
      </w:tr>
      <w:tr w:rsidR="00AB4A9A" w:rsidRPr="001E21ED" w:rsidTr="00AB4A9A">
        <w:trPr>
          <w:cantSplit/>
          <w:trHeight w:val="140"/>
          <w:tblCellSpacing w:w="5" w:type="nil"/>
          <w:jc w:val="center"/>
        </w:trPr>
        <w:tc>
          <w:tcPr>
            <w:tcW w:w="9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B4A9A">
              <w:rPr>
                <w:bCs/>
                <w:sz w:val="22"/>
                <w:szCs w:val="22"/>
              </w:rPr>
              <w:t>1,</w:t>
            </w:r>
            <w:r w:rsidRPr="00AB4A9A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D20F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B4A9A">
              <w:rPr>
                <w:bCs/>
                <w:sz w:val="22"/>
                <w:szCs w:val="22"/>
              </w:rPr>
              <w:t>4,</w:t>
            </w:r>
            <w:r w:rsidRPr="00AB4A9A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B4A9A">
              <w:rPr>
                <w:bCs/>
                <w:sz w:val="22"/>
                <w:szCs w:val="22"/>
              </w:rPr>
              <w:t>4,</w:t>
            </w:r>
            <w:r w:rsidRPr="00AB4A9A"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B4A9A" w:rsidRPr="001E21ED" w:rsidTr="00AB4A9A">
        <w:trPr>
          <w:cantSplit/>
          <w:trHeight w:val="140"/>
          <w:tblCellSpacing w:w="5" w:type="nil"/>
          <w:jc w:val="center"/>
        </w:trPr>
        <w:tc>
          <w:tcPr>
            <w:tcW w:w="9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B4A9A" w:rsidRPr="003E553A" w:rsidRDefault="00AB4A9A" w:rsidP="0023311A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553A">
              <w:rPr>
                <w:rFonts w:ascii="Times New Roman" w:hAnsi="Times New Roman"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B4A9A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B4A9A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B4A9A">
              <w:rPr>
                <w:bCs/>
                <w:sz w:val="22"/>
                <w:szCs w:val="22"/>
              </w:rPr>
              <w:t>4,</w:t>
            </w:r>
            <w:r w:rsidRPr="00AB4A9A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AB4A9A" w:rsidRPr="00AB4A9A" w:rsidRDefault="00AB4A9A" w:rsidP="00AB4A9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B4A9A">
              <w:rPr>
                <w:bCs/>
                <w:sz w:val="22"/>
                <w:szCs w:val="22"/>
              </w:rPr>
              <w:t>4,</w:t>
            </w:r>
            <w:r w:rsidRPr="00AB4A9A"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</w:tbl>
    <w:p w:rsidR="00DC5420" w:rsidRDefault="00DC5420" w:rsidP="00DC5420">
      <w:pPr>
        <w:rPr>
          <w:sz w:val="2"/>
          <w:szCs w:val="2"/>
        </w:rPr>
      </w:pPr>
    </w:p>
    <w:p w:rsidR="00DC5420" w:rsidRPr="007E1CC8" w:rsidRDefault="00DC5420" w:rsidP="00DC5420">
      <w:pPr>
        <w:pageBreakBefore/>
        <w:autoSpaceDE w:val="0"/>
        <w:autoSpaceDN w:val="0"/>
        <w:adjustRightInd w:val="0"/>
        <w:ind w:right="-9"/>
        <w:jc w:val="right"/>
        <w:outlineLvl w:val="0"/>
        <w:rPr>
          <w:sz w:val="26"/>
          <w:szCs w:val="26"/>
        </w:rPr>
      </w:pPr>
      <w:r w:rsidRPr="007E1CC8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DC5420" w:rsidRDefault="00DC5420" w:rsidP="00DC5420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к Плану мероприятий</w:t>
      </w:r>
      <w:r>
        <w:rPr>
          <w:sz w:val="26"/>
          <w:szCs w:val="26"/>
        </w:rPr>
        <w:t xml:space="preserve"> </w:t>
      </w:r>
      <w:r w:rsidRPr="00AA607C">
        <w:rPr>
          <w:sz w:val="26"/>
          <w:szCs w:val="26"/>
        </w:rPr>
        <w:t>по озд</w:t>
      </w:r>
      <w:r>
        <w:rPr>
          <w:sz w:val="26"/>
          <w:szCs w:val="26"/>
        </w:rPr>
        <w:t>оровлению</w:t>
      </w:r>
    </w:p>
    <w:p w:rsidR="00DC5420" w:rsidRPr="00AA607C" w:rsidRDefault="00DC5420" w:rsidP="00DC5420">
      <w:pPr>
        <w:tabs>
          <w:tab w:val="left" w:pos="15300"/>
          <w:tab w:val="left" w:pos="15480"/>
        </w:tabs>
        <w:autoSpaceDE w:val="0"/>
        <w:autoSpaceDN w:val="0"/>
        <w:adjustRightInd w:val="0"/>
        <w:ind w:right="-9"/>
        <w:jc w:val="right"/>
        <w:rPr>
          <w:sz w:val="26"/>
          <w:szCs w:val="26"/>
        </w:rPr>
      </w:pPr>
      <w:r w:rsidRPr="00AA607C">
        <w:rPr>
          <w:sz w:val="26"/>
          <w:szCs w:val="26"/>
        </w:rPr>
        <w:t>муниципальных финансов</w:t>
      </w:r>
      <w:r>
        <w:rPr>
          <w:sz w:val="26"/>
          <w:szCs w:val="26"/>
        </w:rPr>
        <w:t xml:space="preserve"> </w:t>
      </w:r>
      <w:r w:rsidRPr="00AA607C">
        <w:rPr>
          <w:sz w:val="26"/>
          <w:szCs w:val="26"/>
        </w:rPr>
        <w:t>Колышлейского района</w:t>
      </w:r>
    </w:p>
    <w:p w:rsidR="00DC5420" w:rsidRDefault="00123F9C" w:rsidP="00DC5420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DC5420" w:rsidRPr="00971708" w:rsidRDefault="00DC5420" w:rsidP="00DC5420">
      <w:pPr>
        <w:jc w:val="center"/>
        <w:rPr>
          <w:b/>
          <w:sz w:val="26"/>
          <w:szCs w:val="26"/>
        </w:rPr>
      </w:pPr>
      <w:r w:rsidRPr="00971708">
        <w:rPr>
          <w:b/>
          <w:sz w:val="26"/>
          <w:szCs w:val="26"/>
        </w:rPr>
        <w:t>О Т Ч Е Т</w:t>
      </w:r>
    </w:p>
    <w:p w:rsidR="00DC5420" w:rsidRDefault="00DC5420" w:rsidP="00DC5420">
      <w:pPr>
        <w:ind w:right="812" w:firstLine="720"/>
        <w:jc w:val="center"/>
        <w:rPr>
          <w:b/>
          <w:sz w:val="26"/>
          <w:szCs w:val="26"/>
        </w:rPr>
      </w:pPr>
      <w:r w:rsidRPr="00971708">
        <w:rPr>
          <w:b/>
          <w:sz w:val="26"/>
          <w:szCs w:val="26"/>
        </w:rPr>
        <w:t>о результатах реализации мероприятий Плана оздоровления муниципальных финансов Колышлейского района Пензенской области</w:t>
      </w:r>
    </w:p>
    <w:p w:rsidR="00DC5420" w:rsidRPr="00971708" w:rsidRDefault="00DC5420" w:rsidP="00DC5420">
      <w:pPr>
        <w:ind w:right="812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20__ год</w:t>
      </w:r>
    </w:p>
    <w:tbl>
      <w:tblPr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1"/>
        <w:gridCol w:w="279"/>
        <w:gridCol w:w="1040"/>
        <w:gridCol w:w="944"/>
        <w:gridCol w:w="1038"/>
        <w:gridCol w:w="814"/>
        <w:gridCol w:w="1109"/>
        <w:gridCol w:w="1206"/>
        <w:gridCol w:w="33"/>
        <w:gridCol w:w="245"/>
        <w:gridCol w:w="1816"/>
        <w:gridCol w:w="164"/>
        <w:gridCol w:w="4570"/>
      </w:tblGrid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A94B0D" w:rsidRDefault="00DC5420" w:rsidP="00BB0144">
            <w:pPr>
              <w:jc w:val="center"/>
              <w:rPr>
                <w:b/>
                <w:sz w:val="24"/>
                <w:szCs w:val="24"/>
              </w:rPr>
            </w:pPr>
            <w:r w:rsidRPr="00A94B0D">
              <w:rPr>
                <w:b/>
                <w:sz w:val="24"/>
                <w:szCs w:val="24"/>
                <w:lang w:val="en-US"/>
              </w:rPr>
              <w:t>I</w:t>
            </w:r>
            <w:r w:rsidRPr="00A94B0D">
              <w:rPr>
                <w:b/>
                <w:sz w:val="24"/>
                <w:szCs w:val="24"/>
              </w:rPr>
              <w:t xml:space="preserve">. Мероприятия, утвержденные Программой оптимизации расходов </w:t>
            </w:r>
            <w:r w:rsidRPr="00A94B0D">
              <w:rPr>
                <w:b/>
                <w:sz w:val="26"/>
                <w:szCs w:val="26"/>
              </w:rPr>
              <w:t>бюджета Колышлейского района</w:t>
            </w:r>
          </w:p>
        </w:tc>
      </w:tr>
      <w:tr w:rsidR="00DC5420" w:rsidRPr="00AE18AA" w:rsidTr="008A44B2">
        <w:trPr>
          <w:trHeight w:val="397"/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№</w:t>
            </w:r>
          </w:p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  <w:r w:rsidRPr="00A94B0D">
              <w:rPr>
                <w:sz w:val="24"/>
                <w:szCs w:val="24"/>
              </w:rPr>
              <w:t>/</w:t>
            </w: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48" w:type="dxa"/>
            <w:gridSpan w:val="3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 xml:space="preserve">Ожидаемый </w:t>
            </w:r>
            <w:r>
              <w:rPr>
                <w:sz w:val="24"/>
                <w:szCs w:val="24"/>
              </w:rPr>
              <w:t>результат</w:t>
            </w:r>
            <w:r w:rsidRPr="00A94B0D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2061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результат (тыс. руб.)</w:t>
            </w:r>
          </w:p>
        </w:tc>
        <w:tc>
          <w:tcPr>
            <w:tcW w:w="473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Обоснование выполнения</w:t>
            </w:r>
            <w:r>
              <w:rPr>
                <w:sz w:val="24"/>
                <w:szCs w:val="24"/>
              </w:rPr>
              <w:t xml:space="preserve"> </w:t>
            </w:r>
            <w:r w:rsidRPr="00A94B0D">
              <w:rPr>
                <w:sz w:val="24"/>
                <w:szCs w:val="24"/>
              </w:rPr>
              <w:t>(невыполнения) мероприятий с подтверждающими расчетами бюджетного эффекта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gridSpan w:val="3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5</w:t>
            </w:r>
          </w:p>
        </w:tc>
        <w:tc>
          <w:tcPr>
            <w:tcW w:w="473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6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n2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n3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3464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ИТОГО экономия бюджетных средств</w:t>
            </w: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3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971708" w:rsidRDefault="00DC5420" w:rsidP="00BB0144">
            <w:pPr>
              <w:autoSpaceDE w:val="0"/>
              <w:autoSpaceDN w:val="0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Pr="00A94B0D">
              <w:rPr>
                <w:b/>
                <w:sz w:val="24"/>
                <w:szCs w:val="24"/>
                <w:lang w:val="en-US"/>
              </w:rPr>
              <w:t>I</w:t>
            </w:r>
            <w:r w:rsidRPr="00A94B0D">
              <w:rPr>
                <w:b/>
                <w:sz w:val="24"/>
                <w:szCs w:val="24"/>
              </w:rPr>
              <w:t xml:space="preserve">. </w:t>
            </w:r>
            <w:r w:rsidRPr="00895353">
              <w:rPr>
                <w:b/>
                <w:bCs/>
                <w:sz w:val="24"/>
                <w:szCs w:val="24"/>
              </w:rPr>
              <w:t>Мероприятия по увеличению налоговых и неналоговых доходов бюджета Колышлейского района</w:t>
            </w:r>
            <w:r w:rsidRPr="00895353">
              <w:rPr>
                <w:b/>
                <w:sz w:val="24"/>
                <w:szCs w:val="24"/>
              </w:rPr>
              <w:t xml:space="preserve"> и бюджетов муниципальных образований Колышлейского района</w:t>
            </w:r>
          </w:p>
        </w:tc>
      </w:tr>
      <w:tr w:rsidR="00BB0144" w:rsidRPr="00AE18AA" w:rsidTr="0041672C">
        <w:trPr>
          <w:trHeight w:val="864"/>
          <w:jc w:val="center"/>
        </w:trPr>
        <w:tc>
          <w:tcPr>
            <w:tcW w:w="1201" w:type="dxa"/>
            <w:vMerge w:val="restart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№</w:t>
            </w:r>
          </w:p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94B0D">
              <w:rPr>
                <w:bCs/>
                <w:sz w:val="24"/>
                <w:szCs w:val="24"/>
              </w:rPr>
              <w:t>п</w:t>
            </w:r>
            <w:proofErr w:type="spellEnd"/>
            <w:r w:rsidRPr="00A94B0D">
              <w:rPr>
                <w:bCs/>
                <w:sz w:val="24"/>
                <w:szCs w:val="24"/>
              </w:rPr>
              <w:t>/</w:t>
            </w:r>
            <w:proofErr w:type="spellStart"/>
            <w:r w:rsidRPr="00A94B0D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9" w:type="dxa"/>
            <w:gridSpan w:val="2"/>
            <w:vMerge w:val="restart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Наимено-вание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мероприя-</w:t>
            </w:r>
            <w:r w:rsidRPr="00A94B0D">
              <w:rPr>
                <w:bCs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982" w:type="dxa"/>
            <w:gridSpan w:val="2"/>
            <w:vMerge w:val="restart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923" w:type="dxa"/>
            <w:gridSpan w:val="2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1484" w:type="dxa"/>
            <w:gridSpan w:val="3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6550" w:type="dxa"/>
            <w:gridSpan w:val="3"/>
            <w:vMerge w:val="restart"/>
            <w:vAlign w:val="center"/>
          </w:tcPr>
          <w:p w:rsidR="00BB0144" w:rsidRPr="00BB0144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0144">
              <w:rPr>
                <w:sz w:val="24"/>
                <w:szCs w:val="24"/>
              </w:rPr>
              <w:t>Пояснение</w:t>
            </w:r>
            <w:r w:rsidRPr="00BB0144">
              <w:rPr>
                <w:sz w:val="24"/>
                <w:szCs w:val="24"/>
              </w:rPr>
              <w:br/>
              <w:t xml:space="preserve">(в случае выполнения ожидаемого результата - информация о проведенной работе, в случае невыполнения - причины </w:t>
            </w:r>
            <w:proofErr w:type="spellStart"/>
            <w:r w:rsidRPr="00BB0144">
              <w:rPr>
                <w:sz w:val="24"/>
                <w:szCs w:val="24"/>
              </w:rPr>
              <w:t>недостижения</w:t>
            </w:r>
            <w:proofErr w:type="spellEnd"/>
            <w:r w:rsidRPr="00BB0144">
              <w:rPr>
                <w:sz w:val="24"/>
                <w:szCs w:val="24"/>
              </w:rPr>
              <w:t xml:space="preserve"> ожидаемого результата)</w:t>
            </w:r>
          </w:p>
        </w:tc>
      </w:tr>
      <w:tr w:rsidR="00BB0144" w:rsidRPr="00AE18AA" w:rsidTr="0041672C">
        <w:trPr>
          <w:trHeight w:val="254"/>
          <w:jc w:val="center"/>
        </w:trPr>
        <w:tc>
          <w:tcPr>
            <w:tcW w:w="1201" w:type="dxa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20__ год</w:t>
            </w:r>
          </w:p>
        </w:tc>
        <w:tc>
          <w:tcPr>
            <w:tcW w:w="1484" w:type="dxa"/>
            <w:gridSpan w:val="3"/>
            <w:vAlign w:val="center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за 20__ год</w:t>
            </w:r>
          </w:p>
        </w:tc>
        <w:tc>
          <w:tcPr>
            <w:tcW w:w="6550" w:type="dxa"/>
            <w:gridSpan w:val="3"/>
            <w:vMerge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2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6</w:t>
            </w:r>
          </w:p>
        </w:tc>
      </w:tr>
      <w:tr w:rsidR="00BB0144" w:rsidRPr="00AE18AA" w:rsidTr="0041672C">
        <w:trPr>
          <w:trHeight w:val="62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n1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6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n2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6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62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A94B0D">
              <w:rPr>
                <w:bCs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B0144" w:rsidRPr="00AE18AA" w:rsidTr="0041672C">
        <w:trPr>
          <w:trHeight w:val="20"/>
          <w:jc w:val="center"/>
        </w:trPr>
        <w:tc>
          <w:tcPr>
            <w:tcW w:w="1201" w:type="dxa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:rsidR="00BB0144" w:rsidRPr="00A94B0D" w:rsidRDefault="00BB0144" w:rsidP="00BB01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A94B0D" w:rsidRDefault="00DC5420" w:rsidP="00BB0144">
            <w:pPr>
              <w:autoSpaceDE w:val="0"/>
              <w:autoSpaceDN w:val="0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A94B0D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</w:t>
            </w:r>
            <w:r w:rsidRPr="00F15BD9">
              <w:rPr>
                <w:b/>
                <w:bCs/>
                <w:sz w:val="24"/>
                <w:szCs w:val="24"/>
              </w:rPr>
              <w:t xml:space="preserve"> Мероприятия по сокращению муниципального долга</w:t>
            </w:r>
            <w:r w:rsidRPr="00895353">
              <w:rPr>
                <w:b/>
                <w:sz w:val="24"/>
                <w:szCs w:val="24"/>
              </w:rPr>
              <w:t xml:space="preserve"> Колышлейского района</w:t>
            </w:r>
            <w:r w:rsidRPr="00F15BD9">
              <w:rPr>
                <w:b/>
                <w:bCs/>
                <w:sz w:val="24"/>
                <w:szCs w:val="24"/>
              </w:rPr>
              <w:t xml:space="preserve">, </w:t>
            </w:r>
            <w:r w:rsidRPr="00F15BD9">
              <w:rPr>
                <w:b/>
                <w:bCs/>
                <w:sz w:val="24"/>
                <w:szCs w:val="24"/>
              </w:rPr>
              <w:br/>
              <w:t>а также мониторинг муниципального долга</w:t>
            </w:r>
            <w:r>
              <w:rPr>
                <w:b/>
                <w:bCs/>
                <w:sz w:val="24"/>
                <w:szCs w:val="24"/>
              </w:rPr>
              <w:t xml:space="preserve"> поселений Колышлейского района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№</w:t>
            </w:r>
          </w:p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  <w:r w:rsidRPr="00A94B0D">
              <w:rPr>
                <w:sz w:val="24"/>
                <w:szCs w:val="24"/>
              </w:rPr>
              <w:t>/</w:t>
            </w: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15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2258" w:type="dxa"/>
            <w:gridSpan w:val="4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94B0D">
              <w:rPr>
                <w:bCs/>
                <w:sz w:val="24"/>
                <w:szCs w:val="24"/>
              </w:rPr>
              <w:t>тыс. руб</w:t>
            </w:r>
            <w:r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4570" w:type="dxa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Обоснование достижения (</w:t>
            </w:r>
            <w:proofErr w:type="spellStart"/>
            <w:r w:rsidRPr="00A94B0D">
              <w:rPr>
                <w:sz w:val="24"/>
                <w:szCs w:val="24"/>
              </w:rPr>
              <w:t>недостижения</w:t>
            </w:r>
            <w:proofErr w:type="spellEnd"/>
            <w:r w:rsidRPr="00A94B0D">
              <w:rPr>
                <w:sz w:val="24"/>
                <w:szCs w:val="24"/>
              </w:rPr>
              <w:t>) ожидаемого результата</w:t>
            </w:r>
          </w:p>
        </w:tc>
      </w:tr>
      <w:tr w:rsidR="00DC5420" w:rsidRPr="00AE18AA" w:rsidTr="008A44B2">
        <w:trPr>
          <w:tblHeader/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6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n2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6967A2" w:rsidRDefault="00DC5420" w:rsidP="00BB0144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967A2">
              <w:rPr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967A2" w:rsidRPr="00AE18AA" w:rsidTr="0041672C">
        <w:trPr>
          <w:jc w:val="center"/>
        </w:trPr>
        <w:tc>
          <w:tcPr>
            <w:tcW w:w="3464" w:type="dxa"/>
            <w:gridSpan w:val="4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суммарный эффект</w:t>
            </w:r>
          </w:p>
        </w:tc>
        <w:tc>
          <w:tcPr>
            <w:tcW w:w="1852" w:type="dxa"/>
            <w:gridSpan w:val="2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6967A2" w:rsidRPr="00A94B0D" w:rsidRDefault="006967A2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E11AF2">
        <w:trPr>
          <w:jc w:val="center"/>
        </w:trPr>
        <w:tc>
          <w:tcPr>
            <w:tcW w:w="14459" w:type="dxa"/>
            <w:gridSpan w:val="13"/>
            <w:tcMar>
              <w:top w:w="28" w:type="dxa"/>
              <w:bottom w:w="28" w:type="dxa"/>
            </w:tcMar>
          </w:tcPr>
          <w:p w:rsidR="00DC5420" w:rsidRPr="00A94B0D" w:rsidRDefault="00DC5420" w:rsidP="00BB0144">
            <w:pPr>
              <w:autoSpaceDE w:val="0"/>
              <w:autoSpaceDN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F15BD9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F15BD9">
              <w:rPr>
                <w:b/>
                <w:bCs/>
                <w:sz w:val="24"/>
                <w:szCs w:val="24"/>
              </w:rPr>
              <w:t xml:space="preserve">. Мероприятия по повышению эффективности организации бюджетного процесса в </w:t>
            </w:r>
            <w:r>
              <w:rPr>
                <w:b/>
                <w:bCs/>
                <w:sz w:val="24"/>
                <w:szCs w:val="24"/>
              </w:rPr>
              <w:t>Колышлейском районе</w:t>
            </w:r>
          </w:p>
        </w:tc>
      </w:tr>
      <w:tr w:rsidR="00DC5420" w:rsidRPr="00AE18AA" w:rsidTr="008A44B2">
        <w:trPr>
          <w:trHeight w:val="303"/>
          <w:jc w:val="center"/>
        </w:trPr>
        <w:tc>
          <w:tcPr>
            <w:tcW w:w="1480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№</w:t>
            </w:r>
          </w:p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  <w:r w:rsidRPr="00A94B0D">
              <w:rPr>
                <w:sz w:val="24"/>
                <w:szCs w:val="24"/>
              </w:rPr>
              <w:t>/</w:t>
            </w:r>
            <w:proofErr w:type="spellStart"/>
            <w:r w:rsidRPr="00A94B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15" w:type="dxa"/>
            <w:gridSpan w:val="2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2258" w:type="dxa"/>
            <w:gridSpan w:val="4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</w:tc>
        <w:tc>
          <w:tcPr>
            <w:tcW w:w="4570" w:type="dxa"/>
            <w:vAlign w:val="center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Обоснование достижения (</w:t>
            </w:r>
            <w:proofErr w:type="spellStart"/>
            <w:r w:rsidRPr="00A94B0D">
              <w:rPr>
                <w:sz w:val="24"/>
                <w:szCs w:val="24"/>
              </w:rPr>
              <w:t>недостижения</w:t>
            </w:r>
            <w:proofErr w:type="spellEnd"/>
            <w:r w:rsidRPr="00A94B0D">
              <w:rPr>
                <w:sz w:val="24"/>
                <w:szCs w:val="24"/>
              </w:rPr>
              <w:t>) ожидаемого результата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DC5420" w:rsidRPr="00A94B0D" w:rsidRDefault="00DC5420" w:rsidP="00BB01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6</w:t>
            </w: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n1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 w:rsidRPr="00A94B0D">
              <w:rPr>
                <w:sz w:val="24"/>
                <w:szCs w:val="24"/>
              </w:rPr>
              <w:t>n2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n3</w:t>
            </w:r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</w:tr>
      <w:tr w:rsidR="00DC5420" w:rsidRPr="00AE18AA" w:rsidTr="008A44B2">
        <w:trPr>
          <w:jc w:val="center"/>
        </w:trPr>
        <w:tc>
          <w:tcPr>
            <w:tcW w:w="1480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A94B0D">
              <w:rPr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984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DC5420" w:rsidRPr="00A94B0D" w:rsidRDefault="00DC5420" w:rsidP="00BB01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DC5420" w:rsidRPr="00A94B0D" w:rsidRDefault="00DC5420" w:rsidP="00BB0144">
            <w:pPr>
              <w:ind w:left="709" w:hanging="709"/>
              <w:rPr>
                <w:sz w:val="24"/>
                <w:szCs w:val="24"/>
              </w:rPr>
            </w:pPr>
          </w:p>
        </w:tc>
      </w:tr>
    </w:tbl>
    <w:p w:rsidR="00DC5420" w:rsidRPr="00AE18AA" w:rsidRDefault="00DC5420" w:rsidP="00DC5420">
      <w:pPr>
        <w:autoSpaceDE w:val="0"/>
        <w:autoSpaceDN w:val="0"/>
        <w:spacing w:line="216" w:lineRule="auto"/>
        <w:rPr>
          <w:sz w:val="10"/>
          <w:szCs w:val="10"/>
        </w:rPr>
      </w:pPr>
    </w:p>
    <w:p w:rsidR="00DC5420" w:rsidRDefault="005E78B3" w:rsidP="00DC5420">
      <w:pPr>
        <w:autoSpaceDE w:val="0"/>
        <w:autoSpaceDN w:val="0"/>
        <w:adjustRightInd w:val="0"/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Динамика м</w:t>
      </w:r>
      <w:r w:rsidR="00DC5420" w:rsidRPr="00F52D04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ого</w:t>
      </w:r>
      <w:r w:rsidR="00DC5420" w:rsidRPr="00F52D04">
        <w:rPr>
          <w:b/>
          <w:sz w:val="26"/>
          <w:szCs w:val="26"/>
        </w:rPr>
        <w:t xml:space="preserve"> долг</w:t>
      </w:r>
      <w:r>
        <w:rPr>
          <w:b/>
          <w:sz w:val="26"/>
          <w:szCs w:val="26"/>
        </w:rPr>
        <w:t>а</w:t>
      </w:r>
      <w:r w:rsidR="00DC5420" w:rsidRPr="00F52D04">
        <w:rPr>
          <w:b/>
          <w:sz w:val="26"/>
          <w:szCs w:val="26"/>
        </w:rPr>
        <w:t xml:space="preserve"> Колышлейского района </w:t>
      </w:r>
      <w:r w:rsidR="00DC5420">
        <w:rPr>
          <w:b/>
          <w:sz w:val="26"/>
          <w:szCs w:val="26"/>
        </w:rPr>
        <w:t>з</w:t>
      </w:r>
      <w:r w:rsidR="00DC5420" w:rsidRPr="00F52D04">
        <w:rPr>
          <w:b/>
          <w:sz w:val="26"/>
          <w:szCs w:val="26"/>
        </w:rPr>
        <w:t>а 20</w:t>
      </w:r>
      <w:r w:rsidR="00DC5420">
        <w:rPr>
          <w:b/>
          <w:sz w:val="26"/>
          <w:szCs w:val="26"/>
        </w:rPr>
        <w:t>__</w:t>
      </w:r>
      <w:r w:rsidR="00DC5420" w:rsidRPr="00F52D04">
        <w:rPr>
          <w:b/>
          <w:sz w:val="26"/>
          <w:szCs w:val="26"/>
        </w:rPr>
        <w:t xml:space="preserve"> год</w:t>
      </w:r>
    </w:p>
    <w:p w:rsidR="00DC5420" w:rsidRPr="00B5263D" w:rsidRDefault="00DC5420" w:rsidP="00DC542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5263D">
        <w:rPr>
          <w:sz w:val="26"/>
          <w:szCs w:val="26"/>
        </w:rPr>
        <w:t>тыс. руб.</w:t>
      </w:r>
    </w:p>
    <w:tbl>
      <w:tblPr>
        <w:tblW w:w="14561" w:type="dxa"/>
        <w:jc w:val="center"/>
        <w:tblCellSpacing w:w="5" w:type="nil"/>
        <w:tblInd w:w="53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0"/>
        <w:gridCol w:w="1620"/>
        <w:gridCol w:w="1601"/>
      </w:tblGrid>
      <w:tr w:rsidR="00DC5420" w:rsidRPr="006D7C65" w:rsidTr="008A44B2">
        <w:trPr>
          <w:trHeight w:val="143"/>
          <w:tblHeader/>
          <w:tblCellSpacing w:w="5" w:type="nil"/>
          <w:jc w:val="center"/>
        </w:trPr>
        <w:tc>
          <w:tcPr>
            <w:tcW w:w="1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420" w:rsidRPr="00B5263D" w:rsidRDefault="00DC5420" w:rsidP="005E78B3">
            <w:pPr>
              <w:pStyle w:val="a3"/>
              <w:spacing w:line="216" w:lineRule="auto"/>
              <w:jc w:val="center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20" w:rsidRPr="00B5263D" w:rsidRDefault="00DC5420" w:rsidP="008A44B2">
            <w:pPr>
              <w:pStyle w:val="a3"/>
              <w:spacing w:line="216" w:lineRule="auto"/>
              <w:jc w:val="center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__</w:t>
            </w:r>
            <w:r w:rsidRPr="00B5263D">
              <w:rPr>
                <w:rFonts w:ascii="Times New Roman" w:hAnsi="Times New Roman"/>
              </w:rPr>
              <w:t xml:space="preserve"> год</w:t>
            </w:r>
          </w:p>
        </w:tc>
      </w:tr>
      <w:tr w:rsidR="00DC5420" w:rsidRPr="006D7C65" w:rsidTr="008A44B2">
        <w:trPr>
          <w:trHeight w:val="139"/>
          <w:tblHeader/>
          <w:tblCellSpacing w:w="5" w:type="nil"/>
          <w:jc w:val="center"/>
        </w:trPr>
        <w:tc>
          <w:tcPr>
            <w:tcW w:w="1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0" w:rsidRPr="006D7C65" w:rsidRDefault="00DC5420" w:rsidP="008A44B2">
            <w:pPr>
              <w:pStyle w:val="a3"/>
              <w:spacing w:line="21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5420" w:rsidRPr="00A94B0D" w:rsidRDefault="00DC5420" w:rsidP="008A44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5420" w:rsidRPr="00A94B0D" w:rsidRDefault="00DC5420" w:rsidP="008A44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A94B0D">
              <w:rPr>
                <w:bCs/>
                <w:sz w:val="24"/>
                <w:szCs w:val="24"/>
              </w:rPr>
              <w:t>Фактический результат</w:t>
            </w:r>
          </w:p>
        </w:tc>
      </w:tr>
    </w:tbl>
    <w:p w:rsidR="00DC5420" w:rsidRPr="008C5C64" w:rsidRDefault="00DC5420" w:rsidP="00DC5420">
      <w:pPr>
        <w:rPr>
          <w:sz w:val="2"/>
          <w:szCs w:val="2"/>
        </w:rPr>
      </w:pPr>
    </w:p>
    <w:tbl>
      <w:tblPr>
        <w:tblW w:w="153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6"/>
        <w:gridCol w:w="11340"/>
        <w:gridCol w:w="1620"/>
        <w:gridCol w:w="1620"/>
        <w:gridCol w:w="397"/>
      </w:tblGrid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39"/>
          <w:tblHeader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C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420" w:rsidRPr="008C5C64" w:rsidRDefault="00DC5420" w:rsidP="005E78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C5C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C5420" w:rsidRPr="008C5C64" w:rsidRDefault="00DC5420" w:rsidP="005E78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C5C64">
              <w:rPr>
                <w:bCs/>
                <w:sz w:val="24"/>
                <w:szCs w:val="24"/>
              </w:rPr>
              <w:t>3</w:t>
            </w:r>
          </w:p>
        </w:tc>
      </w:tr>
      <w:tr w:rsidR="00E11AF2" w:rsidRPr="006D7C65" w:rsidTr="00E11AF2">
        <w:trPr>
          <w:gridBefore w:val="1"/>
          <w:gridAfter w:val="1"/>
          <w:wBefore w:w="406" w:type="dxa"/>
          <w:wAfter w:w="397" w:type="dxa"/>
          <w:cantSplit/>
          <w:trHeight w:val="139"/>
          <w:tblCellSpacing w:w="5" w:type="nil"/>
          <w:jc w:val="center"/>
        </w:trPr>
        <w:tc>
          <w:tcPr>
            <w:tcW w:w="1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8C5C64" w:rsidRDefault="00E11AF2" w:rsidP="005E78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22257">
              <w:rPr>
                <w:b/>
                <w:bCs/>
                <w:sz w:val="24"/>
                <w:szCs w:val="24"/>
              </w:rPr>
              <w:t>Бюджет Колышлейского района</w:t>
            </w: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262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  <w:b/>
              </w:rPr>
              <w:t>Муниципальный долг на 1 января всего, включая: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hRule="exact" w:val="68"/>
          <w:tblCellSpacing w:w="5" w:type="nil"/>
          <w:jc w:val="center"/>
        </w:trPr>
        <w:tc>
          <w:tcPr>
            <w:tcW w:w="1134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pStyle w:val="a3"/>
              <w:ind w:firstLine="708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70"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B5263D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28"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Изменение объема муниципального долга</w:t>
            </w:r>
            <w:r w:rsidRPr="00B5263D">
              <w:rPr>
                <w:rFonts w:ascii="Times New Roman" w:hAnsi="Times New Roman"/>
              </w:rPr>
              <w:t>, всего,</w:t>
            </w:r>
          </w:p>
          <w:p w:rsidR="00DC5420" w:rsidRPr="00B5263D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B5263D">
              <w:rPr>
                <w:rFonts w:ascii="Times New Roman" w:hAnsi="Times New Roman"/>
              </w:rPr>
              <w:t>в том числе по видам долговых обязательств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28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Кредиты кредитных организаций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91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B3314E" w:rsidP="005E78B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269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lastRenderedPageBreak/>
              <w:t>Погашение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62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  <w:b/>
              </w:rPr>
              <w:t xml:space="preserve">Бюджетные кредиты </w:t>
            </w:r>
            <w:r>
              <w:rPr>
                <w:rFonts w:ascii="Times New Roman" w:hAnsi="Times New Roman"/>
                <w:b/>
              </w:rPr>
              <w:t>из</w:t>
            </w:r>
            <w:r w:rsidRPr="006D7C65">
              <w:rPr>
                <w:rFonts w:ascii="Times New Roman" w:hAnsi="Times New Roman"/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62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B3314E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</w:rPr>
              <w:t>П</w:t>
            </w:r>
            <w:r w:rsidR="00B3314E">
              <w:rPr>
                <w:rFonts w:ascii="Times New Roman" w:hAnsi="Times New Roman"/>
              </w:rPr>
              <w:t>ривлечение</w:t>
            </w:r>
            <w:r w:rsidRPr="006D7C65">
              <w:rPr>
                <w:rFonts w:ascii="Times New Roman" w:hAnsi="Times New Roman"/>
              </w:rPr>
              <w:t xml:space="preserve"> всего, в т.ч.: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i/>
              </w:rPr>
            </w:pPr>
            <w:r w:rsidRPr="006D7C65">
              <w:rPr>
                <w:rFonts w:ascii="Times New Roman" w:hAnsi="Times New Roman"/>
                <w:i/>
              </w:rPr>
              <w:t>- из бюджета Пензенской области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Погашение всего, в т.ч.: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70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i/>
              </w:rPr>
            </w:pPr>
            <w:r w:rsidRPr="006D7C65">
              <w:rPr>
                <w:rFonts w:ascii="Times New Roman" w:hAnsi="Times New Roman"/>
                <w:i/>
              </w:rPr>
              <w:t>- привлеченных из бюджета Пензенской области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77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6D7C65">
              <w:rPr>
                <w:rFonts w:ascii="Times New Roman" w:hAnsi="Times New Roman"/>
                <w:b/>
              </w:rPr>
              <w:t>Муниципальные гарантии</w:t>
            </w:r>
            <w:r>
              <w:rPr>
                <w:rFonts w:ascii="Times New Roman" w:hAnsi="Times New Roman"/>
                <w:b/>
              </w:rPr>
              <w:t xml:space="preserve"> Колышлейского района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Предоставление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wBefore w:w="406" w:type="dxa"/>
          <w:cantSplit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5420" w:rsidRPr="006D7C65" w:rsidRDefault="00DC5420" w:rsidP="005E78B3">
            <w:pPr>
              <w:widowControl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C5420" w:rsidRPr="008C5C64" w:rsidTr="00690F3B">
        <w:trPr>
          <w:gridBefore w:val="1"/>
          <w:gridAfter w:val="1"/>
          <w:wBefore w:w="406" w:type="dxa"/>
          <w:wAfter w:w="397" w:type="dxa"/>
          <w:cantSplit/>
          <w:trHeight w:val="57"/>
          <w:tblCellSpacing w:w="5" w:type="nil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FFFFFF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pStyle w:val="a3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Pr="008C5C64" w:rsidRDefault="00DC5420" w:rsidP="005E78B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top w:w="28" w:type="dxa"/>
              <w:bottom w:w="28" w:type="dxa"/>
            </w:tcMar>
          </w:tcPr>
          <w:p w:rsidR="00DC5420" w:rsidRPr="008C5C64" w:rsidRDefault="00DC5420" w:rsidP="005E78B3">
            <w:pPr>
              <w:jc w:val="right"/>
              <w:rPr>
                <w:sz w:val="2"/>
                <w:szCs w:val="2"/>
              </w:rPr>
            </w:pPr>
          </w:p>
        </w:tc>
      </w:tr>
      <w:tr w:rsidR="00DC5420" w:rsidRPr="006D7C65" w:rsidTr="00E11AF2">
        <w:trPr>
          <w:gridAfter w:val="1"/>
          <w:wAfter w:w="397" w:type="dxa"/>
          <w:cantSplit/>
          <w:trHeight w:val="196"/>
          <w:tblCellSpacing w:w="5" w:type="nil"/>
          <w:jc w:val="center"/>
        </w:trPr>
        <w:tc>
          <w:tcPr>
            <w:tcW w:w="4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C5420" w:rsidRPr="00B5263D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B5263D" w:rsidRDefault="00DC5420" w:rsidP="005E78B3">
            <w:pPr>
              <w:pStyle w:val="a3"/>
              <w:rPr>
                <w:rFonts w:ascii="Times New Roman" w:hAnsi="Times New Roman"/>
                <w:b/>
              </w:rPr>
            </w:pPr>
            <w:r w:rsidRPr="00B5263D">
              <w:rPr>
                <w:rFonts w:ascii="Times New Roman" w:hAnsi="Times New Roman"/>
                <w:b/>
              </w:rPr>
              <w:t>Муниципальный долг на 31 декабря всего, включая: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196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6D7C65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Default="00DC5420" w:rsidP="005E78B3">
            <w:pPr>
              <w:jc w:val="right"/>
              <w:rPr>
                <w:sz w:val="22"/>
                <w:szCs w:val="22"/>
              </w:rPr>
            </w:pPr>
          </w:p>
        </w:tc>
      </w:tr>
      <w:tr w:rsidR="00DC5420" w:rsidRPr="006D7C65" w:rsidTr="00E11AF2">
        <w:trPr>
          <w:gridBefore w:val="1"/>
          <w:gridAfter w:val="1"/>
          <w:wBefore w:w="406" w:type="dxa"/>
          <w:wAfter w:w="397" w:type="dxa"/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Pr="00AA1CB6" w:rsidRDefault="00DC5420" w:rsidP="005E78B3">
            <w:pPr>
              <w:pStyle w:val="a3"/>
              <w:rPr>
                <w:rFonts w:ascii="Times New Roman" w:hAnsi="Times New Roman"/>
              </w:rPr>
            </w:pPr>
            <w:r w:rsidRPr="00AA1CB6">
              <w:rPr>
                <w:rFonts w:ascii="Times New Roman" w:hAnsi="Times New Roman"/>
              </w:rPr>
              <w:t>Доходы бюджета без учета безвозмездных поступлений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420" w:rsidRDefault="00DC5420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E11AF2">
        <w:trPr>
          <w:gridBefore w:val="1"/>
          <w:gridAfter w:val="1"/>
          <w:wBefore w:w="406" w:type="dxa"/>
          <w:wAfter w:w="397" w:type="dxa"/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E11AF2" w:rsidRDefault="00E11AF2" w:rsidP="005E78B3">
            <w:pPr>
              <w:pStyle w:val="a3"/>
              <w:rPr>
                <w:rFonts w:ascii="Times New Roman" w:hAnsi="Times New Roman"/>
              </w:rPr>
            </w:pPr>
            <w:r w:rsidRPr="00E11AF2">
              <w:rPr>
                <w:rFonts w:ascii="Times New Roman" w:hAnsi="Times New Roman"/>
                <w:b/>
                <w:bCs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021F4" w:rsidRPr="006D7C65" w:rsidTr="00E11AF2">
        <w:trPr>
          <w:gridBefore w:val="1"/>
          <w:gridAfter w:val="1"/>
          <w:wBefore w:w="406" w:type="dxa"/>
          <w:wAfter w:w="397" w:type="dxa"/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021F4" w:rsidRPr="00E11AF2" w:rsidRDefault="001021F4" w:rsidP="005E78B3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E11AF2">
              <w:rPr>
                <w:rFonts w:ascii="Times New Roman" w:hAnsi="Times New Roman"/>
                <w:b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21F4" w:rsidRDefault="001021F4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021F4" w:rsidRDefault="001021F4" w:rsidP="005E78B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1021F4" w:rsidRPr="00C95069" w:rsidRDefault="001021F4">
      <w:pPr>
        <w:rPr>
          <w:sz w:val="2"/>
          <w:szCs w:val="2"/>
        </w:rPr>
      </w:pPr>
    </w:p>
    <w:tbl>
      <w:tblPr>
        <w:tblW w:w="14580" w:type="dxa"/>
        <w:jc w:val="center"/>
        <w:tblCellSpacing w:w="5" w:type="nil"/>
        <w:tblInd w:w="40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0"/>
        <w:gridCol w:w="1620"/>
        <w:gridCol w:w="1620"/>
      </w:tblGrid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center"/>
              <w:rPr>
                <w:b/>
                <w:bCs/>
                <w:sz w:val="22"/>
                <w:szCs w:val="22"/>
              </w:rPr>
            </w:pPr>
            <w:r w:rsidRPr="00922257">
              <w:rPr>
                <w:b/>
                <w:sz w:val="24"/>
                <w:szCs w:val="24"/>
              </w:rPr>
              <w:t>Консолидированный бюджет Колышлейского района</w:t>
            </w:r>
          </w:p>
        </w:tc>
      </w:tr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B5263D" w:rsidRDefault="00E11AF2" w:rsidP="006967A2">
            <w:pPr>
              <w:pStyle w:val="a3"/>
              <w:rPr>
                <w:rFonts w:ascii="Times New Roman" w:hAnsi="Times New Roman"/>
                <w:b/>
              </w:rPr>
            </w:pPr>
            <w:r w:rsidRPr="00B5263D">
              <w:rPr>
                <w:rFonts w:ascii="Times New Roman" w:hAnsi="Times New Roman"/>
                <w:b/>
              </w:rPr>
              <w:t>Муниципальный долг на 31 декабря всего, включая: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6D7C65" w:rsidRDefault="00E11AF2" w:rsidP="006967A2">
            <w:pPr>
              <w:pStyle w:val="a3"/>
              <w:rPr>
                <w:rFonts w:ascii="Times New Roman" w:hAnsi="Times New Roman"/>
              </w:rPr>
            </w:pPr>
            <w:r w:rsidRPr="006D7C65">
              <w:rPr>
                <w:rFonts w:ascii="Times New Roman" w:hAnsi="Times New Roman"/>
              </w:rPr>
              <w:t>Долговые обязательства по кредитам, полученным от кредитных организаций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1021F4">
        <w:trPr>
          <w:cantSplit/>
          <w:trHeight w:val="243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AA1CB6" w:rsidRDefault="00E11AF2" w:rsidP="006967A2">
            <w:pPr>
              <w:pStyle w:val="a3"/>
              <w:rPr>
                <w:rFonts w:ascii="Times New Roman" w:hAnsi="Times New Roman"/>
              </w:rPr>
            </w:pPr>
            <w:r w:rsidRPr="00AA1CB6">
              <w:rPr>
                <w:rFonts w:ascii="Times New Roman" w:hAnsi="Times New Roman"/>
              </w:rPr>
              <w:t>Доходы бюджета без учета безвозмездных поступлений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1AF2" w:rsidRPr="006D7C65" w:rsidTr="001021F4">
        <w:trPr>
          <w:cantSplit/>
          <w:trHeight w:val="140"/>
          <w:tblCellSpacing w:w="5" w:type="nil"/>
          <w:jc w:val="center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AF2" w:rsidRPr="00E11AF2" w:rsidRDefault="00E11AF2" w:rsidP="006967A2">
            <w:pPr>
              <w:pStyle w:val="a3"/>
              <w:rPr>
                <w:rFonts w:ascii="Times New Roman" w:hAnsi="Times New Roman"/>
                <w:b/>
              </w:rPr>
            </w:pPr>
            <w:r w:rsidRPr="00E11AF2">
              <w:rPr>
                <w:rFonts w:ascii="Times New Roman" w:hAnsi="Times New Roman"/>
                <w:b/>
                <w:sz w:val="24"/>
                <w:szCs w:val="24"/>
              </w:rPr>
              <w:t>Отношение объема долговых обязательств по кредитам, полученным от кредитных организаций, к доходам без учета безвозмездных поступлений, 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E11AF2" w:rsidRDefault="00E11AF2" w:rsidP="006967A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DC5420" w:rsidRPr="006967A2" w:rsidRDefault="00DC5420" w:rsidP="00DC5420">
      <w:pPr>
        <w:autoSpaceDE w:val="0"/>
        <w:autoSpaceDN w:val="0"/>
        <w:spacing w:line="216" w:lineRule="auto"/>
        <w:ind w:firstLine="567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spacing w:line="216" w:lineRule="auto"/>
        <w:ind w:firstLine="567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spacing w:line="216" w:lineRule="auto"/>
        <w:ind w:firstLine="567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ind w:left="851"/>
        <w:rPr>
          <w:sz w:val="26"/>
          <w:szCs w:val="26"/>
        </w:rPr>
      </w:pPr>
      <w:r w:rsidRPr="006967A2">
        <w:rPr>
          <w:sz w:val="26"/>
          <w:szCs w:val="26"/>
        </w:rPr>
        <w:t>Руководитель ____________________ (подпись, Ф.И.О.)</w:t>
      </w:r>
    </w:p>
    <w:p w:rsidR="00DC5420" w:rsidRPr="006967A2" w:rsidRDefault="00DC5420" w:rsidP="00DC5420">
      <w:pPr>
        <w:autoSpaceDE w:val="0"/>
        <w:autoSpaceDN w:val="0"/>
        <w:ind w:left="851"/>
        <w:rPr>
          <w:sz w:val="26"/>
          <w:szCs w:val="26"/>
        </w:rPr>
      </w:pPr>
    </w:p>
    <w:p w:rsidR="00DC5420" w:rsidRPr="006967A2" w:rsidRDefault="00DC5420" w:rsidP="00DC5420">
      <w:pPr>
        <w:autoSpaceDE w:val="0"/>
        <w:autoSpaceDN w:val="0"/>
        <w:ind w:left="851"/>
        <w:rPr>
          <w:sz w:val="26"/>
          <w:szCs w:val="26"/>
        </w:rPr>
      </w:pPr>
      <w:r w:rsidRPr="006967A2">
        <w:rPr>
          <w:sz w:val="26"/>
          <w:szCs w:val="26"/>
        </w:rPr>
        <w:t>Исполнитель ____________________ (подпись, Ф.И.О., тел.)</w:t>
      </w:r>
      <w:r w:rsidR="003D4D05">
        <w:rPr>
          <w:sz w:val="26"/>
          <w:szCs w:val="26"/>
        </w:rPr>
        <w:t>».</w:t>
      </w:r>
    </w:p>
    <w:p w:rsidR="00FF6501" w:rsidRPr="006967A2" w:rsidRDefault="00FF6501" w:rsidP="00DC5420">
      <w:pPr>
        <w:tabs>
          <w:tab w:val="left" w:pos="1515"/>
        </w:tabs>
        <w:rPr>
          <w:sz w:val="26"/>
          <w:szCs w:val="26"/>
        </w:rPr>
      </w:pPr>
    </w:p>
    <w:sectPr w:rsidR="00FF6501" w:rsidRPr="006967A2" w:rsidSect="008E6CB0"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67F" w:rsidRDefault="00E6167F">
      <w:r>
        <w:separator/>
      </w:r>
    </w:p>
  </w:endnote>
  <w:endnote w:type="continuationSeparator" w:id="0">
    <w:p w:rsidR="00E6167F" w:rsidRDefault="00E6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AE" w:rsidRDefault="00F46706" w:rsidP="00E445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74B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BAE" w:rsidRDefault="00C74BAE" w:rsidP="001E511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AE" w:rsidRDefault="00C74BAE" w:rsidP="005676E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67F" w:rsidRDefault="00E6167F">
      <w:r>
        <w:separator/>
      </w:r>
    </w:p>
  </w:footnote>
  <w:footnote w:type="continuationSeparator" w:id="0">
    <w:p w:rsidR="00E6167F" w:rsidRDefault="00E61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AE" w:rsidRDefault="00F46706" w:rsidP="00C93EA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4B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BAE" w:rsidRDefault="00C74BA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2377"/>
      <w:docPartObj>
        <w:docPartGallery w:val="Page Numbers (Top of Page)"/>
        <w:docPartUnique/>
      </w:docPartObj>
    </w:sdtPr>
    <w:sdtContent>
      <w:p w:rsidR="008D0020" w:rsidRDefault="00F46706">
        <w:pPr>
          <w:pStyle w:val="a8"/>
          <w:jc w:val="center"/>
        </w:pPr>
        <w:fldSimple w:instr=" PAGE   \* MERGEFORMAT ">
          <w:r w:rsidR="00143DC8">
            <w:rPr>
              <w:noProof/>
            </w:rPr>
            <w:t>3</w:t>
          </w:r>
        </w:fldSimple>
      </w:p>
    </w:sdtContent>
  </w:sdt>
  <w:p w:rsidR="005E3DC4" w:rsidRDefault="005E3DC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AE" w:rsidRDefault="00F46706" w:rsidP="007E7AA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4BA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7619">
      <w:rPr>
        <w:rStyle w:val="a7"/>
        <w:noProof/>
      </w:rPr>
      <w:t>2</w:t>
    </w:r>
    <w:r>
      <w:rPr>
        <w:rStyle w:val="a7"/>
      </w:rPr>
      <w:fldChar w:fldCharType="end"/>
    </w:r>
  </w:p>
  <w:p w:rsidR="00C74BAE" w:rsidRDefault="00C74BAE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AE" w:rsidRDefault="00C74BAE">
    <w:pPr>
      <w:pStyle w:val="a8"/>
      <w:jc w:val="center"/>
    </w:pPr>
  </w:p>
  <w:p w:rsidR="00C74BAE" w:rsidRDefault="00C74B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69A"/>
    <w:multiLevelType w:val="hybridMultilevel"/>
    <w:tmpl w:val="D56E74EC"/>
    <w:lvl w:ilvl="0" w:tplc="551ED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91F66"/>
    <w:multiLevelType w:val="hybridMultilevel"/>
    <w:tmpl w:val="BC08F634"/>
    <w:lvl w:ilvl="0" w:tplc="5AF86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330B"/>
    <w:multiLevelType w:val="hybridMultilevel"/>
    <w:tmpl w:val="000C2F26"/>
    <w:lvl w:ilvl="0" w:tplc="704E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87F5E"/>
    <w:multiLevelType w:val="hybridMultilevel"/>
    <w:tmpl w:val="000C2F26"/>
    <w:lvl w:ilvl="0" w:tplc="704E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032B7"/>
    <w:rsid w:val="00005737"/>
    <w:rsid w:val="00005A5A"/>
    <w:rsid w:val="000135FB"/>
    <w:rsid w:val="000136E1"/>
    <w:rsid w:val="000150A9"/>
    <w:rsid w:val="000230CA"/>
    <w:rsid w:val="00023F9B"/>
    <w:rsid w:val="00027F94"/>
    <w:rsid w:val="000316B9"/>
    <w:rsid w:val="000348E5"/>
    <w:rsid w:val="0003539B"/>
    <w:rsid w:val="00036BC7"/>
    <w:rsid w:val="00042F6C"/>
    <w:rsid w:val="000448E5"/>
    <w:rsid w:val="00045C2C"/>
    <w:rsid w:val="000468D3"/>
    <w:rsid w:val="0004711A"/>
    <w:rsid w:val="000477BE"/>
    <w:rsid w:val="00047924"/>
    <w:rsid w:val="00051531"/>
    <w:rsid w:val="00051C6F"/>
    <w:rsid w:val="00052425"/>
    <w:rsid w:val="00057DD4"/>
    <w:rsid w:val="0006036D"/>
    <w:rsid w:val="00064E63"/>
    <w:rsid w:val="00067E73"/>
    <w:rsid w:val="00072088"/>
    <w:rsid w:val="000725A8"/>
    <w:rsid w:val="00072E06"/>
    <w:rsid w:val="0007454E"/>
    <w:rsid w:val="00074AF3"/>
    <w:rsid w:val="00074B93"/>
    <w:rsid w:val="00077070"/>
    <w:rsid w:val="000772CB"/>
    <w:rsid w:val="000800A7"/>
    <w:rsid w:val="00080ABA"/>
    <w:rsid w:val="00080BE9"/>
    <w:rsid w:val="000838CC"/>
    <w:rsid w:val="00086942"/>
    <w:rsid w:val="00086F5B"/>
    <w:rsid w:val="00091B00"/>
    <w:rsid w:val="0009416C"/>
    <w:rsid w:val="000948B6"/>
    <w:rsid w:val="00095381"/>
    <w:rsid w:val="0009542B"/>
    <w:rsid w:val="000959F8"/>
    <w:rsid w:val="000A7633"/>
    <w:rsid w:val="000A7D0C"/>
    <w:rsid w:val="000B6C5B"/>
    <w:rsid w:val="000B7DE8"/>
    <w:rsid w:val="000C014E"/>
    <w:rsid w:val="000C0745"/>
    <w:rsid w:val="000C0A72"/>
    <w:rsid w:val="000C10A8"/>
    <w:rsid w:val="000C1B46"/>
    <w:rsid w:val="000C42A0"/>
    <w:rsid w:val="000C43B1"/>
    <w:rsid w:val="000C454D"/>
    <w:rsid w:val="000C485A"/>
    <w:rsid w:val="000C53EF"/>
    <w:rsid w:val="000C77F2"/>
    <w:rsid w:val="000D21C5"/>
    <w:rsid w:val="000D476D"/>
    <w:rsid w:val="000D48FC"/>
    <w:rsid w:val="000D5BBC"/>
    <w:rsid w:val="000E0E5C"/>
    <w:rsid w:val="000E3793"/>
    <w:rsid w:val="000E3C5A"/>
    <w:rsid w:val="000E3E9B"/>
    <w:rsid w:val="000E3F77"/>
    <w:rsid w:val="000E408A"/>
    <w:rsid w:val="000E7C71"/>
    <w:rsid w:val="000F03BB"/>
    <w:rsid w:val="000F10E9"/>
    <w:rsid w:val="000F13BB"/>
    <w:rsid w:val="000F4774"/>
    <w:rsid w:val="000F74DC"/>
    <w:rsid w:val="00101427"/>
    <w:rsid w:val="001021F4"/>
    <w:rsid w:val="00102975"/>
    <w:rsid w:val="00103C9F"/>
    <w:rsid w:val="001046B2"/>
    <w:rsid w:val="00104F05"/>
    <w:rsid w:val="00106F16"/>
    <w:rsid w:val="0011051D"/>
    <w:rsid w:val="00110F25"/>
    <w:rsid w:val="001114AB"/>
    <w:rsid w:val="001156AD"/>
    <w:rsid w:val="00115F85"/>
    <w:rsid w:val="0012057B"/>
    <w:rsid w:val="00120B6D"/>
    <w:rsid w:val="00123F9C"/>
    <w:rsid w:val="00125BD4"/>
    <w:rsid w:val="0013114D"/>
    <w:rsid w:val="00133D0C"/>
    <w:rsid w:val="00134C9C"/>
    <w:rsid w:val="00134E22"/>
    <w:rsid w:val="00140B9C"/>
    <w:rsid w:val="00141302"/>
    <w:rsid w:val="00143567"/>
    <w:rsid w:val="00143DC8"/>
    <w:rsid w:val="001445BA"/>
    <w:rsid w:val="00144DD2"/>
    <w:rsid w:val="00145435"/>
    <w:rsid w:val="001507A9"/>
    <w:rsid w:val="00153A2C"/>
    <w:rsid w:val="0015636D"/>
    <w:rsid w:val="0015717A"/>
    <w:rsid w:val="00163AE8"/>
    <w:rsid w:val="001672D4"/>
    <w:rsid w:val="00170807"/>
    <w:rsid w:val="00175417"/>
    <w:rsid w:val="00181BB0"/>
    <w:rsid w:val="00181C71"/>
    <w:rsid w:val="00183449"/>
    <w:rsid w:val="00183AAB"/>
    <w:rsid w:val="0018434A"/>
    <w:rsid w:val="0018564E"/>
    <w:rsid w:val="001858E5"/>
    <w:rsid w:val="00185CEE"/>
    <w:rsid w:val="00187160"/>
    <w:rsid w:val="0018720C"/>
    <w:rsid w:val="00187F84"/>
    <w:rsid w:val="00191060"/>
    <w:rsid w:val="00195B1C"/>
    <w:rsid w:val="00196D75"/>
    <w:rsid w:val="001A0C50"/>
    <w:rsid w:val="001A5BDD"/>
    <w:rsid w:val="001A65B7"/>
    <w:rsid w:val="001B10BE"/>
    <w:rsid w:val="001B23B2"/>
    <w:rsid w:val="001B2F2A"/>
    <w:rsid w:val="001B3C1B"/>
    <w:rsid w:val="001B4315"/>
    <w:rsid w:val="001B4905"/>
    <w:rsid w:val="001B5175"/>
    <w:rsid w:val="001C0765"/>
    <w:rsid w:val="001C0DFC"/>
    <w:rsid w:val="001C3B61"/>
    <w:rsid w:val="001C46C6"/>
    <w:rsid w:val="001D00B9"/>
    <w:rsid w:val="001D36E3"/>
    <w:rsid w:val="001D40F2"/>
    <w:rsid w:val="001D65EF"/>
    <w:rsid w:val="001E1100"/>
    <w:rsid w:val="001E199C"/>
    <w:rsid w:val="001E19CC"/>
    <w:rsid w:val="001E1D57"/>
    <w:rsid w:val="001E21ED"/>
    <w:rsid w:val="001E495C"/>
    <w:rsid w:val="001E4B14"/>
    <w:rsid w:val="001E5119"/>
    <w:rsid w:val="001E72B2"/>
    <w:rsid w:val="001F0108"/>
    <w:rsid w:val="001F57F0"/>
    <w:rsid w:val="002024A7"/>
    <w:rsid w:val="0020280D"/>
    <w:rsid w:val="00203725"/>
    <w:rsid w:val="00203FB8"/>
    <w:rsid w:val="00205086"/>
    <w:rsid w:val="002063D7"/>
    <w:rsid w:val="0020724A"/>
    <w:rsid w:val="00210980"/>
    <w:rsid w:val="00210C98"/>
    <w:rsid w:val="00214047"/>
    <w:rsid w:val="002160DB"/>
    <w:rsid w:val="00221D00"/>
    <w:rsid w:val="002234BE"/>
    <w:rsid w:val="00224CA0"/>
    <w:rsid w:val="0022601F"/>
    <w:rsid w:val="00226AB6"/>
    <w:rsid w:val="00226ED2"/>
    <w:rsid w:val="002308D6"/>
    <w:rsid w:val="0023142C"/>
    <w:rsid w:val="0023311A"/>
    <w:rsid w:val="00233A25"/>
    <w:rsid w:val="00233C2F"/>
    <w:rsid w:val="00234645"/>
    <w:rsid w:val="00235881"/>
    <w:rsid w:val="0023660C"/>
    <w:rsid w:val="00240228"/>
    <w:rsid w:val="00243623"/>
    <w:rsid w:val="0024534C"/>
    <w:rsid w:val="0024755D"/>
    <w:rsid w:val="002479A6"/>
    <w:rsid w:val="00247F7B"/>
    <w:rsid w:val="00247FF6"/>
    <w:rsid w:val="0025283B"/>
    <w:rsid w:val="00263978"/>
    <w:rsid w:val="00263A3B"/>
    <w:rsid w:val="002642D5"/>
    <w:rsid w:val="00270B3B"/>
    <w:rsid w:val="00271C8D"/>
    <w:rsid w:val="002740FA"/>
    <w:rsid w:val="00274626"/>
    <w:rsid w:val="002766D3"/>
    <w:rsid w:val="00280D16"/>
    <w:rsid w:val="00282F8F"/>
    <w:rsid w:val="00285008"/>
    <w:rsid w:val="00287B25"/>
    <w:rsid w:val="00293861"/>
    <w:rsid w:val="0029401F"/>
    <w:rsid w:val="002944C9"/>
    <w:rsid w:val="00294E13"/>
    <w:rsid w:val="00294E6C"/>
    <w:rsid w:val="002A01ED"/>
    <w:rsid w:val="002A088B"/>
    <w:rsid w:val="002A0D52"/>
    <w:rsid w:val="002A0F15"/>
    <w:rsid w:val="002A4088"/>
    <w:rsid w:val="002A645E"/>
    <w:rsid w:val="002B1C71"/>
    <w:rsid w:val="002B1D59"/>
    <w:rsid w:val="002B2D90"/>
    <w:rsid w:val="002B357B"/>
    <w:rsid w:val="002B3ED6"/>
    <w:rsid w:val="002B5BE7"/>
    <w:rsid w:val="002B6037"/>
    <w:rsid w:val="002C034F"/>
    <w:rsid w:val="002C34AE"/>
    <w:rsid w:val="002C64B4"/>
    <w:rsid w:val="002C7678"/>
    <w:rsid w:val="002D3533"/>
    <w:rsid w:val="002D4CC0"/>
    <w:rsid w:val="002E25E7"/>
    <w:rsid w:val="002E3770"/>
    <w:rsid w:val="002E4AC2"/>
    <w:rsid w:val="002E522B"/>
    <w:rsid w:val="002E7BBF"/>
    <w:rsid w:val="002F07A3"/>
    <w:rsid w:val="002F0D0C"/>
    <w:rsid w:val="002F3526"/>
    <w:rsid w:val="002F3827"/>
    <w:rsid w:val="002F3BEB"/>
    <w:rsid w:val="002F66A8"/>
    <w:rsid w:val="002F719A"/>
    <w:rsid w:val="002F7DA9"/>
    <w:rsid w:val="002F7E24"/>
    <w:rsid w:val="003015BD"/>
    <w:rsid w:val="00304E43"/>
    <w:rsid w:val="00306772"/>
    <w:rsid w:val="003078EB"/>
    <w:rsid w:val="00312AD3"/>
    <w:rsid w:val="003136A1"/>
    <w:rsid w:val="0031376B"/>
    <w:rsid w:val="00314115"/>
    <w:rsid w:val="0031461B"/>
    <w:rsid w:val="00316032"/>
    <w:rsid w:val="00316B79"/>
    <w:rsid w:val="00317CA6"/>
    <w:rsid w:val="003218C9"/>
    <w:rsid w:val="00322EA8"/>
    <w:rsid w:val="003240E7"/>
    <w:rsid w:val="00325227"/>
    <w:rsid w:val="003267DE"/>
    <w:rsid w:val="003339F0"/>
    <w:rsid w:val="00334D7E"/>
    <w:rsid w:val="00337952"/>
    <w:rsid w:val="00340660"/>
    <w:rsid w:val="003418BC"/>
    <w:rsid w:val="0034555F"/>
    <w:rsid w:val="003462AB"/>
    <w:rsid w:val="00347B27"/>
    <w:rsid w:val="00352D34"/>
    <w:rsid w:val="00354F46"/>
    <w:rsid w:val="003603A9"/>
    <w:rsid w:val="00361CA3"/>
    <w:rsid w:val="00364E51"/>
    <w:rsid w:val="003659AF"/>
    <w:rsid w:val="00366662"/>
    <w:rsid w:val="003719C7"/>
    <w:rsid w:val="003735DA"/>
    <w:rsid w:val="00374E1C"/>
    <w:rsid w:val="00375994"/>
    <w:rsid w:val="00380226"/>
    <w:rsid w:val="00380FD1"/>
    <w:rsid w:val="0038101A"/>
    <w:rsid w:val="00385628"/>
    <w:rsid w:val="00386146"/>
    <w:rsid w:val="00386738"/>
    <w:rsid w:val="00387B8D"/>
    <w:rsid w:val="00391952"/>
    <w:rsid w:val="00391972"/>
    <w:rsid w:val="00397470"/>
    <w:rsid w:val="003977C8"/>
    <w:rsid w:val="003A18C3"/>
    <w:rsid w:val="003A199C"/>
    <w:rsid w:val="003A49FB"/>
    <w:rsid w:val="003A4FBD"/>
    <w:rsid w:val="003A5A34"/>
    <w:rsid w:val="003A6CD8"/>
    <w:rsid w:val="003B0583"/>
    <w:rsid w:val="003B1EB3"/>
    <w:rsid w:val="003B1F2F"/>
    <w:rsid w:val="003B2846"/>
    <w:rsid w:val="003B493A"/>
    <w:rsid w:val="003B511B"/>
    <w:rsid w:val="003B5A0C"/>
    <w:rsid w:val="003B6DBA"/>
    <w:rsid w:val="003B766A"/>
    <w:rsid w:val="003B7A7A"/>
    <w:rsid w:val="003C1E06"/>
    <w:rsid w:val="003C2399"/>
    <w:rsid w:val="003C2E95"/>
    <w:rsid w:val="003C3788"/>
    <w:rsid w:val="003C3DFB"/>
    <w:rsid w:val="003C54F7"/>
    <w:rsid w:val="003D2628"/>
    <w:rsid w:val="003D2F8B"/>
    <w:rsid w:val="003D4D05"/>
    <w:rsid w:val="003D552A"/>
    <w:rsid w:val="003D59CF"/>
    <w:rsid w:val="003E1B01"/>
    <w:rsid w:val="003E553A"/>
    <w:rsid w:val="003E5B9E"/>
    <w:rsid w:val="003E72EC"/>
    <w:rsid w:val="003E7735"/>
    <w:rsid w:val="003E790D"/>
    <w:rsid w:val="003F13B5"/>
    <w:rsid w:val="003F24F0"/>
    <w:rsid w:val="003F29B2"/>
    <w:rsid w:val="003F3205"/>
    <w:rsid w:val="003F4DD2"/>
    <w:rsid w:val="003F55D5"/>
    <w:rsid w:val="003F6946"/>
    <w:rsid w:val="003F711C"/>
    <w:rsid w:val="003F7AF6"/>
    <w:rsid w:val="00400F82"/>
    <w:rsid w:val="00402544"/>
    <w:rsid w:val="0040287A"/>
    <w:rsid w:val="00403B8C"/>
    <w:rsid w:val="00404530"/>
    <w:rsid w:val="00407FD4"/>
    <w:rsid w:val="0041019A"/>
    <w:rsid w:val="0041144B"/>
    <w:rsid w:val="00411FDC"/>
    <w:rsid w:val="00412634"/>
    <w:rsid w:val="00413B30"/>
    <w:rsid w:val="00415541"/>
    <w:rsid w:val="0041672C"/>
    <w:rsid w:val="004170D1"/>
    <w:rsid w:val="0042468E"/>
    <w:rsid w:val="004277A8"/>
    <w:rsid w:val="004277D7"/>
    <w:rsid w:val="00431BFC"/>
    <w:rsid w:val="00431D48"/>
    <w:rsid w:val="004336BE"/>
    <w:rsid w:val="004374C6"/>
    <w:rsid w:val="00437544"/>
    <w:rsid w:val="00437F44"/>
    <w:rsid w:val="00440D4D"/>
    <w:rsid w:val="00442689"/>
    <w:rsid w:val="00442A46"/>
    <w:rsid w:val="004430EB"/>
    <w:rsid w:val="00445927"/>
    <w:rsid w:val="00445DF1"/>
    <w:rsid w:val="00446303"/>
    <w:rsid w:val="00450788"/>
    <w:rsid w:val="00451E62"/>
    <w:rsid w:val="00452C33"/>
    <w:rsid w:val="004532DB"/>
    <w:rsid w:val="00456E28"/>
    <w:rsid w:val="0045795D"/>
    <w:rsid w:val="00457A45"/>
    <w:rsid w:val="00457D3D"/>
    <w:rsid w:val="0046511C"/>
    <w:rsid w:val="0046541A"/>
    <w:rsid w:val="0047065C"/>
    <w:rsid w:val="00474067"/>
    <w:rsid w:val="00475CF5"/>
    <w:rsid w:val="00475E6D"/>
    <w:rsid w:val="00476140"/>
    <w:rsid w:val="00480650"/>
    <w:rsid w:val="00481D5E"/>
    <w:rsid w:val="00482F69"/>
    <w:rsid w:val="004855EB"/>
    <w:rsid w:val="00485FFC"/>
    <w:rsid w:val="00486049"/>
    <w:rsid w:val="0049009C"/>
    <w:rsid w:val="00490BC4"/>
    <w:rsid w:val="00491552"/>
    <w:rsid w:val="004915F8"/>
    <w:rsid w:val="00491A0D"/>
    <w:rsid w:val="004949F5"/>
    <w:rsid w:val="004966D3"/>
    <w:rsid w:val="00496C33"/>
    <w:rsid w:val="004A0D45"/>
    <w:rsid w:val="004A3814"/>
    <w:rsid w:val="004A4974"/>
    <w:rsid w:val="004A5DD5"/>
    <w:rsid w:val="004A6BE9"/>
    <w:rsid w:val="004A7E3C"/>
    <w:rsid w:val="004B0043"/>
    <w:rsid w:val="004B1655"/>
    <w:rsid w:val="004B19E7"/>
    <w:rsid w:val="004B20F5"/>
    <w:rsid w:val="004B470B"/>
    <w:rsid w:val="004B69DE"/>
    <w:rsid w:val="004B7834"/>
    <w:rsid w:val="004C1CF6"/>
    <w:rsid w:val="004C299B"/>
    <w:rsid w:val="004D13C2"/>
    <w:rsid w:val="004D4A21"/>
    <w:rsid w:val="004D5C29"/>
    <w:rsid w:val="004D6453"/>
    <w:rsid w:val="004E2093"/>
    <w:rsid w:val="004E46EB"/>
    <w:rsid w:val="004E4D19"/>
    <w:rsid w:val="004E7662"/>
    <w:rsid w:val="004E7717"/>
    <w:rsid w:val="004E79F1"/>
    <w:rsid w:val="004E7C38"/>
    <w:rsid w:val="004E7D61"/>
    <w:rsid w:val="004F03F3"/>
    <w:rsid w:val="004F0A53"/>
    <w:rsid w:val="004F118B"/>
    <w:rsid w:val="004F275E"/>
    <w:rsid w:val="004F3B12"/>
    <w:rsid w:val="004F433F"/>
    <w:rsid w:val="004F46AB"/>
    <w:rsid w:val="004F51EB"/>
    <w:rsid w:val="004F54A2"/>
    <w:rsid w:val="004F6FC5"/>
    <w:rsid w:val="004F7E45"/>
    <w:rsid w:val="005021D6"/>
    <w:rsid w:val="00502EDD"/>
    <w:rsid w:val="00507143"/>
    <w:rsid w:val="005111EF"/>
    <w:rsid w:val="00511EAD"/>
    <w:rsid w:val="00512A4F"/>
    <w:rsid w:val="005140BC"/>
    <w:rsid w:val="005144FC"/>
    <w:rsid w:val="0051568E"/>
    <w:rsid w:val="00517E15"/>
    <w:rsid w:val="0052311B"/>
    <w:rsid w:val="005250DA"/>
    <w:rsid w:val="00527C65"/>
    <w:rsid w:val="005313AF"/>
    <w:rsid w:val="00531B94"/>
    <w:rsid w:val="00531FC1"/>
    <w:rsid w:val="00532062"/>
    <w:rsid w:val="00537FCB"/>
    <w:rsid w:val="00541F24"/>
    <w:rsid w:val="005434CA"/>
    <w:rsid w:val="005457F1"/>
    <w:rsid w:val="00547D26"/>
    <w:rsid w:val="00550051"/>
    <w:rsid w:val="00552A25"/>
    <w:rsid w:val="005547B6"/>
    <w:rsid w:val="00555D28"/>
    <w:rsid w:val="00557221"/>
    <w:rsid w:val="00561187"/>
    <w:rsid w:val="00561660"/>
    <w:rsid w:val="0056358F"/>
    <w:rsid w:val="005659D1"/>
    <w:rsid w:val="00565C3B"/>
    <w:rsid w:val="00567019"/>
    <w:rsid w:val="005676EE"/>
    <w:rsid w:val="00570718"/>
    <w:rsid w:val="00570BC6"/>
    <w:rsid w:val="00571F6E"/>
    <w:rsid w:val="00573851"/>
    <w:rsid w:val="00575ED6"/>
    <w:rsid w:val="005761DF"/>
    <w:rsid w:val="00577DF0"/>
    <w:rsid w:val="0058236B"/>
    <w:rsid w:val="005832AC"/>
    <w:rsid w:val="005833D9"/>
    <w:rsid w:val="00583919"/>
    <w:rsid w:val="00583969"/>
    <w:rsid w:val="00586D11"/>
    <w:rsid w:val="00586D39"/>
    <w:rsid w:val="00594108"/>
    <w:rsid w:val="00594B0D"/>
    <w:rsid w:val="005959F6"/>
    <w:rsid w:val="00596A22"/>
    <w:rsid w:val="005A495B"/>
    <w:rsid w:val="005A7899"/>
    <w:rsid w:val="005A7D5E"/>
    <w:rsid w:val="005B5096"/>
    <w:rsid w:val="005C1127"/>
    <w:rsid w:val="005C193A"/>
    <w:rsid w:val="005C1A1F"/>
    <w:rsid w:val="005C67CD"/>
    <w:rsid w:val="005C74F9"/>
    <w:rsid w:val="005D2842"/>
    <w:rsid w:val="005D33EF"/>
    <w:rsid w:val="005D734D"/>
    <w:rsid w:val="005E095C"/>
    <w:rsid w:val="005E0BB6"/>
    <w:rsid w:val="005E1527"/>
    <w:rsid w:val="005E2940"/>
    <w:rsid w:val="005E302C"/>
    <w:rsid w:val="005E3DC4"/>
    <w:rsid w:val="005E3E77"/>
    <w:rsid w:val="005E53E7"/>
    <w:rsid w:val="005E78B3"/>
    <w:rsid w:val="005F4762"/>
    <w:rsid w:val="005F5127"/>
    <w:rsid w:val="005F567D"/>
    <w:rsid w:val="005F59ED"/>
    <w:rsid w:val="005F6A7B"/>
    <w:rsid w:val="006014A7"/>
    <w:rsid w:val="00606CBA"/>
    <w:rsid w:val="00607700"/>
    <w:rsid w:val="006109FF"/>
    <w:rsid w:val="0061164F"/>
    <w:rsid w:val="006162C4"/>
    <w:rsid w:val="0061634A"/>
    <w:rsid w:val="00616539"/>
    <w:rsid w:val="006205A4"/>
    <w:rsid w:val="0062073A"/>
    <w:rsid w:val="006217CB"/>
    <w:rsid w:val="006246A7"/>
    <w:rsid w:val="00624E2A"/>
    <w:rsid w:val="006264F9"/>
    <w:rsid w:val="006274A6"/>
    <w:rsid w:val="00630664"/>
    <w:rsid w:val="0063301F"/>
    <w:rsid w:val="00633216"/>
    <w:rsid w:val="00633802"/>
    <w:rsid w:val="006367E2"/>
    <w:rsid w:val="00636E3B"/>
    <w:rsid w:val="006375D3"/>
    <w:rsid w:val="006405D7"/>
    <w:rsid w:val="00640D7E"/>
    <w:rsid w:val="006416AA"/>
    <w:rsid w:val="00641E7B"/>
    <w:rsid w:val="006448C1"/>
    <w:rsid w:val="00644CCC"/>
    <w:rsid w:val="00645B4E"/>
    <w:rsid w:val="00646844"/>
    <w:rsid w:val="006476C6"/>
    <w:rsid w:val="006519C6"/>
    <w:rsid w:val="00652D1F"/>
    <w:rsid w:val="00660785"/>
    <w:rsid w:val="0066209E"/>
    <w:rsid w:val="006625A0"/>
    <w:rsid w:val="006635D5"/>
    <w:rsid w:val="00664F3B"/>
    <w:rsid w:val="00670EB7"/>
    <w:rsid w:val="00671D27"/>
    <w:rsid w:val="00672DEB"/>
    <w:rsid w:val="00681E84"/>
    <w:rsid w:val="006820D1"/>
    <w:rsid w:val="00685047"/>
    <w:rsid w:val="00686078"/>
    <w:rsid w:val="00686A72"/>
    <w:rsid w:val="00687AC0"/>
    <w:rsid w:val="00690F3B"/>
    <w:rsid w:val="0069141D"/>
    <w:rsid w:val="00692378"/>
    <w:rsid w:val="00692DF3"/>
    <w:rsid w:val="00693747"/>
    <w:rsid w:val="00696350"/>
    <w:rsid w:val="006967A2"/>
    <w:rsid w:val="00697CDE"/>
    <w:rsid w:val="006A1EFD"/>
    <w:rsid w:val="006A30CD"/>
    <w:rsid w:val="006A6464"/>
    <w:rsid w:val="006B7C61"/>
    <w:rsid w:val="006C075E"/>
    <w:rsid w:val="006C0B03"/>
    <w:rsid w:val="006C19D0"/>
    <w:rsid w:val="006C2C44"/>
    <w:rsid w:val="006C7A77"/>
    <w:rsid w:val="006D560B"/>
    <w:rsid w:val="006D7855"/>
    <w:rsid w:val="006E1685"/>
    <w:rsid w:val="006E3FD6"/>
    <w:rsid w:val="006E7264"/>
    <w:rsid w:val="006F42C5"/>
    <w:rsid w:val="006F4C75"/>
    <w:rsid w:val="006F74AB"/>
    <w:rsid w:val="0070196A"/>
    <w:rsid w:val="007055F3"/>
    <w:rsid w:val="00705DD1"/>
    <w:rsid w:val="00710118"/>
    <w:rsid w:val="00710DAE"/>
    <w:rsid w:val="00712D44"/>
    <w:rsid w:val="00713342"/>
    <w:rsid w:val="00716281"/>
    <w:rsid w:val="00722F73"/>
    <w:rsid w:val="00723905"/>
    <w:rsid w:val="0073118E"/>
    <w:rsid w:val="007311B4"/>
    <w:rsid w:val="007344E5"/>
    <w:rsid w:val="007356B0"/>
    <w:rsid w:val="0073659C"/>
    <w:rsid w:val="007412BE"/>
    <w:rsid w:val="007417B2"/>
    <w:rsid w:val="00743555"/>
    <w:rsid w:val="00745116"/>
    <w:rsid w:val="007471D5"/>
    <w:rsid w:val="00747893"/>
    <w:rsid w:val="00750FF0"/>
    <w:rsid w:val="00751CA0"/>
    <w:rsid w:val="007522F1"/>
    <w:rsid w:val="00753719"/>
    <w:rsid w:val="00753A47"/>
    <w:rsid w:val="00753B50"/>
    <w:rsid w:val="00753B74"/>
    <w:rsid w:val="00762699"/>
    <w:rsid w:val="007651B8"/>
    <w:rsid w:val="007659C1"/>
    <w:rsid w:val="00770647"/>
    <w:rsid w:val="00772FD3"/>
    <w:rsid w:val="00777C07"/>
    <w:rsid w:val="00780361"/>
    <w:rsid w:val="00782001"/>
    <w:rsid w:val="00785147"/>
    <w:rsid w:val="00785781"/>
    <w:rsid w:val="00785D18"/>
    <w:rsid w:val="00786630"/>
    <w:rsid w:val="00786EF2"/>
    <w:rsid w:val="00786FA4"/>
    <w:rsid w:val="0079004C"/>
    <w:rsid w:val="007913A4"/>
    <w:rsid w:val="00791A7E"/>
    <w:rsid w:val="00793323"/>
    <w:rsid w:val="007A0015"/>
    <w:rsid w:val="007A196F"/>
    <w:rsid w:val="007A5E7D"/>
    <w:rsid w:val="007B02BC"/>
    <w:rsid w:val="007B086C"/>
    <w:rsid w:val="007B2114"/>
    <w:rsid w:val="007B7373"/>
    <w:rsid w:val="007B74A8"/>
    <w:rsid w:val="007C2878"/>
    <w:rsid w:val="007C2CB9"/>
    <w:rsid w:val="007C37B4"/>
    <w:rsid w:val="007C4005"/>
    <w:rsid w:val="007C50B9"/>
    <w:rsid w:val="007C683D"/>
    <w:rsid w:val="007D6F83"/>
    <w:rsid w:val="007D7A86"/>
    <w:rsid w:val="007E1CC8"/>
    <w:rsid w:val="007E28C2"/>
    <w:rsid w:val="007E2C98"/>
    <w:rsid w:val="007E2DD5"/>
    <w:rsid w:val="007E66E9"/>
    <w:rsid w:val="007E7AAD"/>
    <w:rsid w:val="007F02C9"/>
    <w:rsid w:val="007F1D08"/>
    <w:rsid w:val="007F2233"/>
    <w:rsid w:val="007F23E4"/>
    <w:rsid w:val="007F2C81"/>
    <w:rsid w:val="007F319D"/>
    <w:rsid w:val="007F625C"/>
    <w:rsid w:val="007F6858"/>
    <w:rsid w:val="00801715"/>
    <w:rsid w:val="008043AB"/>
    <w:rsid w:val="00804D10"/>
    <w:rsid w:val="0080728B"/>
    <w:rsid w:val="00810AEC"/>
    <w:rsid w:val="00812ECC"/>
    <w:rsid w:val="00813CD7"/>
    <w:rsid w:val="008144A3"/>
    <w:rsid w:val="00814B48"/>
    <w:rsid w:val="00814D2D"/>
    <w:rsid w:val="00817289"/>
    <w:rsid w:val="0082027A"/>
    <w:rsid w:val="008204E7"/>
    <w:rsid w:val="00820FF8"/>
    <w:rsid w:val="00824E1F"/>
    <w:rsid w:val="00825A39"/>
    <w:rsid w:val="00826355"/>
    <w:rsid w:val="00833940"/>
    <w:rsid w:val="0083426A"/>
    <w:rsid w:val="00836366"/>
    <w:rsid w:val="008413EF"/>
    <w:rsid w:val="00844365"/>
    <w:rsid w:val="0084655D"/>
    <w:rsid w:val="008478EE"/>
    <w:rsid w:val="00850A8E"/>
    <w:rsid w:val="00851480"/>
    <w:rsid w:val="00853669"/>
    <w:rsid w:val="00854408"/>
    <w:rsid w:val="008559C5"/>
    <w:rsid w:val="00856596"/>
    <w:rsid w:val="00860B6D"/>
    <w:rsid w:val="008623A5"/>
    <w:rsid w:val="008653C1"/>
    <w:rsid w:val="00866D7C"/>
    <w:rsid w:val="00871A32"/>
    <w:rsid w:val="008724BD"/>
    <w:rsid w:val="00873002"/>
    <w:rsid w:val="008751FE"/>
    <w:rsid w:val="008752FA"/>
    <w:rsid w:val="00876BB1"/>
    <w:rsid w:val="00880D02"/>
    <w:rsid w:val="00880D9B"/>
    <w:rsid w:val="00882D43"/>
    <w:rsid w:val="00886A05"/>
    <w:rsid w:val="00893EA3"/>
    <w:rsid w:val="008943A9"/>
    <w:rsid w:val="008943F9"/>
    <w:rsid w:val="00895353"/>
    <w:rsid w:val="008A1BA5"/>
    <w:rsid w:val="008A2820"/>
    <w:rsid w:val="008A3D98"/>
    <w:rsid w:val="008A4206"/>
    <w:rsid w:val="008A44B2"/>
    <w:rsid w:val="008A4757"/>
    <w:rsid w:val="008A5C62"/>
    <w:rsid w:val="008A6CA9"/>
    <w:rsid w:val="008A79E2"/>
    <w:rsid w:val="008B03F2"/>
    <w:rsid w:val="008B1259"/>
    <w:rsid w:val="008B37C0"/>
    <w:rsid w:val="008B458F"/>
    <w:rsid w:val="008B561C"/>
    <w:rsid w:val="008B6925"/>
    <w:rsid w:val="008B7318"/>
    <w:rsid w:val="008C03CD"/>
    <w:rsid w:val="008C4F88"/>
    <w:rsid w:val="008C5EC2"/>
    <w:rsid w:val="008C7ED8"/>
    <w:rsid w:val="008D0020"/>
    <w:rsid w:val="008D42D4"/>
    <w:rsid w:val="008D4E45"/>
    <w:rsid w:val="008E0258"/>
    <w:rsid w:val="008E0F8D"/>
    <w:rsid w:val="008E23F9"/>
    <w:rsid w:val="008E3414"/>
    <w:rsid w:val="008E357A"/>
    <w:rsid w:val="008E4CD6"/>
    <w:rsid w:val="008E62B7"/>
    <w:rsid w:val="008E691C"/>
    <w:rsid w:val="008E6CB0"/>
    <w:rsid w:val="008F0F3F"/>
    <w:rsid w:val="008F139E"/>
    <w:rsid w:val="008F15C1"/>
    <w:rsid w:val="008F3AE7"/>
    <w:rsid w:val="008F5D67"/>
    <w:rsid w:val="008F6AE1"/>
    <w:rsid w:val="009012CD"/>
    <w:rsid w:val="0090411E"/>
    <w:rsid w:val="00904772"/>
    <w:rsid w:val="00905692"/>
    <w:rsid w:val="00906667"/>
    <w:rsid w:val="00907CE2"/>
    <w:rsid w:val="009100DC"/>
    <w:rsid w:val="0091319C"/>
    <w:rsid w:val="00915B14"/>
    <w:rsid w:val="00916DB2"/>
    <w:rsid w:val="00917B76"/>
    <w:rsid w:val="00920B4B"/>
    <w:rsid w:val="00922257"/>
    <w:rsid w:val="009226FB"/>
    <w:rsid w:val="00923CF3"/>
    <w:rsid w:val="00924E9D"/>
    <w:rsid w:val="009251B1"/>
    <w:rsid w:val="00925E3D"/>
    <w:rsid w:val="0093032C"/>
    <w:rsid w:val="00931CE9"/>
    <w:rsid w:val="00934F14"/>
    <w:rsid w:val="00937400"/>
    <w:rsid w:val="00940E3A"/>
    <w:rsid w:val="00941A3F"/>
    <w:rsid w:val="00942D30"/>
    <w:rsid w:val="00945967"/>
    <w:rsid w:val="00950DBA"/>
    <w:rsid w:val="0095129C"/>
    <w:rsid w:val="00951B05"/>
    <w:rsid w:val="00952A45"/>
    <w:rsid w:val="009534ED"/>
    <w:rsid w:val="0095364F"/>
    <w:rsid w:val="00956175"/>
    <w:rsid w:val="00960496"/>
    <w:rsid w:val="00960BF8"/>
    <w:rsid w:val="009657AB"/>
    <w:rsid w:val="00965D49"/>
    <w:rsid w:val="009665F7"/>
    <w:rsid w:val="009752C9"/>
    <w:rsid w:val="00975BDA"/>
    <w:rsid w:val="009766C8"/>
    <w:rsid w:val="0097790A"/>
    <w:rsid w:val="009800FD"/>
    <w:rsid w:val="0098425B"/>
    <w:rsid w:val="00987449"/>
    <w:rsid w:val="00990C2F"/>
    <w:rsid w:val="00990EF6"/>
    <w:rsid w:val="009917AE"/>
    <w:rsid w:val="00992B4B"/>
    <w:rsid w:val="00995923"/>
    <w:rsid w:val="00995E2E"/>
    <w:rsid w:val="009A0A65"/>
    <w:rsid w:val="009A0FF9"/>
    <w:rsid w:val="009A1E82"/>
    <w:rsid w:val="009B0889"/>
    <w:rsid w:val="009B1183"/>
    <w:rsid w:val="009B4918"/>
    <w:rsid w:val="009B4E2F"/>
    <w:rsid w:val="009B5536"/>
    <w:rsid w:val="009C00FC"/>
    <w:rsid w:val="009C3762"/>
    <w:rsid w:val="009C43E5"/>
    <w:rsid w:val="009C651A"/>
    <w:rsid w:val="009D2118"/>
    <w:rsid w:val="009D41C8"/>
    <w:rsid w:val="009D5897"/>
    <w:rsid w:val="009E15C9"/>
    <w:rsid w:val="009E2739"/>
    <w:rsid w:val="009E27AE"/>
    <w:rsid w:val="009E2D6A"/>
    <w:rsid w:val="009E3BD8"/>
    <w:rsid w:val="009E4074"/>
    <w:rsid w:val="009E692D"/>
    <w:rsid w:val="009F0896"/>
    <w:rsid w:val="009F0C12"/>
    <w:rsid w:val="009F1344"/>
    <w:rsid w:val="009F3063"/>
    <w:rsid w:val="009F3C78"/>
    <w:rsid w:val="009F52A8"/>
    <w:rsid w:val="009F5DD1"/>
    <w:rsid w:val="009F613F"/>
    <w:rsid w:val="00A037B1"/>
    <w:rsid w:val="00A06576"/>
    <w:rsid w:val="00A07130"/>
    <w:rsid w:val="00A101F4"/>
    <w:rsid w:val="00A12877"/>
    <w:rsid w:val="00A131E4"/>
    <w:rsid w:val="00A13221"/>
    <w:rsid w:val="00A139E5"/>
    <w:rsid w:val="00A15614"/>
    <w:rsid w:val="00A16CA3"/>
    <w:rsid w:val="00A17458"/>
    <w:rsid w:val="00A20160"/>
    <w:rsid w:val="00A2265F"/>
    <w:rsid w:val="00A22E17"/>
    <w:rsid w:val="00A27619"/>
    <w:rsid w:val="00A30931"/>
    <w:rsid w:val="00A322C3"/>
    <w:rsid w:val="00A35F08"/>
    <w:rsid w:val="00A37B1C"/>
    <w:rsid w:val="00A406E7"/>
    <w:rsid w:val="00A40F89"/>
    <w:rsid w:val="00A41594"/>
    <w:rsid w:val="00A415DC"/>
    <w:rsid w:val="00A41704"/>
    <w:rsid w:val="00A45FAE"/>
    <w:rsid w:val="00A51D99"/>
    <w:rsid w:val="00A56F15"/>
    <w:rsid w:val="00A56F3E"/>
    <w:rsid w:val="00A60334"/>
    <w:rsid w:val="00A603B2"/>
    <w:rsid w:val="00A606F4"/>
    <w:rsid w:val="00A614D6"/>
    <w:rsid w:val="00A6194C"/>
    <w:rsid w:val="00A61BE7"/>
    <w:rsid w:val="00A7197D"/>
    <w:rsid w:val="00A71D0E"/>
    <w:rsid w:val="00A736F5"/>
    <w:rsid w:val="00A75129"/>
    <w:rsid w:val="00A82563"/>
    <w:rsid w:val="00A84452"/>
    <w:rsid w:val="00A85DDE"/>
    <w:rsid w:val="00A927C9"/>
    <w:rsid w:val="00A944A9"/>
    <w:rsid w:val="00A94B0D"/>
    <w:rsid w:val="00A94FF5"/>
    <w:rsid w:val="00A95755"/>
    <w:rsid w:val="00AA0D7A"/>
    <w:rsid w:val="00AA149D"/>
    <w:rsid w:val="00AA1C6C"/>
    <w:rsid w:val="00AA1CB6"/>
    <w:rsid w:val="00AA2A6F"/>
    <w:rsid w:val="00AA3D89"/>
    <w:rsid w:val="00AA4657"/>
    <w:rsid w:val="00AA5262"/>
    <w:rsid w:val="00AA5F01"/>
    <w:rsid w:val="00AB1056"/>
    <w:rsid w:val="00AB126E"/>
    <w:rsid w:val="00AB1EDE"/>
    <w:rsid w:val="00AB3288"/>
    <w:rsid w:val="00AB331D"/>
    <w:rsid w:val="00AB4A9A"/>
    <w:rsid w:val="00AB602C"/>
    <w:rsid w:val="00AB6887"/>
    <w:rsid w:val="00AB736F"/>
    <w:rsid w:val="00AC100E"/>
    <w:rsid w:val="00AC1154"/>
    <w:rsid w:val="00AC2F5E"/>
    <w:rsid w:val="00AC2F76"/>
    <w:rsid w:val="00AD1517"/>
    <w:rsid w:val="00AD20F3"/>
    <w:rsid w:val="00AD2F0A"/>
    <w:rsid w:val="00AD30CF"/>
    <w:rsid w:val="00AD505C"/>
    <w:rsid w:val="00AD629F"/>
    <w:rsid w:val="00AD6379"/>
    <w:rsid w:val="00AE299D"/>
    <w:rsid w:val="00AE4C39"/>
    <w:rsid w:val="00AE76F7"/>
    <w:rsid w:val="00AF2425"/>
    <w:rsid w:val="00AF33EF"/>
    <w:rsid w:val="00AF6E34"/>
    <w:rsid w:val="00AF78DC"/>
    <w:rsid w:val="00B03373"/>
    <w:rsid w:val="00B03484"/>
    <w:rsid w:val="00B03B54"/>
    <w:rsid w:val="00B0478A"/>
    <w:rsid w:val="00B06652"/>
    <w:rsid w:val="00B07DE3"/>
    <w:rsid w:val="00B11AC8"/>
    <w:rsid w:val="00B13510"/>
    <w:rsid w:val="00B17503"/>
    <w:rsid w:val="00B17829"/>
    <w:rsid w:val="00B21096"/>
    <w:rsid w:val="00B2208D"/>
    <w:rsid w:val="00B25445"/>
    <w:rsid w:val="00B315B1"/>
    <w:rsid w:val="00B3255C"/>
    <w:rsid w:val="00B3314E"/>
    <w:rsid w:val="00B3321B"/>
    <w:rsid w:val="00B3636B"/>
    <w:rsid w:val="00B36723"/>
    <w:rsid w:val="00B40C32"/>
    <w:rsid w:val="00B42029"/>
    <w:rsid w:val="00B440AE"/>
    <w:rsid w:val="00B50A0F"/>
    <w:rsid w:val="00B51259"/>
    <w:rsid w:val="00B547AB"/>
    <w:rsid w:val="00B572DB"/>
    <w:rsid w:val="00B618A1"/>
    <w:rsid w:val="00B63424"/>
    <w:rsid w:val="00B658AE"/>
    <w:rsid w:val="00B744D8"/>
    <w:rsid w:val="00B7621E"/>
    <w:rsid w:val="00B80440"/>
    <w:rsid w:val="00B81C74"/>
    <w:rsid w:val="00B838D4"/>
    <w:rsid w:val="00B83F71"/>
    <w:rsid w:val="00B8773D"/>
    <w:rsid w:val="00B91BC0"/>
    <w:rsid w:val="00B94AFB"/>
    <w:rsid w:val="00B96ADF"/>
    <w:rsid w:val="00B96DD0"/>
    <w:rsid w:val="00B97B42"/>
    <w:rsid w:val="00BA00F2"/>
    <w:rsid w:val="00BA598E"/>
    <w:rsid w:val="00BB0144"/>
    <w:rsid w:val="00BB38A7"/>
    <w:rsid w:val="00BB3A6B"/>
    <w:rsid w:val="00BB6858"/>
    <w:rsid w:val="00BC13C0"/>
    <w:rsid w:val="00BC2299"/>
    <w:rsid w:val="00BC295B"/>
    <w:rsid w:val="00BC635F"/>
    <w:rsid w:val="00BC76E1"/>
    <w:rsid w:val="00BD41EE"/>
    <w:rsid w:val="00BD4C4B"/>
    <w:rsid w:val="00BD4FB7"/>
    <w:rsid w:val="00BD5213"/>
    <w:rsid w:val="00BD7F51"/>
    <w:rsid w:val="00BE1142"/>
    <w:rsid w:val="00BE173A"/>
    <w:rsid w:val="00BE2E11"/>
    <w:rsid w:val="00BE60EF"/>
    <w:rsid w:val="00BE63FF"/>
    <w:rsid w:val="00BE72CC"/>
    <w:rsid w:val="00BF0C93"/>
    <w:rsid w:val="00BF1675"/>
    <w:rsid w:val="00BF19C4"/>
    <w:rsid w:val="00BF1C4A"/>
    <w:rsid w:val="00BF2E60"/>
    <w:rsid w:val="00BF394D"/>
    <w:rsid w:val="00BF5297"/>
    <w:rsid w:val="00BF6426"/>
    <w:rsid w:val="00BF69FA"/>
    <w:rsid w:val="00BF70EB"/>
    <w:rsid w:val="00C00ED0"/>
    <w:rsid w:val="00C01D30"/>
    <w:rsid w:val="00C020AC"/>
    <w:rsid w:val="00C026BE"/>
    <w:rsid w:val="00C02C72"/>
    <w:rsid w:val="00C02CC4"/>
    <w:rsid w:val="00C03F1D"/>
    <w:rsid w:val="00C044E4"/>
    <w:rsid w:val="00C06727"/>
    <w:rsid w:val="00C06955"/>
    <w:rsid w:val="00C10997"/>
    <w:rsid w:val="00C11906"/>
    <w:rsid w:val="00C1191B"/>
    <w:rsid w:val="00C11B3B"/>
    <w:rsid w:val="00C139D9"/>
    <w:rsid w:val="00C14FCF"/>
    <w:rsid w:val="00C16FE8"/>
    <w:rsid w:val="00C21B5B"/>
    <w:rsid w:val="00C21EC2"/>
    <w:rsid w:val="00C30163"/>
    <w:rsid w:val="00C312E9"/>
    <w:rsid w:val="00C31FE3"/>
    <w:rsid w:val="00C361F6"/>
    <w:rsid w:val="00C3763B"/>
    <w:rsid w:val="00C37B07"/>
    <w:rsid w:val="00C47791"/>
    <w:rsid w:val="00C47E01"/>
    <w:rsid w:val="00C47E64"/>
    <w:rsid w:val="00C50028"/>
    <w:rsid w:val="00C50261"/>
    <w:rsid w:val="00C51F01"/>
    <w:rsid w:val="00C55AE0"/>
    <w:rsid w:val="00C566E7"/>
    <w:rsid w:val="00C575FB"/>
    <w:rsid w:val="00C60156"/>
    <w:rsid w:val="00C608A7"/>
    <w:rsid w:val="00C60BC9"/>
    <w:rsid w:val="00C63EA7"/>
    <w:rsid w:val="00C663D5"/>
    <w:rsid w:val="00C726B3"/>
    <w:rsid w:val="00C72805"/>
    <w:rsid w:val="00C73E07"/>
    <w:rsid w:val="00C748D0"/>
    <w:rsid w:val="00C74BAE"/>
    <w:rsid w:val="00C77049"/>
    <w:rsid w:val="00C807CC"/>
    <w:rsid w:val="00C820F5"/>
    <w:rsid w:val="00C82EA8"/>
    <w:rsid w:val="00C83047"/>
    <w:rsid w:val="00C831EA"/>
    <w:rsid w:val="00C87987"/>
    <w:rsid w:val="00C9055C"/>
    <w:rsid w:val="00C92FC0"/>
    <w:rsid w:val="00C9301B"/>
    <w:rsid w:val="00C93401"/>
    <w:rsid w:val="00C937CF"/>
    <w:rsid w:val="00C938B0"/>
    <w:rsid w:val="00C93EA1"/>
    <w:rsid w:val="00C943A2"/>
    <w:rsid w:val="00C94BCA"/>
    <w:rsid w:val="00C95069"/>
    <w:rsid w:val="00C95276"/>
    <w:rsid w:val="00C9550E"/>
    <w:rsid w:val="00CA0AD9"/>
    <w:rsid w:val="00CA2246"/>
    <w:rsid w:val="00CA2A89"/>
    <w:rsid w:val="00CA411B"/>
    <w:rsid w:val="00CA4931"/>
    <w:rsid w:val="00CA56F4"/>
    <w:rsid w:val="00CA6D1B"/>
    <w:rsid w:val="00CB1A6B"/>
    <w:rsid w:val="00CB1CE1"/>
    <w:rsid w:val="00CB2BE6"/>
    <w:rsid w:val="00CB53C7"/>
    <w:rsid w:val="00CB756B"/>
    <w:rsid w:val="00CC10E1"/>
    <w:rsid w:val="00CC2450"/>
    <w:rsid w:val="00CC412D"/>
    <w:rsid w:val="00CC4456"/>
    <w:rsid w:val="00CC4508"/>
    <w:rsid w:val="00CC4D63"/>
    <w:rsid w:val="00CC50A3"/>
    <w:rsid w:val="00CC65D7"/>
    <w:rsid w:val="00CC788A"/>
    <w:rsid w:val="00CD06E8"/>
    <w:rsid w:val="00CD08DF"/>
    <w:rsid w:val="00CD3A82"/>
    <w:rsid w:val="00CD3E32"/>
    <w:rsid w:val="00CD427E"/>
    <w:rsid w:val="00CD45BB"/>
    <w:rsid w:val="00CD6E31"/>
    <w:rsid w:val="00CD6E6B"/>
    <w:rsid w:val="00CE019D"/>
    <w:rsid w:val="00CE0BF6"/>
    <w:rsid w:val="00CE69D3"/>
    <w:rsid w:val="00CF0A1E"/>
    <w:rsid w:val="00CF278F"/>
    <w:rsid w:val="00CF38FC"/>
    <w:rsid w:val="00CF6547"/>
    <w:rsid w:val="00D02D37"/>
    <w:rsid w:val="00D105F0"/>
    <w:rsid w:val="00D10D11"/>
    <w:rsid w:val="00D11CCD"/>
    <w:rsid w:val="00D13379"/>
    <w:rsid w:val="00D153CD"/>
    <w:rsid w:val="00D218DF"/>
    <w:rsid w:val="00D24F6A"/>
    <w:rsid w:val="00D26DC5"/>
    <w:rsid w:val="00D33315"/>
    <w:rsid w:val="00D34253"/>
    <w:rsid w:val="00D44420"/>
    <w:rsid w:val="00D4463C"/>
    <w:rsid w:val="00D44AB4"/>
    <w:rsid w:val="00D44D9D"/>
    <w:rsid w:val="00D457E4"/>
    <w:rsid w:val="00D460F4"/>
    <w:rsid w:val="00D46215"/>
    <w:rsid w:val="00D470E9"/>
    <w:rsid w:val="00D510AE"/>
    <w:rsid w:val="00D559BC"/>
    <w:rsid w:val="00D60395"/>
    <w:rsid w:val="00D64AC5"/>
    <w:rsid w:val="00D66F4E"/>
    <w:rsid w:val="00D7088B"/>
    <w:rsid w:val="00D7562F"/>
    <w:rsid w:val="00D76455"/>
    <w:rsid w:val="00D76524"/>
    <w:rsid w:val="00D80621"/>
    <w:rsid w:val="00D80A82"/>
    <w:rsid w:val="00D80E96"/>
    <w:rsid w:val="00D818D2"/>
    <w:rsid w:val="00D86216"/>
    <w:rsid w:val="00D865D0"/>
    <w:rsid w:val="00D87BBC"/>
    <w:rsid w:val="00D90599"/>
    <w:rsid w:val="00D917B2"/>
    <w:rsid w:val="00D92DF0"/>
    <w:rsid w:val="00D96CF2"/>
    <w:rsid w:val="00D972C1"/>
    <w:rsid w:val="00D97D45"/>
    <w:rsid w:val="00DA1C13"/>
    <w:rsid w:val="00DA2EC1"/>
    <w:rsid w:val="00DA3047"/>
    <w:rsid w:val="00DA4098"/>
    <w:rsid w:val="00DA43D1"/>
    <w:rsid w:val="00DA5183"/>
    <w:rsid w:val="00DA70AC"/>
    <w:rsid w:val="00DB3C6F"/>
    <w:rsid w:val="00DB4F0E"/>
    <w:rsid w:val="00DB7828"/>
    <w:rsid w:val="00DC0476"/>
    <w:rsid w:val="00DC0554"/>
    <w:rsid w:val="00DC2B1C"/>
    <w:rsid w:val="00DC5420"/>
    <w:rsid w:val="00DC6986"/>
    <w:rsid w:val="00DC70AC"/>
    <w:rsid w:val="00DC79F0"/>
    <w:rsid w:val="00DD2F43"/>
    <w:rsid w:val="00DD7524"/>
    <w:rsid w:val="00DD7F0B"/>
    <w:rsid w:val="00DE04C8"/>
    <w:rsid w:val="00DE0A78"/>
    <w:rsid w:val="00DE100A"/>
    <w:rsid w:val="00DE24BF"/>
    <w:rsid w:val="00DE3AAD"/>
    <w:rsid w:val="00DE3AE1"/>
    <w:rsid w:val="00DE563E"/>
    <w:rsid w:val="00DE6875"/>
    <w:rsid w:val="00DE7A19"/>
    <w:rsid w:val="00DE7AE4"/>
    <w:rsid w:val="00DF140C"/>
    <w:rsid w:val="00DF7EE9"/>
    <w:rsid w:val="00E000CC"/>
    <w:rsid w:val="00E007E3"/>
    <w:rsid w:val="00E034C4"/>
    <w:rsid w:val="00E03A65"/>
    <w:rsid w:val="00E05699"/>
    <w:rsid w:val="00E05CC3"/>
    <w:rsid w:val="00E06748"/>
    <w:rsid w:val="00E06CB3"/>
    <w:rsid w:val="00E0729F"/>
    <w:rsid w:val="00E076C6"/>
    <w:rsid w:val="00E11474"/>
    <w:rsid w:val="00E11AF2"/>
    <w:rsid w:val="00E11E9C"/>
    <w:rsid w:val="00E120C3"/>
    <w:rsid w:val="00E127AB"/>
    <w:rsid w:val="00E1321E"/>
    <w:rsid w:val="00E17E39"/>
    <w:rsid w:val="00E20256"/>
    <w:rsid w:val="00E2282A"/>
    <w:rsid w:val="00E24141"/>
    <w:rsid w:val="00E24880"/>
    <w:rsid w:val="00E301A5"/>
    <w:rsid w:val="00E3194C"/>
    <w:rsid w:val="00E31F7D"/>
    <w:rsid w:val="00E3662E"/>
    <w:rsid w:val="00E373A0"/>
    <w:rsid w:val="00E40DFF"/>
    <w:rsid w:val="00E42709"/>
    <w:rsid w:val="00E445D7"/>
    <w:rsid w:val="00E44645"/>
    <w:rsid w:val="00E463EF"/>
    <w:rsid w:val="00E46505"/>
    <w:rsid w:val="00E4686B"/>
    <w:rsid w:val="00E47D47"/>
    <w:rsid w:val="00E5014B"/>
    <w:rsid w:val="00E50B45"/>
    <w:rsid w:val="00E52185"/>
    <w:rsid w:val="00E54889"/>
    <w:rsid w:val="00E560E4"/>
    <w:rsid w:val="00E57247"/>
    <w:rsid w:val="00E6167F"/>
    <w:rsid w:val="00E61B0E"/>
    <w:rsid w:val="00E61D14"/>
    <w:rsid w:val="00E656C6"/>
    <w:rsid w:val="00E676C8"/>
    <w:rsid w:val="00E70F0F"/>
    <w:rsid w:val="00E72E3F"/>
    <w:rsid w:val="00E774D0"/>
    <w:rsid w:val="00E808B6"/>
    <w:rsid w:val="00E90851"/>
    <w:rsid w:val="00E91182"/>
    <w:rsid w:val="00E92563"/>
    <w:rsid w:val="00E92F80"/>
    <w:rsid w:val="00E942F4"/>
    <w:rsid w:val="00E94FE9"/>
    <w:rsid w:val="00E954BF"/>
    <w:rsid w:val="00EA0EAD"/>
    <w:rsid w:val="00EA1C3D"/>
    <w:rsid w:val="00EA1D1A"/>
    <w:rsid w:val="00EA2758"/>
    <w:rsid w:val="00EA3B64"/>
    <w:rsid w:val="00EA3D23"/>
    <w:rsid w:val="00EA3FB9"/>
    <w:rsid w:val="00EA4664"/>
    <w:rsid w:val="00EA70E8"/>
    <w:rsid w:val="00EB03D6"/>
    <w:rsid w:val="00EB2DE4"/>
    <w:rsid w:val="00EB41C0"/>
    <w:rsid w:val="00EB7CC0"/>
    <w:rsid w:val="00EC04E7"/>
    <w:rsid w:val="00EC0553"/>
    <w:rsid w:val="00EC2AE2"/>
    <w:rsid w:val="00EC2D87"/>
    <w:rsid w:val="00EC41ED"/>
    <w:rsid w:val="00EC48A3"/>
    <w:rsid w:val="00EC7BDC"/>
    <w:rsid w:val="00ED242E"/>
    <w:rsid w:val="00ED3170"/>
    <w:rsid w:val="00ED7F49"/>
    <w:rsid w:val="00EE213D"/>
    <w:rsid w:val="00EE2544"/>
    <w:rsid w:val="00EE25E1"/>
    <w:rsid w:val="00EE4288"/>
    <w:rsid w:val="00EE6667"/>
    <w:rsid w:val="00EE739F"/>
    <w:rsid w:val="00EE7EC5"/>
    <w:rsid w:val="00EF6702"/>
    <w:rsid w:val="00F038AA"/>
    <w:rsid w:val="00F0437C"/>
    <w:rsid w:val="00F044A3"/>
    <w:rsid w:val="00F04A9F"/>
    <w:rsid w:val="00F04E27"/>
    <w:rsid w:val="00F074BB"/>
    <w:rsid w:val="00F07A5F"/>
    <w:rsid w:val="00F12159"/>
    <w:rsid w:val="00F12ADF"/>
    <w:rsid w:val="00F14383"/>
    <w:rsid w:val="00F17AB5"/>
    <w:rsid w:val="00F26617"/>
    <w:rsid w:val="00F26D84"/>
    <w:rsid w:val="00F30C1C"/>
    <w:rsid w:val="00F319B4"/>
    <w:rsid w:val="00F31B10"/>
    <w:rsid w:val="00F32799"/>
    <w:rsid w:val="00F3434E"/>
    <w:rsid w:val="00F34A77"/>
    <w:rsid w:val="00F35892"/>
    <w:rsid w:val="00F36909"/>
    <w:rsid w:val="00F36915"/>
    <w:rsid w:val="00F418CB"/>
    <w:rsid w:val="00F42686"/>
    <w:rsid w:val="00F44D9E"/>
    <w:rsid w:val="00F459D2"/>
    <w:rsid w:val="00F46329"/>
    <w:rsid w:val="00F46706"/>
    <w:rsid w:val="00F52D04"/>
    <w:rsid w:val="00F52D6B"/>
    <w:rsid w:val="00F531D9"/>
    <w:rsid w:val="00F55375"/>
    <w:rsid w:val="00F57FDF"/>
    <w:rsid w:val="00F615F7"/>
    <w:rsid w:val="00F62BD6"/>
    <w:rsid w:val="00F62E8E"/>
    <w:rsid w:val="00F71E74"/>
    <w:rsid w:val="00F71E90"/>
    <w:rsid w:val="00F737F8"/>
    <w:rsid w:val="00F73901"/>
    <w:rsid w:val="00F754EA"/>
    <w:rsid w:val="00F87002"/>
    <w:rsid w:val="00F8765A"/>
    <w:rsid w:val="00F90829"/>
    <w:rsid w:val="00F9088C"/>
    <w:rsid w:val="00F9163D"/>
    <w:rsid w:val="00F924F3"/>
    <w:rsid w:val="00F97B38"/>
    <w:rsid w:val="00FA04DC"/>
    <w:rsid w:val="00FA4174"/>
    <w:rsid w:val="00FA4CAE"/>
    <w:rsid w:val="00FA58EC"/>
    <w:rsid w:val="00FA5AA2"/>
    <w:rsid w:val="00FA5D6C"/>
    <w:rsid w:val="00FA7424"/>
    <w:rsid w:val="00FB187F"/>
    <w:rsid w:val="00FB244D"/>
    <w:rsid w:val="00FB5869"/>
    <w:rsid w:val="00FC1915"/>
    <w:rsid w:val="00FC2D06"/>
    <w:rsid w:val="00FC31EB"/>
    <w:rsid w:val="00FC55F5"/>
    <w:rsid w:val="00FC72E0"/>
    <w:rsid w:val="00FC7996"/>
    <w:rsid w:val="00FD0602"/>
    <w:rsid w:val="00FD0D2E"/>
    <w:rsid w:val="00FD3650"/>
    <w:rsid w:val="00FD42B6"/>
    <w:rsid w:val="00FD44E9"/>
    <w:rsid w:val="00FD6A3D"/>
    <w:rsid w:val="00FD776E"/>
    <w:rsid w:val="00FD78BA"/>
    <w:rsid w:val="00FD7CB7"/>
    <w:rsid w:val="00FD7CE7"/>
    <w:rsid w:val="00FE34C8"/>
    <w:rsid w:val="00FE3BCC"/>
    <w:rsid w:val="00FE6D60"/>
    <w:rsid w:val="00FF397C"/>
    <w:rsid w:val="00FF3A88"/>
    <w:rsid w:val="00FF50B1"/>
    <w:rsid w:val="00FF52FA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22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4022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240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E50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0B45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9752C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411E"/>
    <w:pPr>
      <w:autoSpaceDE w:val="0"/>
      <w:autoSpaceDN w:val="0"/>
      <w:adjustRightInd w:val="0"/>
    </w:pPr>
    <w:rPr>
      <w:sz w:val="22"/>
      <w:szCs w:val="22"/>
    </w:rPr>
  </w:style>
  <w:style w:type="paragraph" w:styleId="a6">
    <w:name w:val="footer"/>
    <w:basedOn w:val="a"/>
    <w:rsid w:val="001E51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5119"/>
  </w:style>
  <w:style w:type="paragraph" w:styleId="a8">
    <w:name w:val="header"/>
    <w:basedOn w:val="a"/>
    <w:link w:val="a9"/>
    <w:uiPriority w:val="99"/>
    <w:rsid w:val="005676E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F7E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uiPriority w:val="99"/>
    <w:rsid w:val="0018564E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styleId="ab">
    <w:name w:val="Document Map"/>
    <w:basedOn w:val="a"/>
    <w:link w:val="ac"/>
    <w:uiPriority w:val="99"/>
    <w:unhideWhenUsed/>
    <w:rsid w:val="0018564E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Схема документа Знак"/>
    <w:basedOn w:val="a0"/>
    <w:link w:val="ab"/>
    <w:uiPriority w:val="99"/>
    <w:rsid w:val="0018564E"/>
    <w:rPr>
      <w:rFonts w:ascii="Tahoma" w:eastAsia="Calibri" w:hAnsi="Tahoma"/>
      <w:sz w:val="16"/>
      <w:szCs w:val="16"/>
      <w:lang w:eastAsia="en-US"/>
    </w:rPr>
  </w:style>
  <w:style w:type="paragraph" w:customStyle="1" w:styleId="xl66">
    <w:name w:val="xl66"/>
    <w:basedOn w:val="a"/>
    <w:uiPriority w:val="99"/>
    <w:rsid w:val="0018564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FD7CB7"/>
  </w:style>
  <w:style w:type="paragraph" w:styleId="ad">
    <w:name w:val="List Paragraph"/>
    <w:basedOn w:val="a"/>
    <w:uiPriority w:val="34"/>
    <w:qFormat/>
    <w:rsid w:val="00817289"/>
    <w:pPr>
      <w:ind w:left="720"/>
      <w:contextualSpacing/>
    </w:pPr>
  </w:style>
  <w:style w:type="character" w:styleId="ae">
    <w:name w:val="Hyperlink"/>
    <w:basedOn w:val="a0"/>
    <w:rsid w:val="006635D5"/>
    <w:rPr>
      <w:color w:val="0000FF" w:themeColor="hyperlink"/>
      <w:u w:val="single"/>
    </w:rPr>
  </w:style>
  <w:style w:type="paragraph" w:styleId="af">
    <w:name w:val="endnote text"/>
    <w:basedOn w:val="a"/>
    <w:link w:val="af0"/>
    <w:rsid w:val="00942D30"/>
  </w:style>
  <w:style w:type="character" w:customStyle="1" w:styleId="af0">
    <w:name w:val="Текст концевой сноски Знак"/>
    <w:basedOn w:val="a0"/>
    <w:link w:val="af"/>
    <w:rsid w:val="00942D30"/>
  </w:style>
  <w:style w:type="character" w:styleId="af1">
    <w:name w:val="endnote reference"/>
    <w:basedOn w:val="a0"/>
    <w:rsid w:val="00942D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arif.pnzreg.ru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216E9FF4479B20A051039C4286B0E27DDFDF7D742C072B25F90C50BFq8CD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216E9FF4479B20A051039C4286B0E27EDBDF7C722A072B25F90C50BF8D84195F09B20325230D27q9C3O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2216E9FF4479B20A051039C4286B0E27EDBDF7C722A072B25F90C50BF8D84195F09B20325230D27q9C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412C-9FCD-4305-982F-29C30A49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29</Pages>
  <Words>6872</Words>
  <Characters>39172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45953</CharactersWithSpaces>
  <SharedDoc>false</SharedDoc>
  <HLinks>
    <vt:vector size="24" baseType="variant"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consultantplus://offline/ref=22216E9FF4479B20A051039C4286B0E27DDFDF7D742C072B25F90C50BFq8CDO</vt:lpwstr>
      </vt:variant>
      <vt:variant>
        <vt:lpwstr/>
      </vt:variant>
      <vt:variant>
        <vt:i4>6881330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consultantplus://offline/ref=22216E9FF4479B20A051039C4286B0E27EDBDF7C722A072B25F90C50BF8D84195F09B20325230D27q9C3O</vt:lpwstr>
      </vt:variant>
      <vt:variant>
        <vt:lpwstr/>
      </vt:variant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consultantplus://offline/ref=22216E9FF4479B20A051039C4286B0E27EDBDF7C722A072B25F90C50BF8D84195F09B20325230D27q9C8O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ADM33</cp:lastModifiedBy>
  <cp:revision>100</cp:revision>
  <cp:lastPrinted>2026-05-13T06:35:00Z</cp:lastPrinted>
  <dcterms:created xsi:type="dcterms:W3CDTF">2026-02-20T10:46:00Z</dcterms:created>
  <dcterms:modified xsi:type="dcterms:W3CDTF">2026-05-15T06:12:00Z</dcterms:modified>
</cp:coreProperties>
</file>