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F0013E">
        <w:tc>
          <w:tcPr>
            <w:tcW w:w="284" w:type="dxa"/>
            <w:vAlign w:val="bottom"/>
          </w:tcPr>
          <w:p w:rsidR="00F0013E" w:rsidRDefault="00F0013E" w:rsidP="00BE395B">
            <w:pPr>
              <w:framePr w:wrap="around" w:vAnchor="page" w:hAnchor="page" w:x="3976" w:y="5477"/>
              <w:widowControl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F0013E" w:rsidRDefault="001965F2" w:rsidP="001965F2">
            <w:pPr>
              <w:framePr w:wrap="around" w:vAnchor="page" w:hAnchor="page" w:x="3976" w:y="5477"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CF3F79">
              <w:rPr>
                <w:sz w:val="24"/>
              </w:rPr>
              <w:t xml:space="preserve">5 </w:t>
            </w:r>
            <w:r>
              <w:rPr>
                <w:sz w:val="24"/>
              </w:rPr>
              <w:t>декабря</w:t>
            </w:r>
            <w:r w:rsidR="00F0013E" w:rsidRPr="0075599C">
              <w:rPr>
                <w:sz w:val="24"/>
              </w:rPr>
              <w:t xml:space="preserve"> 20</w:t>
            </w:r>
            <w:r w:rsidR="002E00E6">
              <w:rPr>
                <w:sz w:val="24"/>
              </w:rPr>
              <w:t>20</w:t>
            </w:r>
            <w:r w:rsidR="00F0013E">
              <w:rPr>
                <w:sz w:val="24"/>
              </w:rPr>
              <w:t xml:space="preserve"> года</w:t>
            </w:r>
          </w:p>
        </w:tc>
        <w:tc>
          <w:tcPr>
            <w:tcW w:w="397" w:type="dxa"/>
          </w:tcPr>
          <w:p w:rsidR="00F0013E" w:rsidRDefault="00F0013E" w:rsidP="00BE395B">
            <w:pPr>
              <w:framePr w:wrap="around" w:vAnchor="page" w:hAnchor="page" w:x="3976" w:y="5477"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F0013E" w:rsidRDefault="00C94E94" w:rsidP="001965F2">
            <w:pPr>
              <w:framePr w:wrap="around" w:vAnchor="page" w:hAnchor="page" w:x="3976" w:y="5477"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444</w:t>
            </w:r>
            <w:r w:rsidR="00F0013E">
              <w:rPr>
                <w:sz w:val="24"/>
              </w:rPr>
              <w:t>-</w:t>
            </w:r>
            <w:r w:rsidR="001965F2">
              <w:rPr>
                <w:sz w:val="24"/>
              </w:rPr>
              <w:t>52</w:t>
            </w:r>
            <w:r w:rsidR="00F0013E">
              <w:rPr>
                <w:sz w:val="24"/>
              </w:rPr>
              <w:t>/4</w:t>
            </w:r>
          </w:p>
        </w:tc>
      </w:tr>
      <w:tr w:rsidR="00F0013E">
        <w:tc>
          <w:tcPr>
            <w:tcW w:w="4650" w:type="dxa"/>
            <w:gridSpan w:val="4"/>
          </w:tcPr>
          <w:p w:rsidR="00F0013E" w:rsidRDefault="00F0013E" w:rsidP="00BE395B">
            <w:pPr>
              <w:framePr w:wrap="around" w:vAnchor="page" w:hAnchor="page" w:x="3976" w:y="5477"/>
              <w:widowControl/>
              <w:jc w:val="center"/>
              <w:rPr>
                <w:sz w:val="10"/>
              </w:rPr>
            </w:pPr>
            <w:r>
              <w:rPr>
                <w:sz w:val="24"/>
              </w:rPr>
              <w:t xml:space="preserve"> </w:t>
            </w:r>
          </w:p>
          <w:p w:rsidR="00F0013E" w:rsidRDefault="00F0013E" w:rsidP="00BE395B">
            <w:pPr>
              <w:framePr w:wrap="around" w:vAnchor="page" w:hAnchor="page" w:x="3976" w:y="5477"/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р.п.Колышлей</w:t>
            </w:r>
          </w:p>
        </w:tc>
      </w:tr>
    </w:tbl>
    <w:p w:rsidR="00F0013E" w:rsidRPr="00D112B7" w:rsidRDefault="00AA7533" w:rsidP="00E00909">
      <w:pPr>
        <w:jc w:val="right"/>
        <w:rPr>
          <w:sz w:val="24"/>
          <w:szCs w:val="24"/>
        </w:rPr>
      </w:pPr>
      <w:r w:rsidRPr="00AA753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Герб района (цвет)" style="position:absolute;left:0;text-align:left;margin-left:211.9pt;margin-top:0;width:57.6pt;height:70.95pt;z-index:1;visibility:visible;mso-position-horizontal-relative:text;mso-position-vertical-relative:text">
            <v:imagedata r:id="rId7" o:title=""/>
            <w10:wrap type="square" side="right"/>
          </v:shape>
        </w:pict>
      </w:r>
      <w:r w:rsidR="001965F2">
        <w:rPr>
          <w:sz w:val="24"/>
          <w:szCs w:val="24"/>
        </w:rPr>
        <w:t>ПРОЕКТ</w:t>
      </w:r>
      <w:r w:rsidR="00F0013E">
        <w:rPr>
          <w:sz w:val="24"/>
          <w:szCs w:val="24"/>
        </w:rPr>
        <w:br w:type="textWrapping" w:clear="all"/>
      </w:r>
    </w:p>
    <w:tbl>
      <w:tblPr>
        <w:tblW w:w="99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9995"/>
      </w:tblGrid>
      <w:tr w:rsidR="00F0013E">
        <w:trPr>
          <w:trHeight w:hRule="exact" w:val="397"/>
        </w:trPr>
        <w:tc>
          <w:tcPr>
            <w:tcW w:w="9995" w:type="dxa"/>
          </w:tcPr>
          <w:p w:rsidR="00F0013E" w:rsidRDefault="00F0013E" w:rsidP="00531B63">
            <w:pPr>
              <w:framePr w:wrap="around" w:vAnchor="page" w:hAnchor="page" w:x="1338" w:y="2598"/>
              <w:widowControl/>
              <w:jc w:val="center"/>
              <w:rPr>
                <w:b/>
                <w:sz w:val="28"/>
              </w:rPr>
            </w:pPr>
          </w:p>
        </w:tc>
      </w:tr>
      <w:tr w:rsidR="00F0013E">
        <w:tc>
          <w:tcPr>
            <w:tcW w:w="9995" w:type="dxa"/>
          </w:tcPr>
          <w:p w:rsidR="00F0013E" w:rsidRPr="00EB47EB" w:rsidRDefault="00F0013E" w:rsidP="00531B63">
            <w:pPr>
              <w:framePr w:wrap="around" w:vAnchor="page" w:hAnchor="page" w:x="1338" w:y="2598"/>
              <w:widowControl/>
              <w:jc w:val="center"/>
              <w:rPr>
                <w:b/>
                <w:sz w:val="36"/>
                <w:szCs w:val="36"/>
              </w:rPr>
            </w:pPr>
            <w:r w:rsidRPr="00EB47EB">
              <w:rPr>
                <w:b/>
                <w:sz w:val="36"/>
                <w:szCs w:val="36"/>
              </w:rPr>
              <w:t xml:space="preserve">СОБРАНИЕ ПРЕДСТАВИТЕЛЕЙ </w:t>
            </w:r>
          </w:p>
          <w:p w:rsidR="00F0013E" w:rsidRPr="00BE395B" w:rsidRDefault="00F0013E" w:rsidP="00531B63">
            <w:pPr>
              <w:framePr w:wrap="around" w:vAnchor="page" w:hAnchor="page" w:x="1338" w:y="2598"/>
              <w:widowControl/>
              <w:jc w:val="center"/>
              <w:rPr>
                <w:b/>
                <w:sz w:val="36"/>
                <w:szCs w:val="36"/>
              </w:rPr>
            </w:pPr>
            <w:r w:rsidRPr="00BE395B">
              <w:rPr>
                <w:b/>
                <w:sz w:val="36"/>
                <w:szCs w:val="36"/>
              </w:rPr>
              <w:t>КОЛЫШЛЕЙСКОГО РАЙОНА ПЕНЗЕНСКОЙ ОБЛАСТИ</w:t>
            </w:r>
          </w:p>
          <w:p w:rsidR="00F0013E" w:rsidRPr="00BE395B" w:rsidRDefault="00F0013E" w:rsidP="00531B63">
            <w:pPr>
              <w:framePr w:wrap="around" w:vAnchor="page" w:hAnchor="page" w:x="1338" w:y="2598"/>
              <w:widowControl/>
              <w:jc w:val="center"/>
              <w:rPr>
                <w:b/>
                <w:sz w:val="36"/>
              </w:rPr>
            </w:pPr>
            <w:r w:rsidRPr="00BE395B">
              <w:rPr>
                <w:b/>
                <w:sz w:val="36"/>
                <w:szCs w:val="36"/>
              </w:rPr>
              <w:t>ЧЕТВЕРТОГО СОЗЫВА</w:t>
            </w:r>
          </w:p>
        </w:tc>
      </w:tr>
      <w:tr w:rsidR="00F0013E">
        <w:trPr>
          <w:trHeight w:hRule="exact" w:val="397"/>
        </w:trPr>
        <w:tc>
          <w:tcPr>
            <w:tcW w:w="9995" w:type="dxa"/>
          </w:tcPr>
          <w:p w:rsidR="00F0013E" w:rsidRDefault="00F0013E" w:rsidP="00531B63">
            <w:pPr>
              <w:framePr w:wrap="around" w:vAnchor="page" w:hAnchor="page" w:x="1338" w:y="2598"/>
              <w:widowControl/>
              <w:jc w:val="both"/>
              <w:rPr>
                <w:sz w:val="24"/>
              </w:rPr>
            </w:pPr>
          </w:p>
        </w:tc>
      </w:tr>
      <w:tr w:rsidR="00F0013E">
        <w:tc>
          <w:tcPr>
            <w:tcW w:w="9995" w:type="dxa"/>
          </w:tcPr>
          <w:p w:rsidR="00F0013E" w:rsidRDefault="00F0013E" w:rsidP="00531B63">
            <w:pPr>
              <w:pStyle w:val="3"/>
              <w:framePr w:wrap="around" w:vAnchor="page" w:hAnchor="page" w:x="1338" w:y="2598"/>
            </w:pPr>
            <w:r>
              <w:rPr>
                <w:sz w:val="28"/>
              </w:rPr>
              <w:t>Р Е Ш Е Н И Е</w:t>
            </w:r>
          </w:p>
        </w:tc>
      </w:tr>
      <w:tr w:rsidR="00F0013E">
        <w:trPr>
          <w:trHeight w:hRule="exact" w:val="340"/>
        </w:trPr>
        <w:tc>
          <w:tcPr>
            <w:tcW w:w="9995" w:type="dxa"/>
            <w:vAlign w:val="center"/>
          </w:tcPr>
          <w:p w:rsidR="00F0013E" w:rsidRDefault="00F0013E" w:rsidP="00531B63">
            <w:pPr>
              <w:pStyle w:val="3"/>
              <w:framePr w:wrap="around" w:vAnchor="page" w:hAnchor="page" w:x="1338" w:y="2598"/>
            </w:pPr>
          </w:p>
        </w:tc>
      </w:tr>
    </w:tbl>
    <w:p w:rsidR="00F0013E" w:rsidRPr="00DF3A09" w:rsidRDefault="00F0013E" w:rsidP="00287F4D">
      <w:pPr>
        <w:jc w:val="center"/>
        <w:rPr>
          <w:b/>
          <w:sz w:val="25"/>
          <w:szCs w:val="25"/>
        </w:rPr>
      </w:pPr>
      <w:r w:rsidRPr="00DF3A09">
        <w:rPr>
          <w:b/>
          <w:bCs/>
          <w:sz w:val="25"/>
          <w:szCs w:val="25"/>
        </w:rPr>
        <w:t xml:space="preserve">О внесении изменений в состав </w:t>
      </w:r>
      <w:r w:rsidRPr="00DF3A09">
        <w:rPr>
          <w:b/>
          <w:sz w:val="25"/>
          <w:szCs w:val="25"/>
        </w:rPr>
        <w:t xml:space="preserve">Комиссии по делам несовершеннолетних </w:t>
      </w:r>
    </w:p>
    <w:p w:rsidR="00F0013E" w:rsidRPr="00DF3A09" w:rsidRDefault="00F0013E" w:rsidP="00287F4D">
      <w:pPr>
        <w:jc w:val="center"/>
        <w:rPr>
          <w:b/>
          <w:bCs/>
          <w:sz w:val="25"/>
          <w:szCs w:val="25"/>
        </w:rPr>
      </w:pPr>
      <w:r w:rsidRPr="00DF3A09">
        <w:rPr>
          <w:b/>
          <w:sz w:val="25"/>
          <w:szCs w:val="25"/>
        </w:rPr>
        <w:t xml:space="preserve">и защите их прав </w:t>
      </w:r>
      <w:r w:rsidRPr="00DF3A09">
        <w:rPr>
          <w:b/>
          <w:bCs/>
          <w:sz w:val="25"/>
          <w:szCs w:val="25"/>
        </w:rPr>
        <w:t>Колышлейского района Пензенской области</w:t>
      </w:r>
    </w:p>
    <w:p w:rsidR="00F0013E" w:rsidRPr="00DF3A09" w:rsidRDefault="00F0013E" w:rsidP="00287F4D">
      <w:pPr>
        <w:jc w:val="both"/>
        <w:rPr>
          <w:sz w:val="25"/>
          <w:szCs w:val="25"/>
        </w:rPr>
      </w:pPr>
    </w:p>
    <w:p w:rsidR="00F0013E" w:rsidRPr="00DF3A09" w:rsidRDefault="00F0013E" w:rsidP="00287F4D">
      <w:pPr>
        <w:pStyle w:val="22"/>
        <w:spacing w:after="0" w:line="240" w:lineRule="auto"/>
        <w:ind w:left="0" w:firstLine="720"/>
        <w:jc w:val="both"/>
        <w:rPr>
          <w:b/>
          <w:sz w:val="25"/>
          <w:szCs w:val="25"/>
        </w:rPr>
      </w:pPr>
      <w:r w:rsidRPr="00DF3A09">
        <w:rPr>
          <w:sz w:val="25"/>
          <w:szCs w:val="25"/>
        </w:rPr>
        <w:t xml:space="preserve">В соответствии с Законом Пензенской области от 21.02.2014 №2519-ЗПО «О комиссиях по делам несовершеннолетних и защите их прав в Пензенской области», Уставом Колышлейского района Пензенской области, в связи со сменой должностных лиц, Собрание представителей Колышлейского района  </w:t>
      </w:r>
      <w:r w:rsidRPr="00DF3A09">
        <w:rPr>
          <w:b/>
          <w:sz w:val="25"/>
          <w:szCs w:val="25"/>
        </w:rPr>
        <w:t>р е ш и л о :</w:t>
      </w:r>
    </w:p>
    <w:p w:rsidR="00F0013E" w:rsidRPr="00DF3A09" w:rsidRDefault="00F0013E" w:rsidP="00287F4D">
      <w:pPr>
        <w:pStyle w:val="22"/>
        <w:spacing w:after="0" w:line="240" w:lineRule="auto"/>
        <w:ind w:left="0" w:firstLine="720"/>
        <w:jc w:val="both"/>
        <w:rPr>
          <w:sz w:val="25"/>
          <w:szCs w:val="25"/>
        </w:rPr>
      </w:pPr>
      <w:r w:rsidRPr="00DF3A09">
        <w:rPr>
          <w:sz w:val="25"/>
          <w:szCs w:val="25"/>
        </w:rPr>
        <w:t>1. Внести в состав Комиссии по делам несовершеннолетних и защите их прав Колышлейского района Пензенской области, утвержденный Решением Собрания представителей Колышлейского района Пензенской области от 02.03.2007 № 424-51/1 «О внесении изменений в состав Комиссии по делам несовершеннолетних и защите их прав Колышлейского района Пензенской области», следующие изменения:</w:t>
      </w:r>
    </w:p>
    <w:p w:rsidR="002E00E6" w:rsidRPr="00DF3A09" w:rsidRDefault="002E00E6" w:rsidP="002E00E6">
      <w:pPr>
        <w:pStyle w:val="ab"/>
        <w:ind w:firstLine="709"/>
        <w:jc w:val="both"/>
        <w:rPr>
          <w:rFonts w:ascii="Times New Roman" w:hAnsi="Times New Roman"/>
          <w:sz w:val="25"/>
          <w:szCs w:val="25"/>
        </w:rPr>
      </w:pPr>
      <w:r w:rsidRPr="00DF3A09">
        <w:rPr>
          <w:rFonts w:ascii="Times New Roman" w:hAnsi="Times New Roman"/>
          <w:sz w:val="25"/>
          <w:szCs w:val="25"/>
        </w:rPr>
        <w:t xml:space="preserve">1.1. </w:t>
      </w:r>
      <w:r w:rsidR="00DF3A09" w:rsidRPr="00DF3A09">
        <w:rPr>
          <w:rFonts w:ascii="Times New Roman" w:hAnsi="Times New Roman"/>
          <w:sz w:val="25"/>
          <w:szCs w:val="25"/>
        </w:rPr>
        <w:t>Исключить из состава комиссии</w:t>
      </w:r>
      <w:r w:rsidRPr="00DF3A09">
        <w:rPr>
          <w:rFonts w:ascii="Times New Roman" w:hAnsi="Times New Roman"/>
          <w:sz w:val="25"/>
          <w:szCs w:val="25"/>
        </w:rPr>
        <w:t xml:space="preserve"> Хабибуллина Тамерлана Рифатовича</w:t>
      </w:r>
      <w:r w:rsidR="00DF3A09" w:rsidRPr="00DF3A09">
        <w:rPr>
          <w:rFonts w:ascii="Times New Roman" w:hAnsi="Times New Roman"/>
          <w:sz w:val="25"/>
          <w:szCs w:val="25"/>
        </w:rPr>
        <w:t>;</w:t>
      </w:r>
    </w:p>
    <w:p w:rsidR="002E00E6" w:rsidRPr="00DF3A09" w:rsidRDefault="002E00E6" w:rsidP="002E00E6">
      <w:pPr>
        <w:pStyle w:val="ab"/>
        <w:ind w:firstLine="709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DF3A09">
        <w:rPr>
          <w:rFonts w:ascii="Times New Roman" w:hAnsi="Times New Roman"/>
          <w:color w:val="000000" w:themeColor="text1"/>
          <w:sz w:val="25"/>
          <w:szCs w:val="25"/>
        </w:rPr>
        <w:t>1.2. Включить в состав комиссии в качестве заместителя председателя комиссии Глушенкова Александра Михайловича – заместителя начальника полиции по ООП МО МВД России «</w:t>
      </w:r>
      <w:r w:rsidR="00DF3A09" w:rsidRPr="00DF3A09">
        <w:rPr>
          <w:rFonts w:ascii="Times New Roman" w:hAnsi="Times New Roman"/>
          <w:color w:val="000000" w:themeColor="text1"/>
          <w:sz w:val="25"/>
          <w:szCs w:val="25"/>
        </w:rPr>
        <w:t>Колышлейский» (по согласованию);</w:t>
      </w:r>
    </w:p>
    <w:p w:rsidR="002E00E6" w:rsidRPr="00DF3A09" w:rsidRDefault="002E00E6" w:rsidP="002E00E6">
      <w:pPr>
        <w:pStyle w:val="ab"/>
        <w:ind w:firstLine="709"/>
        <w:jc w:val="both"/>
        <w:rPr>
          <w:rFonts w:ascii="Times New Roman" w:hAnsi="Times New Roman"/>
          <w:sz w:val="25"/>
          <w:szCs w:val="25"/>
        </w:rPr>
      </w:pPr>
      <w:r w:rsidRPr="00DF3A09">
        <w:rPr>
          <w:rFonts w:ascii="Times New Roman" w:hAnsi="Times New Roman"/>
          <w:color w:val="000000" w:themeColor="text1"/>
          <w:sz w:val="25"/>
          <w:szCs w:val="25"/>
        </w:rPr>
        <w:t>1.3. Включить в состав комиссии в качестве члена комиссии Яшина Алексея Николаевича</w:t>
      </w:r>
      <w:r w:rsidRPr="00DF3A09">
        <w:rPr>
          <w:rFonts w:ascii="Times New Roman" w:hAnsi="Times New Roman"/>
          <w:sz w:val="25"/>
          <w:szCs w:val="25"/>
        </w:rPr>
        <w:t xml:space="preserve"> – начальника отделения надзорной деятельности и профилактической работы Колышлейского и Маслосердобинского районов УНД и ПР ГУ МЧС России по Пензенской области (по согласованию)</w:t>
      </w:r>
      <w:r w:rsidR="00DF3A09" w:rsidRPr="00DF3A09">
        <w:rPr>
          <w:rFonts w:ascii="Times New Roman" w:hAnsi="Times New Roman"/>
          <w:sz w:val="25"/>
          <w:szCs w:val="25"/>
        </w:rPr>
        <w:t>;</w:t>
      </w:r>
    </w:p>
    <w:p w:rsidR="00DF3A09" w:rsidRPr="00DF3A09" w:rsidRDefault="00DF3A09" w:rsidP="002E00E6">
      <w:pPr>
        <w:pStyle w:val="ab"/>
        <w:ind w:firstLine="709"/>
        <w:jc w:val="both"/>
        <w:rPr>
          <w:rFonts w:ascii="Times New Roman" w:hAnsi="Times New Roman"/>
          <w:sz w:val="25"/>
          <w:szCs w:val="25"/>
        </w:rPr>
      </w:pPr>
      <w:r w:rsidRPr="00DF3A09">
        <w:rPr>
          <w:rFonts w:ascii="Times New Roman" w:hAnsi="Times New Roman"/>
          <w:sz w:val="25"/>
          <w:szCs w:val="25"/>
        </w:rPr>
        <w:t>1.4. Включить в состав комиссии в качестве члена комиссии Пузанову Екатерину Викторовну – заместителя главного врача по медицинской части ГБУЗ «Колышлейская районная больница» (по согласованию).</w:t>
      </w:r>
    </w:p>
    <w:p w:rsidR="00DF3A09" w:rsidRPr="00E80663" w:rsidRDefault="00F0013E" w:rsidP="00DF3A09">
      <w:pPr>
        <w:ind w:firstLine="709"/>
        <w:jc w:val="both"/>
        <w:rPr>
          <w:sz w:val="25"/>
          <w:szCs w:val="25"/>
        </w:rPr>
      </w:pPr>
      <w:r w:rsidRPr="00E80663">
        <w:rPr>
          <w:sz w:val="25"/>
          <w:szCs w:val="25"/>
        </w:rPr>
        <w:t xml:space="preserve">2. </w:t>
      </w:r>
      <w:r w:rsidR="00DF3A09" w:rsidRPr="00E80663">
        <w:rPr>
          <w:sz w:val="25"/>
          <w:szCs w:val="25"/>
        </w:rPr>
        <w:t>Решение Собрания представителей Колышлейского района от 15.07.2020 №369-43/4 «</w:t>
      </w:r>
      <w:r w:rsidR="00DF3A09" w:rsidRPr="00E80663">
        <w:rPr>
          <w:bCs/>
          <w:sz w:val="25"/>
          <w:szCs w:val="25"/>
        </w:rPr>
        <w:t xml:space="preserve">О внесении изменений в состав </w:t>
      </w:r>
      <w:r w:rsidR="00DF3A09" w:rsidRPr="00E80663">
        <w:rPr>
          <w:sz w:val="25"/>
          <w:szCs w:val="25"/>
        </w:rPr>
        <w:t xml:space="preserve">Комиссии по делам несовершеннолетних и защите их прав </w:t>
      </w:r>
      <w:r w:rsidR="00DF3A09" w:rsidRPr="00E80663">
        <w:rPr>
          <w:bCs/>
          <w:sz w:val="25"/>
          <w:szCs w:val="25"/>
        </w:rPr>
        <w:t>Колышлейского района Пензенской области» считать не действительным.</w:t>
      </w:r>
    </w:p>
    <w:p w:rsidR="00F0013E" w:rsidRPr="00DF3A09" w:rsidRDefault="00DF3A09" w:rsidP="00287F4D">
      <w:pPr>
        <w:ind w:firstLine="720"/>
        <w:jc w:val="both"/>
        <w:rPr>
          <w:sz w:val="25"/>
          <w:szCs w:val="25"/>
        </w:rPr>
      </w:pPr>
      <w:r w:rsidRPr="00DF3A09">
        <w:rPr>
          <w:sz w:val="25"/>
          <w:szCs w:val="25"/>
        </w:rPr>
        <w:t xml:space="preserve">3. </w:t>
      </w:r>
      <w:r w:rsidR="002B1A4F" w:rsidRPr="00DF3A09">
        <w:rPr>
          <w:sz w:val="25"/>
          <w:szCs w:val="25"/>
        </w:rPr>
        <w:t>Настоящее решение о</w:t>
      </w:r>
      <w:r w:rsidR="00F0013E" w:rsidRPr="00DF3A09">
        <w:rPr>
          <w:sz w:val="25"/>
          <w:szCs w:val="25"/>
        </w:rPr>
        <w:t>публиковать в информационном бюллетене «Информационн</w:t>
      </w:r>
      <w:r w:rsidR="002B1A4F" w:rsidRPr="00DF3A09">
        <w:rPr>
          <w:sz w:val="25"/>
          <w:szCs w:val="25"/>
        </w:rPr>
        <w:t>ый</w:t>
      </w:r>
      <w:r w:rsidR="00F0013E" w:rsidRPr="00DF3A09">
        <w:rPr>
          <w:sz w:val="25"/>
          <w:szCs w:val="25"/>
        </w:rPr>
        <w:t xml:space="preserve"> вестник Колышлейского района».</w:t>
      </w:r>
    </w:p>
    <w:p w:rsidR="00F0013E" w:rsidRPr="00DF3A09" w:rsidRDefault="00DF3A09" w:rsidP="00287F4D">
      <w:pPr>
        <w:ind w:firstLine="720"/>
        <w:jc w:val="both"/>
        <w:rPr>
          <w:sz w:val="25"/>
          <w:szCs w:val="25"/>
        </w:rPr>
      </w:pPr>
      <w:r w:rsidRPr="00DF3A09">
        <w:rPr>
          <w:sz w:val="25"/>
          <w:szCs w:val="25"/>
        </w:rPr>
        <w:t>4</w:t>
      </w:r>
      <w:r w:rsidR="00F0013E" w:rsidRPr="00DF3A09">
        <w:rPr>
          <w:sz w:val="25"/>
          <w:szCs w:val="25"/>
        </w:rPr>
        <w:t>. Настоящее решение вступает в силу на следующий день после дня его официального опубликования.</w:t>
      </w:r>
    </w:p>
    <w:p w:rsidR="00F0013E" w:rsidRPr="00DF3A09" w:rsidRDefault="00F0013E" w:rsidP="0056568A">
      <w:pPr>
        <w:ind w:firstLine="539"/>
        <w:rPr>
          <w:sz w:val="25"/>
          <w:szCs w:val="25"/>
        </w:rPr>
      </w:pPr>
    </w:p>
    <w:p w:rsidR="00D40697" w:rsidRPr="00DF3A09" w:rsidRDefault="00D40697" w:rsidP="0056568A">
      <w:pPr>
        <w:ind w:firstLine="539"/>
        <w:rPr>
          <w:color w:val="FF0000"/>
          <w:sz w:val="25"/>
          <w:szCs w:val="25"/>
        </w:rPr>
      </w:pPr>
    </w:p>
    <w:tbl>
      <w:tblPr>
        <w:tblW w:w="0" w:type="auto"/>
        <w:tblLook w:val="01E0"/>
      </w:tblPr>
      <w:tblGrid>
        <w:gridCol w:w="4927"/>
        <w:gridCol w:w="4926"/>
      </w:tblGrid>
      <w:tr w:rsidR="00F0013E" w:rsidRPr="00DF3A09" w:rsidTr="002F029B">
        <w:tc>
          <w:tcPr>
            <w:tcW w:w="4927" w:type="dxa"/>
          </w:tcPr>
          <w:p w:rsidR="00F0013E" w:rsidRPr="00DF3A09" w:rsidRDefault="00F0013E" w:rsidP="001429B2">
            <w:pPr>
              <w:rPr>
                <w:sz w:val="25"/>
                <w:szCs w:val="25"/>
              </w:rPr>
            </w:pPr>
            <w:r w:rsidRPr="00DF3A09">
              <w:rPr>
                <w:b/>
                <w:sz w:val="25"/>
                <w:szCs w:val="25"/>
              </w:rPr>
              <w:t xml:space="preserve">Глава Колышлейского района </w:t>
            </w:r>
          </w:p>
        </w:tc>
        <w:tc>
          <w:tcPr>
            <w:tcW w:w="4926" w:type="dxa"/>
          </w:tcPr>
          <w:p w:rsidR="00F0013E" w:rsidRPr="00DF3A09" w:rsidRDefault="00F0013E" w:rsidP="002F029B">
            <w:pPr>
              <w:jc w:val="right"/>
              <w:rPr>
                <w:b/>
                <w:sz w:val="25"/>
                <w:szCs w:val="25"/>
              </w:rPr>
            </w:pPr>
            <w:r w:rsidRPr="00DF3A09">
              <w:rPr>
                <w:b/>
                <w:sz w:val="25"/>
                <w:szCs w:val="25"/>
              </w:rPr>
              <w:t>А.И.Вазеров</w:t>
            </w:r>
          </w:p>
        </w:tc>
      </w:tr>
    </w:tbl>
    <w:p w:rsidR="00F0013E" w:rsidRPr="00DF3A09" w:rsidRDefault="00F0013E" w:rsidP="006D68E8">
      <w:pPr>
        <w:widowControl/>
        <w:spacing w:line="192" w:lineRule="auto"/>
        <w:jc w:val="both"/>
        <w:rPr>
          <w:sz w:val="2"/>
          <w:szCs w:val="2"/>
        </w:rPr>
      </w:pPr>
    </w:p>
    <w:sectPr w:rsidR="00F0013E" w:rsidRPr="00DF3A09" w:rsidSect="006F5AEB">
      <w:pgSz w:w="11906" w:h="16838"/>
      <w:pgMar w:top="1134" w:right="851" w:bottom="71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7E1F" w:rsidRDefault="00207E1F">
      <w:r>
        <w:separator/>
      </w:r>
    </w:p>
  </w:endnote>
  <w:endnote w:type="continuationSeparator" w:id="1">
    <w:p w:rsidR="00207E1F" w:rsidRDefault="00207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7E1F" w:rsidRDefault="00207E1F">
      <w:r>
        <w:separator/>
      </w:r>
    </w:p>
  </w:footnote>
  <w:footnote w:type="continuationSeparator" w:id="1">
    <w:p w:rsidR="00207E1F" w:rsidRDefault="00207E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E07274"/>
    <w:multiLevelType w:val="hybridMultilevel"/>
    <w:tmpl w:val="FC4C99D0"/>
    <w:lvl w:ilvl="0" w:tplc="8C0E6F4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226CD6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BAC6D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3F04D2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7BEED1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B4C8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838CC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2A2978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0E445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5C520A6C"/>
    <w:multiLevelType w:val="hybridMultilevel"/>
    <w:tmpl w:val="C9A411F2"/>
    <w:lvl w:ilvl="0" w:tplc="D5CCAD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1B63"/>
    <w:rsid w:val="00005C57"/>
    <w:rsid w:val="00007791"/>
    <w:rsid w:val="00010395"/>
    <w:rsid w:val="00023F9B"/>
    <w:rsid w:val="00030094"/>
    <w:rsid w:val="000301D0"/>
    <w:rsid w:val="00036B74"/>
    <w:rsid w:val="0004474D"/>
    <w:rsid w:val="000519FA"/>
    <w:rsid w:val="00073766"/>
    <w:rsid w:val="00081B3C"/>
    <w:rsid w:val="00082ECB"/>
    <w:rsid w:val="0009689A"/>
    <w:rsid w:val="000A0852"/>
    <w:rsid w:val="000C556D"/>
    <w:rsid w:val="000E6E37"/>
    <w:rsid w:val="000F37F9"/>
    <w:rsid w:val="001170D1"/>
    <w:rsid w:val="0012491F"/>
    <w:rsid w:val="001323A3"/>
    <w:rsid w:val="001429B2"/>
    <w:rsid w:val="00183EB7"/>
    <w:rsid w:val="001965F2"/>
    <w:rsid w:val="00196A24"/>
    <w:rsid w:val="001A7CAB"/>
    <w:rsid w:val="001D7D3F"/>
    <w:rsid w:val="001E203A"/>
    <w:rsid w:val="001E6AAC"/>
    <w:rsid w:val="001F0108"/>
    <w:rsid w:val="001F0349"/>
    <w:rsid w:val="001F6638"/>
    <w:rsid w:val="001F6E12"/>
    <w:rsid w:val="00207E1F"/>
    <w:rsid w:val="00211E0E"/>
    <w:rsid w:val="00230256"/>
    <w:rsid w:val="00234874"/>
    <w:rsid w:val="00244733"/>
    <w:rsid w:val="002779CC"/>
    <w:rsid w:val="00287F4D"/>
    <w:rsid w:val="00292F55"/>
    <w:rsid w:val="0029505C"/>
    <w:rsid w:val="002A430E"/>
    <w:rsid w:val="002B179E"/>
    <w:rsid w:val="002B1A4F"/>
    <w:rsid w:val="002B1C71"/>
    <w:rsid w:val="002B26BF"/>
    <w:rsid w:val="002C7EDF"/>
    <w:rsid w:val="002E00E6"/>
    <w:rsid w:val="002E12DF"/>
    <w:rsid w:val="002E3AAF"/>
    <w:rsid w:val="002E64A1"/>
    <w:rsid w:val="002F029B"/>
    <w:rsid w:val="00326A92"/>
    <w:rsid w:val="00333A31"/>
    <w:rsid w:val="00384CEF"/>
    <w:rsid w:val="00397D7B"/>
    <w:rsid w:val="003B2E79"/>
    <w:rsid w:val="003B746B"/>
    <w:rsid w:val="003E75C6"/>
    <w:rsid w:val="003F6BEB"/>
    <w:rsid w:val="00407C8F"/>
    <w:rsid w:val="00412A8E"/>
    <w:rsid w:val="0043158D"/>
    <w:rsid w:val="00437544"/>
    <w:rsid w:val="004438A3"/>
    <w:rsid w:val="00444E8B"/>
    <w:rsid w:val="004473F1"/>
    <w:rsid w:val="00461F2D"/>
    <w:rsid w:val="004644F1"/>
    <w:rsid w:val="0048549F"/>
    <w:rsid w:val="00492220"/>
    <w:rsid w:val="00495DAA"/>
    <w:rsid w:val="004B4101"/>
    <w:rsid w:val="004D3C02"/>
    <w:rsid w:val="004D77AA"/>
    <w:rsid w:val="004E555D"/>
    <w:rsid w:val="004F41C1"/>
    <w:rsid w:val="00523011"/>
    <w:rsid w:val="00531B63"/>
    <w:rsid w:val="00535D99"/>
    <w:rsid w:val="00546001"/>
    <w:rsid w:val="0056568A"/>
    <w:rsid w:val="00565B3D"/>
    <w:rsid w:val="0059389A"/>
    <w:rsid w:val="005B4E5C"/>
    <w:rsid w:val="005C1A18"/>
    <w:rsid w:val="005F6FCE"/>
    <w:rsid w:val="00600DA8"/>
    <w:rsid w:val="006113D5"/>
    <w:rsid w:val="00611F39"/>
    <w:rsid w:val="00616340"/>
    <w:rsid w:val="006367E2"/>
    <w:rsid w:val="00636EAC"/>
    <w:rsid w:val="0063778D"/>
    <w:rsid w:val="00665C62"/>
    <w:rsid w:val="006B4AF5"/>
    <w:rsid w:val="006C05B6"/>
    <w:rsid w:val="006D68E8"/>
    <w:rsid w:val="006E6BAC"/>
    <w:rsid w:val="006F0B24"/>
    <w:rsid w:val="006F2F9C"/>
    <w:rsid w:val="006F5AEB"/>
    <w:rsid w:val="0071012E"/>
    <w:rsid w:val="0071454C"/>
    <w:rsid w:val="0072454C"/>
    <w:rsid w:val="00724596"/>
    <w:rsid w:val="00743C1E"/>
    <w:rsid w:val="00746E47"/>
    <w:rsid w:val="007522C5"/>
    <w:rsid w:val="0075599C"/>
    <w:rsid w:val="00756226"/>
    <w:rsid w:val="00757427"/>
    <w:rsid w:val="0078748E"/>
    <w:rsid w:val="00790074"/>
    <w:rsid w:val="007B20B8"/>
    <w:rsid w:val="007B67C2"/>
    <w:rsid w:val="007C79A5"/>
    <w:rsid w:val="007D2011"/>
    <w:rsid w:val="007D2432"/>
    <w:rsid w:val="007E3D84"/>
    <w:rsid w:val="007E69F1"/>
    <w:rsid w:val="007F1D2A"/>
    <w:rsid w:val="007F40E8"/>
    <w:rsid w:val="007F5D8A"/>
    <w:rsid w:val="00802D67"/>
    <w:rsid w:val="00823A40"/>
    <w:rsid w:val="00825FF7"/>
    <w:rsid w:val="0083562F"/>
    <w:rsid w:val="008521B3"/>
    <w:rsid w:val="00872BB2"/>
    <w:rsid w:val="00881191"/>
    <w:rsid w:val="008A4D81"/>
    <w:rsid w:val="008B033E"/>
    <w:rsid w:val="00914C74"/>
    <w:rsid w:val="00920F23"/>
    <w:rsid w:val="00941456"/>
    <w:rsid w:val="00974724"/>
    <w:rsid w:val="0098436A"/>
    <w:rsid w:val="00985397"/>
    <w:rsid w:val="009A1797"/>
    <w:rsid w:val="009A2518"/>
    <w:rsid w:val="009A4A35"/>
    <w:rsid w:val="009B12EC"/>
    <w:rsid w:val="009B6AFA"/>
    <w:rsid w:val="009D71E8"/>
    <w:rsid w:val="009D7ECA"/>
    <w:rsid w:val="009F52A8"/>
    <w:rsid w:val="009F613F"/>
    <w:rsid w:val="00A03AE1"/>
    <w:rsid w:val="00A1176D"/>
    <w:rsid w:val="00A1403A"/>
    <w:rsid w:val="00A148F1"/>
    <w:rsid w:val="00A336EC"/>
    <w:rsid w:val="00A36F12"/>
    <w:rsid w:val="00A46121"/>
    <w:rsid w:val="00A515F0"/>
    <w:rsid w:val="00A55E3B"/>
    <w:rsid w:val="00A71EBC"/>
    <w:rsid w:val="00A7402F"/>
    <w:rsid w:val="00A75129"/>
    <w:rsid w:val="00A80AA8"/>
    <w:rsid w:val="00AA7533"/>
    <w:rsid w:val="00AE09BB"/>
    <w:rsid w:val="00AF4948"/>
    <w:rsid w:val="00B03275"/>
    <w:rsid w:val="00B05F03"/>
    <w:rsid w:val="00B07C13"/>
    <w:rsid w:val="00B13E32"/>
    <w:rsid w:val="00B16D65"/>
    <w:rsid w:val="00B33333"/>
    <w:rsid w:val="00B364BE"/>
    <w:rsid w:val="00B374D2"/>
    <w:rsid w:val="00B46330"/>
    <w:rsid w:val="00B467DB"/>
    <w:rsid w:val="00B53319"/>
    <w:rsid w:val="00B6200B"/>
    <w:rsid w:val="00B64FE2"/>
    <w:rsid w:val="00B668A1"/>
    <w:rsid w:val="00B731D3"/>
    <w:rsid w:val="00B86216"/>
    <w:rsid w:val="00BA0F61"/>
    <w:rsid w:val="00BB49DB"/>
    <w:rsid w:val="00BD211E"/>
    <w:rsid w:val="00BE2454"/>
    <w:rsid w:val="00BE395B"/>
    <w:rsid w:val="00BF6726"/>
    <w:rsid w:val="00C02B51"/>
    <w:rsid w:val="00C24332"/>
    <w:rsid w:val="00C8774A"/>
    <w:rsid w:val="00C9115B"/>
    <w:rsid w:val="00C94E94"/>
    <w:rsid w:val="00CB7555"/>
    <w:rsid w:val="00CC0417"/>
    <w:rsid w:val="00CE1639"/>
    <w:rsid w:val="00CF0EF8"/>
    <w:rsid w:val="00CF3F79"/>
    <w:rsid w:val="00D073BA"/>
    <w:rsid w:val="00D109B5"/>
    <w:rsid w:val="00D112B7"/>
    <w:rsid w:val="00D33D8D"/>
    <w:rsid w:val="00D40697"/>
    <w:rsid w:val="00D550CB"/>
    <w:rsid w:val="00D7738E"/>
    <w:rsid w:val="00D86353"/>
    <w:rsid w:val="00DA384F"/>
    <w:rsid w:val="00DB23CC"/>
    <w:rsid w:val="00DC731C"/>
    <w:rsid w:val="00DD7D5C"/>
    <w:rsid w:val="00DE1632"/>
    <w:rsid w:val="00DF3A09"/>
    <w:rsid w:val="00E00909"/>
    <w:rsid w:val="00E07E93"/>
    <w:rsid w:val="00E25695"/>
    <w:rsid w:val="00E31477"/>
    <w:rsid w:val="00E46395"/>
    <w:rsid w:val="00E55C07"/>
    <w:rsid w:val="00E5774B"/>
    <w:rsid w:val="00E61346"/>
    <w:rsid w:val="00E706C2"/>
    <w:rsid w:val="00E71AE2"/>
    <w:rsid w:val="00E80663"/>
    <w:rsid w:val="00E86C8E"/>
    <w:rsid w:val="00E92F80"/>
    <w:rsid w:val="00E95D04"/>
    <w:rsid w:val="00EA1B79"/>
    <w:rsid w:val="00EA7E1E"/>
    <w:rsid w:val="00EB47EB"/>
    <w:rsid w:val="00ED2181"/>
    <w:rsid w:val="00EE31C3"/>
    <w:rsid w:val="00F00101"/>
    <w:rsid w:val="00F0013E"/>
    <w:rsid w:val="00F07668"/>
    <w:rsid w:val="00F1018A"/>
    <w:rsid w:val="00F10468"/>
    <w:rsid w:val="00F145B5"/>
    <w:rsid w:val="00F20925"/>
    <w:rsid w:val="00F36E66"/>
    <w:rsid w:val="00F46329"/>
    <w:rsid w:val="00F62521"/>
    <w:rsid w:val="00F9527C"/>
    <w:rsid w:val="00FA1E9C"/>
    <w:rsid w:val="00FA6F08"/>
    <w:rsid w:val="00FB3880"/>
    <w:rsid w:val="00FD7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B63"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rsid w:val="00AE09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0"/>
    <w:link w:val="20"/>
    <w:uiPriority w:val="99"/>
    <w:qFormat/>
    <w:rsid w:val="000A0852"/>
    <w:pPr>
      <w:keepNext/>
      <w:keepLines/>
      <w:widowControl/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9"/>
    <w:qFormat/>
    <w:rsid w:val="00531B63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0"/>
    <w:link w:val="40"/>
    <w:uiPriority w:val="99"/>
    <w:qFormat/>
    <w:rsid w:val="000A0852"/>
    <w:pPr>
      <w:keepNext/>
      <w:keepLines/>
      <w:widowControl/>
      <w:spacing w:before="240"/>
      <w:ind w:left="1701" w:hanging="1134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0A0852"/>
    <w:pPr>
      <w:keepNext/>
      <w:widowControl/>
      <w:spacing w:before="240" w:after="60"/>
      <w:ind w:left="284" w:right="284"/>
      <w:jc w:val="center"/>
      <w:outlineLvl w:val="4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7F1D2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semiHidden/>
    <w:locked/>
    <w:rsid w:val="007F1D2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7F1D2A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7F1D2A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7F1D2A"/>
    <w:rPr>
      <w:rFonts w:ascii="Calibri" w:hAnsi="Calibri" w:cs="Times New Roman"/>
      <w:b/>
      <w:bCs/>
      <w:i/>
      <w:iCs/>
      <w:sz w:val="26"/>
      <w:szCs w:val="26"/>
    </w:rPr>
  </w:style>
  <w:style w:type="table" w:styleId="a4">
    <w:name w:val="Table Grid"/>
    <w:basedOn w:val="a2"/>
    <w:uiPriority w:val="99"/>
    <w:rsid w:val="00531B63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54600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Balloon Text"/>
    <w:basedOn w:val="a"/>
    <w:link w:val="a6"/>
    <w:uiPriority w:val="99"/>
    <w:semiHidden/>
    <w:rsid w:val="006F5AE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locked/>
    <w:rsid w:val="007F1D2A"/>
    <w:rPr>
      <w:rFonts w:cs="Times New Roman"/>
      <w:sz w:val="2"/>
    </w:rPr>
  </w:style>
  <w:style w:type="paragraph" w:customStyle="1" w:styleId="ConsNormal">
    <w:name w:val="ConsNormal"/>
    <w:uiPriority w:val="99"/>
    <w:rsid w:val="000A085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Cell">
    <w:name w:val="ConsCell"/>
    <w:uiPriority w:val="99"/>
    <w:rsid w:val="000A0852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customStyle="1" w:styleId="11">
    <w:name w:val="Стиль1"/>
    <w:basedOn w:val="a"/>
    <w:uiPriority w:val="99"/>
    <w:rsid w:val="000A0852"/>
    <w:pPr>
      <w:widowControl/>
      <w:tabs>
        <w:tab w:val="num" w:pos="927"/>
      </w:tabs>
      <w:autoSpaceDE w:val="0"/>
      <w:autoSpaceDN w:val="0"/>
      <w:adjustRightInd w:val="0"/>
      <w:spacing w:before="120"/>
      <w:ind w:firstLine="567"/>
      <w:jc w:val="both"/>
      <w:outlineLvl w:val="5"/>
    </w:pPr>
    <w:rPr>
      <w:rFonts w:cs="Arial"/>
      <w:sz w:val="24"/>
      <w:szCs w:val="18"/>
    </w:rPr>
  </w:style>
  <w:style w:type="paragraph" w:customStyle="1" w:styleId="21">
    <w:name w:val="Стиль2"/>
    <w:basedOn w:val="11"/>
    <w:uiPriority w:val="99"/>
    <w:rsid w:val="000A0852"/>
    <w:pPr>
      <w:tabs>
        <w:tab w:val="clear" w:pos="927"/>
      </w:tabs>
      <w:spacing w:before="60"/>
      <w:ind w:left="344" w:firstLine="283"/>
      <w:outlineLvl w:val="6"/>
    </w:pPr>
  </w:style>
  <w:style w:type="paragraph" w:customStyle="1" w:styleId="41">
    <w:name w:val="Стиль4"/>
    <w:basedOn w:val="a"/>
    <w:uiPriority w:val="99"/>
    <w:rsid w:val="000A0852"/>
    <w:pPr>
      <w:widowControl/>
      <w:ind w:left="567" w:firstLine="284"/>
      <w:jc w:val="both"/>
    </w:pPr>
    <w:rPr>
      <w:sz w:val="24"/>
    </w:rPr>
  </w:style>
  <w:style w:type="paragraph" w:customStyle="1" w:styleId="Aaoieeeieiioeooeb">
    <w:name w:val="Aa?oiee eieiioeooeb"/>
    <w:basedOn w:val="a"/>
    <w:uiPriority w:val="99"/>
    <w:rsid w:val="000A0852"/>
    <w:pPr>
      <w:tabs>
        <w:tab w:val="center" w:pos="4320"/>
        <w:tab w:val="right" w:pos="8640"/>
      </w:tabs>
    </w:pPr>
    <w:rPr>
      <w:rFonts w:ascii="Journal" w:hAnsi="Journal"/>
      <w:sz w:val="24"/>
      <w:lang w:val="en-GB"/>
    </w:rPr>
  </w:style>
  <w:style w:type="paragraph" w:styleId="a0">
    <w:name w:val="Body Text"/>
    <w:basedOn w:val="a"/>
    <w:link w:val="a7"/>
    <w:uiPriority w:val="99"/>
    <w:rsid w:val="000A0852"/>
    <w:pPr>
      <w:spacing w:after="120"/>
    </w:pPr>
  </w:style>
  <w:style w:type="character" w:customStyle="1" w:styleId="a7">
    <w:name w:val="Основной текст Знак"/>
    <w:basedOn w:val="a1"/>
    <w:link w:val="a0"/>
    <w:uiPriority w:val="99"/>
    <w:semiHidden/>
    <w:locked/>
    <w:rsid w:val="007F1D2A"/>
    <w:rPr>
      <w:rFonts w:cs="Times New Roman"/>
      <w:sz w:val="20"/>
      <w:szCs w:val="20"/>
    </w:rPr>
  </w:style>
  <w:style w:type="paragraph" w:customStyle="1" w:styleId="ConsTitle">
    <w:name w:val="ConsTitle"/>
    <w:uiPriority w:val="99"/>
    <w:rsid w:val="004F41C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22">
    <w:name w:val="Body Text Indent 2"/>
    <w:basedOn w:val="a"/>
    <w:link w:val="23"/>
    <w:uiPriority w:val="99"/>
    <w:rsid w:val="00495DA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7F1D2A"/>
    <w:rPr>
      <w:rFonts w:cs="Times New Roman"/>
      <w:sz w:val="20"/>
      <w:szCs w:val="20"/>
    </w:rPr>
  </w:style>
  <w:style w:type="paragraph" w:styleId="a8">
    <w:name w:val="footnote text"/>
    <w:basedOn w:val="a"/>
    <w:link w:val="a9"/>
    <w:uiPriority w:val="99"/>
    <w:semiHidden/>
    <w:rsid w:val="009A2518"/>
    <w:pPr>
      <w:widowControl/>
    </w:pPr>
    <w:rPr>
      <w:rFonts w:ascii="Calibri" w:hAnsi="Calibri"/>
      <w:lang w:eastAsia="en-US"/>
    </w:rPr>
  </w:style>
  <w:style w:type="character" w:customStyle="1" w:styleId="a9">
    <w:name w:val="Текст сноски Знак"/>
    <w:basedOn w:val="a1"/>
    <w:link w:val="a8"/>
    <w:uiPriority w:val="99"/>
    <w:semiHidden/>
    <w:locked/>
    <w:rsid w:val="009A2518"/>
    <w:rPr>
      <w:rFonts w:ascii="Calibri" w:hAnsi="Calibri" w:cs="Times New Roman"/>
      <w:lang w:val="ru-RU" w:eastAsia="en-US" w:bidi="ar-SA"/>
    </w:rPr>
  </w:style>
  <w:style w:type="character" w:styleId="aa">
    <w:name w:val="footnote reference"/>
    <w:basedOn w:val="a1"/>
    <w:uiPriority w:val="99"/>
    <w:rsid w:val="009A2518"/>
    <w:rPr>
      <w:rFonts w:cs="Times New Roman"/>
      <w:vertAlign w:val="superscript"/>
    </w:rPr>
  </w:style>
  <w:style w:type="paragraph" w:styleId="ab">
    <w:name w:val="No Spacing"/>
    <w:uiPriority w:val="1"/>
    <w:qFormat/>
    <w:rsid w:val="002E00E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</vt:lpstr>
    </vt:vector>
  </TitlesOfParts>
  <Company>admin</Company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</dc:title>
  <dc:subject/>
  <dc:creator>arm13</dc:creator>
  <cp:keywords/>
  <dc:description/>
  <cp:lastModifiedBy>Admin</cp:lastModifiedBy>
  <cp:revision>19</cp:revision>
  <cp:lastPrinted>2020-12-25T11:04:00Z</cp:lastPrinted>
  <dcterms:created xsi:type="dcterms:W3CDTF">2019-01-27T09:24:00Z</dcterms:created>
  <dcterms:modified xsi:type="dcterms:W3CDTF">2020-12-25T11:04:00Z</dcterms:modified>
</cp:coreProperties>
</file>