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11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540DD9" w:rsidRPr="00DD1C82" w:rsidRDefault="00540DD9" w:rsidP="00540DD9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Pr="002C3831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84A11" w:rsidRDefault="00540DD9" w:rsidP="00540DD9">
            <w:pPr>
              <w:pStyle w:val="3"/>
              <w:rPr>
                <w:sz w:val="28"/>
                <w:szCs w:val="28"/>
              </w:rPr>
            </w:pPr>
            <w:r w:rsidRPr="00284A11">
              <w:rPr>
                <w:sz w:val="28"/>
                <w:szCs w:val="28"/>
              </w:rPr>
              <w:t>Р Е Ш Е Н И Е</w:t>
            </w:r>
          </w:p>
        </w:tc>
      </w:tr>
    </w:tbl>
    <w:p w:rsidR="005752F3" w:rsidRPr="001D3E08" w:rsidRDefault="002C6648" w:rsidP="00DC366D">
      <w:pPr>
        <w:autoSpaceDE w:val="0"/>
        <w:autoSpaceDN w:val="0"/>
        <w:adjustRightInd w:val="0"/>
        <w:spacing w:before="120"/>
        <w:jc w:val="right"/>
        <w:rPr>
          <w:bCs/>
          <w:sz w:val="28"/>
          <w:szCs w:val="28"/>
        </w:rPr>
      </w:pPr>
      <w:r w:rsidRPr="001D3E0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52F3" w:rsidRPr="001D3E08">
        <w:rPr>
          <w:sz w:val="28"/>
          <w:szCs w:val="28"/>
        </w:rPr>
        <w:br w:type="textWrapping" w:clear="all"/>
      </w:r>
    </w:p>
    <w:tbl>
      <w:tblPr>
        <w:tblpPr w:leftFromText="180" w:rightFromText="180" w:vertAnchor="text" w:horzAnchor="margin" w:tblpXSpec="center" w:tblpY="-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6630B" w:rsidTr="00B6630B">
        <w:tc>
          <w:tcPr>
            <w:tcW w:w="284" w:type="dxa"/>
            <w:vAlign w:val="bottom"/>
          </w:tcPr>
          <w:p w:rsidR="00B6630B" w:rsidRDefault="00B6630B" w:rsidP="00B6630B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6630B" w:rsidRDefault="001D3E08" w:rsidP="00B6630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04 июля 2024 года</w:t>
            </w:r>
          </w:p>
        </w:tc>
        <w:tc>
          <w:tcPr>
            <w:tcW w:w="397" w:type="dxa"/>
          </w:tcPr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6630B" w:rsidRDefault="00D1708E" w:rsidP="00B6630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236-34/5</w:t>
            </w:r>
          </w:p>
        </w:tc>
      </w:tr>
      <w:tr w:rsidR="00B6630B" w:rsidTr="00B6630B">
        <w:tc>
          <w:tcPr>
            <w:tcW w:w="4650" w:type="dxa"/>
            <w:gridSpan w:val="4"/>
          </w:tcPr>
          <w:p w:rsidR="00B6630B" w:rsidRDefault="00B6630B" w:rsidP="00B6630B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5752F3" w:rsidRPr="002B6EAA" w:rsidRDefault="005752F3" w:rsidP="00636FE9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  <w:r w:rsidRPr="0074614F">
        <w:rPr>
          <w:b/>
          <w:bCs/>
          <w:sz w:val="24"/>
          <w:szCs w:val="24"/>
        </w:rPr>
        <w:t xml:space="preserve">О внесении изменений в </w:t>
      </w:r>
      <w:r w:rsidR="000A5A02" w:rsidRPr="002B6EAA">
        <w:rPr>
          <w:b/>
          <w:sz w:val="24"/>
          <w:szCs w:val="24"/>
        </w:rPr>
        <w:t>решение Собрания представителей Колышлейского района Пензенской области от 10.05.2023 №87-10/5</w:t>
      </w:r>
      <w:r w:rsidR="000A5A02">
        <w:rPr>
          <w:b/>
          <w:sz w:val="24"/>
          <w:szCs w:val="24"/>
        </w:rPr>
        <w:t xml:space="preserve"> «Об утверждении </w:t>
      </w:r>
      <w:r w:rsidRPr="0074614F">
        <w:rPr>
          <w:b/>
          <w:bCs/>
          <w:sz w:val="24"/>
          <w:szCs w:val="24"/>
        </w:rPr>
        <w:t>Положени</w:t>
      </w:r>
      <w:r w:rsidR="000A5A02">
        <w:rPr>
          <w:b/>
          <w:bCs/>
          <w:sz w:val="24"/>
          <w:szCs w:val="24"/>
        </w:rPr>
        <w:t>я</w:t>
      </w:r>
      <w:r w:rsidRPr="0074614F">
        <w:rPr>
          <w:b/>
          <w:bCs/>
          <w:sz w:val="24"/>
          <w:szCs w:val="24"/>
        </w:rPr>
        <w:t xml:space="preserve"> </w:t>
      </w:r>
      <w:r w:rsidR="002D778A" w:rsidRPr="0074614F">
        <w:rPr>
          <w:b/>
          <w:bCs/>
          <w:sz w:val="24"/>
          <w:szCs w:val="24"/>
        </w:rPr>
        <w:t xml:space="preserve">об оплате труда муниципальных служащих органов местного самоуправления </w:t>
      </w:r>
      <w:r w:rsidR="002D778A" w:rsidRPr="0074614F">
        <w:rPr>
          <w:b/>
          <w:sz w:val="24"/>
          <w:szCs w:val="24"/>
        </w:rPr>
        <w:t>Колышлейского района Пензенской области и лиц, замещающих муниципальные должности Колышлейского района Пензенской области</w:t>
      </w:r>
      <w:r w:rsidR="000A5A02">
        <w:rPr>
          <w:b/>
          <w:sz w:val="24"/>
          <w:szCs w:val="24"/>
        </w:rPr>
        <w:t>»</w:t>
      </w:r>
    </w:p>
    <w:p w:rsidR="005752F3" w:rsidRPr="00220AF1" w:rsidRDefault="00B95811" w:rsidP="00B6630B">
      <w:pPr>
        <w:ind w:firstLine="567"/>
        <w:jc w:val="both"/>
        <w:rPr>
          <w:sz w:val="24"/>
          <w:szCs w:val="24"/>
        </w:rPr>
      </w:pPr>
      <w:r w:rsidRPr="00220AF1">
        <w:rPr>
          <w:sz w:val="24"/>
          <w:szCs w:val="24"/>
        </w:rPr>
        <w:t xml:space="preserve">Руководствуясь Законом Пензенской области от 24.04.2024 № 4208-ЗПО «О муниципальной службе в Пензенской области», на основании статьи </w:t>
      </w:r>
      <w:r w:rsidR="005752F3" w:rsidRPr="00220AF1">
        <w:rPr>
          <w:sz w:val="24"/>
          <w:szCs w:val="24"/>
        </w:rPr>
        <w:t xml:space="preserve">18 Устава Колышлейского района Пензенской области, Собрание представителей Колышлейского района Пензенской области  </w:t>
      </w:r>
      <w:r w:rsidR="005752F3" w:rsidRPr="00220AF1">
        <w:rPr>
          <w:b/>
          <w:sz w:val="24"/>
          <w:szCs w:val="24"/>
        </w:rPr>
        <w:t>решило: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sz w:val="24"/>
          <w:szCs w:val="24"/>
        </w:rPr>
        <w:t xml:space="preserve">1. </w:t>
      </w:r>
      <w:r w:rsidRPr="00220AF1">
        <w:rPr>
          <w:iCs/>
          <w:sz w:val="24"/>
          <w:szCs w:val="24"/>
        </w:rPr>
        <w:t xml:space="preserve">Внести в решение Собрания представителей </w:t>
      </w:r>
      <w:r w:rsidR="000A5A02" w:rsidRPr="00220AF1">
        <w:rPr>
          <w:sz w:val="24"/>
          <w:szCs w:val="24"/>
        </w:rPr>
        <w:t>Колышлейского района Пензенской области</w:t>
      </w:r>
      <w:r w:rsidR="000A5A02" w:rsidRPr="00220AF1">
        <w:rPr>
          <w:iCs/>
          <w:sz w:val="24"/>
          <w:szCs w:val="24"/>
        </w:rPr>
        <w:t xml:space="preserve"> </w:t>
      </w:r>
      <w:r w:rsidRPr="00220AF1">
        <w:rPr>
          <w:iCs/>
          <w:sz w:val="24"/>
          <w:szCs w:val="24"/>
        </w:rPr>
        <w:t xml:space="preserve">от </w:t>
      </w:r>
      <w:r w:rsidR="000A5A02" w:rsidRPr="00220AF1">
        <w:rPr>
          <w:iCs/>
          <w:sz w:val="24"/>
          <w:szCs w:val="24"/>
        </w:rPr>
        <w:t xml:space="preserve">10.05.2023 </w:t>
      </w:r>
      <w:r w:rsidRPr="00220AF1">
        <w:rPr>
          <w:iCs/>
          <w:sz w:val="24"/>
          <w:szCs w:val="24"/>
        </w:rPr>
        <w:t xml:space="preserve">№ </w:t>
      </w:r>
      <w:r w:rsidR="000A5A02" w:rsidRPr="00220AF1">
        <w:rPr>
          <w:iCs/>
          <w:sz w:val="24"/>
          <w:szCs w:val="24"/>
        </w:rPr>
        <w:t xml:space="preserve">87-10/5 </w:t>
      </w:r>
      <w:r w:rsidRPr="00220AF1">
        <w:rPr>
          <w:iCs/>
          <w:sz w:val="24"/>
          <w:szCs w:val="24"/>
        </w:rPr>
        <w:t xml:space="preserve">«Об утверждении Положения об оплате труда муниципальных служащих органов местного самоуправления </w:t>
      </w:r>
      <w:r w:rsidR="000A5A02" w:rsidRPr="00220AF1">
        <w:rPr>
          <w:sz w:val="24"/>
          <w:szCs w:val="24"/>
        </w:rPr>
        <w:t>Колышлейского района Пензенской области</w:t>
      </w:r>
      <w:r w:rsidRPr="00220AF1">
        <w:rPr>
          <w:iCs/>
          <w:sz w:val="24"/>
          <w:szCs w:val="24"/>
        </w:rPr>
        <w:t xml:space="preserve"> и лиц, замещающих муниципальные должности</w:t>
      </w:r>
      <w:r w:rsidR="000A5A02" w:rsidRPr="00220AF1">
        <w:rPr>
          <w:iCs/>
          <w:sz w:val="24"/>
          <w:szCs w:val="24"/>
        </w:rPr>
        <w:t xml:space="preserve"> </w:t>
      </w:r>
      <w:r w:rsidR="000A5A02" w:rsidRPr="00220AF1">
        <w:rPr>
          <w:sz w:val="24"/>
          <w:szCs w:val="24"/>
        </w:rPr>
        <w:t>Колышлейского района Пензенской области</w:t>
      </w:r>
      <w:r w:rsidRPr="00220AF1">
        <w:rPr>
          <w:iCs/>
          <w:sz w:val="24"/>
          <w:szCs w:val="24"/>
        </w:rPr>
        <w:t>»</w:t>
      </w:r>
      <w:r w:rsidRPr="00220AF1">
        <w:rPr>
          <w:i/>
          <w:iCs/>
          <w:sz w:val="24"/>
          <w:szCs w:val="24"/>
        </w:rPr>
        <w:t>,</w:t>
      </w:r>
      <w:r w:rsidRPr="00220AF1">
        <w:rPr>
          <w:iCs/>
          <w:sz w:val="24"/>
          <w:szCs w:val="24"/>
        </w:rPr>
        <w:t xml:space="preserve"> изменение, заменив в преамбуле слова «статьей 9 Закона Пензенской области от 10.10.2007 № 1390-ЗПО «О муниципальной службе в Пензенской области» словами «статьей 12 Закона Пензенской области от 24.04.2024 № 4208-ЗПО «О муниципальной службе в Пензенской области».</w:t>
      </w:r>
    </w:p>
    <w:p w:rsidR="00B95811" w:rsidRPr="00220AF1" w:rsidRDefault="000A5A02" w:rsidP="00B9581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AF1">
        <w:rPr>
          <w:iCs/>
          <w:sz w:val="24"/>
          <w:szCs w:val="24"/>
        </w:rPr>
        <w:t>2</w:t>
      </w:r>
      <w:r w:rsidR="00B95811" w:rsidRPr="00220AF1">
        <w:rPr>
          <w:iCs/>
          <w:sz w:val="24"/>
          <w:szCs w:val="24"/>
        </w:rPr>
        <w:t xml:space="preserve">. Внести в </w:t>
      </w:r>
      <w:r w:rsidR="00B95811" w:rsidRPr="00220AF1">
        <w:rPr>
          <w:bCs/>
          <w:sz w:val="24"/>
          <w:szCs w:val="24"/>
        </w:rPr>
        <w:t xml:space="preserve">Положение об оплате труда муниципальных служащих органов местного самоуправления </w:t>
      </w:r>
      <w:r w:rsidRPr="00220AF1">
        <w:rPr>
          <w:sz w:val="24"/>
          <w:szCs w:val="24"/>
        </w:rPr>
        <w:t>Колышлейского района Пензенской области</w:t>
      </w:r>
      <w:r w:rsidRPr="00220AF1">
        <w:rPr>
          <w:iCs/>
          <w:sz w:val="24"/>
          <w:szCs w:val="24"/>
        </w:rPr>
        <w:t xml:space="preserve"> и лиц, замещающих муниципальные должности </w:t>
      </w:r>
      <w:r w:rsidRPr="00220AF1">
        <w:rPr>
          <w:sz w:val="24"/>
          <w:szCs w:val="24"/>
        </w:rPr>
        <w:t>Колышлейского района Пензенской области</w:t>
      </w:r>
      <w:r w:rsidR="00B95811" w:rsidRPr="00220AF1">
        <w:rPr>
          <w:sz w:val="24"/>
          <w:szCs w:val="24"/>
        </w:rPr>
        <w:t xml:space="preserve"> (далее - Положение)</w:t>
      </w:r>
      <w:r w:rsidR="00B95811" w:rsidRPr="00220AF1">
        <w:rPr>
          <w:i/>
          <w:sz w:val="24"/>
          <w:szCs w:val="24"/>
        </w:rPr>
        <w:t xml:space="preserve">, </w:t>
      </w:r>
      <w:r w:rsidR="00B95811" w:rsidRPr="00220AF1">
        <w:rPr>
          <w:sz w:val="24"/>
          <w:szCs w:val="24"/>
        </w:rPr>
        <w:t xml:space="preserve">утвержденное решением Собрания представителей </w:t>
      </w:r>
      <w:r w:rsidRPr="00220AF1">
        <w:rPr>
          <w:sz w:val="24"/>
          <w:szCs w:val="24"/>
        </w:rPr>
        <w:t>Колышлейского района Пензенской области</w:t>
      </w:r>
      <w:r w:rsidRPr="00220AF1">
        <w:rPr>
          <w:iCs/>
          <w:sz w:val="24"/>
          <w:szCs w:val="24"/>
        </w:rPr>
        <w:t xml:space="preserve"> от 10.05.2023 № 87-10/5</w:t>
      </w:r>
      <w:r w:rsidR="00B95811" w:rsidRPr="00220AF1">
        <w:rPr>
          <w:sz w:val="24"/>
          <w:szCs w:val="24"/>
        </w:rPr>
        <w:t>, следующие изменения: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1) пункты 3, 3.1, 4, 4.1 Положения изложить в следующей редакции: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«3. Оплата труда муниципальных служащих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службы, а также из ежемесячных и иных дополнительных выплат (далее - дополнительные выплаты).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3.1. К дополнительным выплатам относятся: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1) ежемесячная надбавка к должностному окладу за выслугу лет на муниципальной службе;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2) ежемесячная надбавка к должностному окладу за особые условия муниципальной службы;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3) ежемесячная процентная надбавка к должностному окладу за работу со сведениями, составляющими государственную тайну;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lastRenderedPageBreak/>
        <w:t>4) ежемесячная доплата за классный чин муниципального служащего;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5) ежемесячное денежное поощрение;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6) премии;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7) материальная помощь;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8) единовременная выплата при предоставлении ежегодного отпуска.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4. Оплата труда лиц, замещающих муниципальные должности, производится в виде денежного содержания, которое состоит из должностного оклада в соответствии с замещаемой муниципальной должностью, а также из ежемесячных и иных дополнительных выплат (далее - дополнительные выплаты).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4.1. К дополнительным выплатам относятся: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 xml:space="preserve">1) ежемесячная доплата за профессиональный уровень; 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2) ежемесячная надбавка к должностному окладу за выслугу лет;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3) ежемесячная надбавка к должностному окладу за особые условия;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4) ежемесячная процентная надбавка к должностному окладу за работу со сведениями, составляющими государственную тайну;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5) ежемесячное денежное поощрение;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6) премии;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7) материальная помощь;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8) единовременная выплата при предоставлении ежегодного оплачиваемого отпуска.»;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2) пункты 3.2, 4.2 Положения признать утратившими силу;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 xml:space="preserve">3) в пункте 6 Положения слова «Законом Пензенской области от 10.10.2007 </w:t>
      </w:r>
      <w:r w:rsidRPr="00220AF1">
        <w:rPr>
          <w:iCs/>
          <w:sz w:val="24"/>
          <w:szCs w:val="24"/>
        </w:rPr>
        <w:br/>
        <w:t>№ 1390-ЗПО «О муниципальной службе в Пензенской области» заменить словами «Законом Пензенской области от 24.04.2024 № 4208-ЗПО «О муниципальной службе в Пензенской области»;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 xml:space="preserve">4) наименование раздела </w:t>
      </w:r>
      <w:r w:rsidRPr="00220AF1">
        <w:rPr>
          <w:iCs/>
          <w:sz w:val="24"/>
          <w:szCs w:val="24"/>
          <w:lang w:val="en-US"/>
        </w:rPr>
        <w:t>V</w:t>
      </w:r>
      <w:r w:rsidRPr="00220AF1">
        <w:rPr>
          <w:iCs/>
          <w:sz w:val="24"/>
          <w:szCs w:val="24"/>
        </w:rPr>
        <w:t xml:space="preserve"> Положения изложить в следующей редакции: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20AF1">
        <w:rPr>
          <w:iCs/>
          <w:sz w:val="24"/>
          <w:szCs w:val="24"/>
        </w:rPr>
        <w:t>«</w:t>
      </w:r>
      <w:r w:rsidRPr="00220AF1">
        <w:rPr>
          <w:iCs/>
          <w:sz w:val="24"/>
          <w:szCs w:val="24"/>
          <w:lang w:val="en-US"/>
        </w:rPr>
        <w:t>V</w:t>
      </w:r>
      <w:r w:rsidRPr="00220AF1">
        <w:rPr>
          <w:iCs/>
          <w:sz w:val="24"/>
          <w:szCs w:val="24"/>
        </w:rPr>
        <w:t>. Единовременная выплата при предоставлении ежегодного отпуска»;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5) пункт 26 Положения изложить в следующей редакции: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«26. При формировании фонда оплаты труда муниципальных служащих сверх суммы средств, направляемой на выплату должностных окладов, предусматриваются следующие средства для выплаты (в расчете на год):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1) на выплату ежемесячной доплаты за классный чин муниципального служащего - в размере четырех должностных окладов;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2) на выплату ежемесячной надбавки к должностному окладу за выслугу лет на муниципальной службе - в размере трех должностных окладов;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3) на выплату ежемесячной надбавки к должностному окладу за особые условия муниципальной службы - в размере четырнадцати должностных окладов;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 xml:space="preserve">4) на выплату ежемесячной процентной надбавки к должностному окладу за работу со сведениями, составляющими государственную тайну, - в размере полутора должностных окладов;  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5) на выплату премии - в размере двух должностных окладов с учетом ежемесячной доплаты за классный чин;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6) на выплату ежемесячного денежного поощрения - в размере шестнадцати должностных окладов;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7) на единовременную выплату при предоставлении ежегодного отпуска - в размере двух должностных окладов;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8) на выплату материальной помощи - в размере двух должностных окладов.»;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6) пункт 28 изложить в следующей редакции: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«28. При формировании фонда оплаты труда лиц, замещающих муниципальные должности, сверх суммы средств, направляемой на выплату должностных окладов, предусматриваются следующие средства для выплаты (в расчете на год):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 xml:space="preserve">1) на выплату ежемесячной доплаты за профессиональный уровень - в размере </w:t>
      </w:r>
      <w:r w:rsidRPr="00220AF1">
        <w:rPr>
          <w:rFonts w:eastAsia="Calibri"/>
          <w:bCs/>
          <w:sz w:val="24"/>
          <w:szCs w:val="24"/>
          <w:lang w:eastAsia="en-US"/>
        </w:rPr>
        <w:lastRenderedPageBreak/>
        <w:t xml:space="preserve">четырех должностных окладов; 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2) на выплату ежемесячной надбавки к должностному окладу за выслугу лет - в размере трех должностных окладов;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3) на выплату ежемесячной надбавки к должностному окладу за особые условия: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- главе - в размере двадцати восьми должностных окладов;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 xml:space="preserve">- председателю контрольно – счетного органа, заместителю председателя контрольно – счетного органа, аудитору контрольно – счетного органа – в размере четырнадцати должностных окладов; 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4) на выплату ежемесячной процентной надбавки к должностному окладу за работу со сведениями, составляющими государственную тайну: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- главе – в размере шести должностных окладов;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 xml:space="preserve">- председателю контрольно – счетного органа, заместителю председателя контрольно – счетного органа, аудитору контрольно – счетного органа – в размере полутора должностных окладов; 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 xml:space="preserve">5) на выплату премии - в размере двух должностных окладов с учетом ежемесячной доплаты за профессиональный уровень; 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6) на выплату ежемесячного денежного поощрения - в размере шестнадцати должностных окладов;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7) на единовременную выплату при предоставлении ежегодного оплачиваемого отпуска - в размере двух должностных окладов;</w:t>
      </w:r>
    </w:p>
    <w:p w:rsidR="00B95811" w:rsidRPr="00220AF1" w:rsidRDefault="00B95811" w:rsidP="00B958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20AF1">
        <w:rPr>
          <w:rFonts w:eastAsia="Calibri"/>
          <w:bCs/>
          <w:sz w:val="24"/>
          <w:szCs w:val="24"/>
          <w:lang w:eastAsia="en-US"/>
        </w:rPr>
        <w:t>8) на выплату материальной помощи - в размере двух должностных окладов.»;</w:t>
      </w:r>
    </w:p>
    <w:p w:rsidR="00636FE9" w:rsidRPr="00220AF1" w:rsidRDefault="00220AF1" w:rsidP="00B6630B">
      <w:pPr>
        <w:ind w:firstLine="567"/>
        <w:jc w:val="both"/>
        <w:rPr>
          <w:sz w:val="24"/>
          <w:szCs w:val="24"/>
        </w:rPr>
      </w:pPr>
      <w:r w:rsidRPr="00220AF1">
        <w:rPr>
          <w:sz w:val="24"/>
          <w:szCs w:val="24"/>
        </w:rPr>
        <w:t>3</w:t>
      </w:r>
      <w:r w:rsidR="00636FE9" w:rsidRPr="00220AF1">
        <w:rPr>
          <w:sz w:val="24"/>
          <w:szCs w:val="24"/>
        </w:rPr>
        <w:t>. Настоящее Решение опубликовать в информационном бюллетене «Информационный вестник Колышлейского района».</w:t>
      </w:r>
    </w:p>
    <w:p w:rsidR="00636FE9" w:rsidRPr="00220AF1" w:rsidRDefault="00220AF1" w:rsidP="00B6630B">
      <w:pPr>
        <w:ind w:firstLine="567"/>
        <w:jc w:val="both"/>
        <w:rPr>
          <w:sz w:val="24"/>
          <w:szCs w:val="24"/>
        </w:rPr>
      </w:pPr>
      <w:r w:rsidRPr="00220AF1">
        <w:rPr>
          <w:sz w:val="24"/>
          <w:szCs w:val="24"/>
        </w:rPr>
        <w:t>4</w:t>
      </w:r>
      <w:r w:rsidR="00636FE9" w:rsidRPr="00220AF1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опубликования.</w:t>
      </w:r>
    </w:p>
    <w:p w:rsidR="00636FE9" w:rsidRPr="0074614F" w:rsidRDefault="00220AF1" w:rsidP="00B6630B">
      <w:pPr>
        <w:spacing w:line="276" w:lineRule="auto"/>
        <w:ind w:firstLine="567"/>
        <w:jc w:val="both"/>
        <w:rPr>
          <w:sz w:val="24"/>
          <w:szCs w:val="24"/>
        </w:rPr>
      </w:pPr>
      <w:r w:rsidRPr="00220AF1">
        <w:rPr>
          <w:sz w:val="24"/>
          <w:szCs w:val="24"/>
        </w:rPr>
        <w:t>5</w:t>
      </w:r>
      <w:r w:rsidR="00636FE9" w:rsidRPr="00220AF1">
        <w:rPr>
          <w:sz w:val="24"/>
          <w:szCs w:val="24"/>
        </w:rPr>
        <w:t>. Контроль за исполнением настоящего решения возложить на Главу Колышлейского района Пензенской области.</w:t>
      </w:r>
    </w:p>
    <w:p w:rsidR="00636FE9" w:rsidRDefault="00636FE9" w:rsidP="00636FE9">
      <w:pPr>
        <w:ind w:firstLine="539"/>
        <w:rPr>
          <w:b/>
          <w:sz w:val="24"/>
          <w:szCs w:val="24"/>
        </w:rPr>
      </w:pPr>
    </w:p>
    <w:p w:rsidR="00220AF1" w:rsidRDefault="00220AF1" w:rsidP="00636FE9">
      <w:pPr>
        <w:ind w:firstLine="539"/>
        <w:rPr>
          <w:b/>
          <w:sz w:val="24"/>
          <w:szCs w:val="24"/>
        </w:rPr>
      </w:pPr>
    </w:p>
    <w:p w:rsidR="00220AF1" w:rsidRPr="0074614F" w:rsidRDefault="00220AF1" w:rsidP="00636FE9">
      <w:pPr>
        <w:ind w:firstLine="539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637"/>
        <w:gridCol w:w="3970"/>
      </w:tblGrid>
      <w:tr w:rsidR="00636FE9" w:rsidRPr="0074614F" w:rsidTr="00A72A38">
        <w:tc>
          <w:tcPr>
            <w:tcW w:w="5637" w:type="dxa"/>
          </w:tcPr>
          <w:p w:rsidR="00636FE9" w:rsidRPr="0074614F" w:rsidRDefault="00636FE9" w:rsidP="00A72A38">
            <w:pPr>
              <w:rPr>
                <w:b/>
                <w:sz w:val="24"/>
                <w:szCs w:val="24"/>
              </w:rPr>
            </w:pPr>
            <w:r w:rsidRPr="0074614F">
              <w:rPr>
                <w:b/>
                <w:sz w:val="24"/>
                <w:szCs w:val="24"/>
              </w:rPr>
              <w:t>Председатель Собрания представителей Колышлейского района</w:t>
            </w:r>
          </w:p>
          <w:p w:rsidR="00636FE9" w:rsidRDefault="00636FE9" w:rsidP="00A72A38">
            <w:pPr>
              <w:rPr>
                <w:b/>
                <w:sz w:val="24"/>
                <w:szCs w:val="24"/>
              </w:rPr>
            </w:pPr>
          </w:p>
          <w:p w:rsidR="00220AF1" w:rsidRPr="0074614F" w:rsidRDefault="00220AF1" w:rsidP="00A72A38">
            <w:pPr>
              <w:rPr>
                <w:b/>
                <w:sz w:val="24"/>
                <w:szCs w:val="24"/>
              </w:rPr>
            </w:pPr>
          </w:p>
          <w:p w:rsidR="00636FE9" w:rsidRPr="0074614F" w:rsidRDefault="00636FE9" w:rsidP="00A72A38">
            <w:pPr>
              <w:rPr>
                <w:sz w:val="24"/>
                <w:szCs w:val="24"/>
              </w:rPr>
            </w:pPr>
            <w:r w:rsidRPr="0074614F">
              <w:rPr>
                <w:b/>
                <w:sz w:val="24"/>
                <w:szCs w:val="24"/>
              </w:rPr>
              <w:t xml:space="preserve">Глава Колышлейского района </w:t>
            </w:r>
          </w:p>
        </w:tc>
        <w:tc>
          <w:tcPr>
            <w:tcW w:w="3970" w:type="dxa"/>
          </w:tcPr>
          <w:p w:rsidR="00636FE9" w:rsidRPr="0074614F" w:rsidRDefault="00636FE9" w:rsidP="00A72A38">
            <w:pPr>
              <w:jc w:val="right"/>
              <w:rPr>
                <w:b/>
                <w:sz w:val="24"/>
                <w:szCs w:val="24"/>
              </w:rPr>
            </w:pPr>
          </w:p>
          <w:p w:rsidR="00636FE9" w:rsidRPr="0074614F" w:rsidRDefault="00636FE9" w:rsidP="00A72A38">
            <w:pPr>
              <w:jc w:val="right"/>
              <w:rPr>
                <w:b/>
                <w:sz w:val="24"/>
                <w:szCs w:val="24"/>
              </w:rPr>
            </w:pPr>
            <w:r w:rsidRPr="0074614F">
              <w:rPr>
                <w:b/>
                <w:sz w:val="24"/>
                <w:szCs w:val="24"/>
              </w:rPr>
              <w:t>В.П.Нагорнов</w:t>
            </w:r>
          </w:p>
          <w:p w:rsidR="00636FE9" w:rsidRDefault="00636FE9" w:rsidP="00A72A38">
            <w:pPr>
              <w:jc w:val="right"/>
              <w:rPr>
                <w:b/>
                <w:sz w:val="24"/>
                <w:szCs w:val="24"/>
              </w:rPr>
            </w:pPr>
          </w:p>
          <w:p w:rsidR="00220AF1" w:rsidRPr="0074614F" w:rsidRDefault="00220AF1" w:rsidP="00A72A38">
            <w:pPr>
              <w:jc w:val="right"/>
              <w:rPr>
                <w:b/>
                <w:sz w:val="24"/>
                <w:szCs w:val="24"/>
              </w:rPr>
            </w:pPr>
          </w:p>
          <w:p w:rsidR="00636FE9" w:rsidRPr="0074614F" w:rsidRDefault="00636FE9" w:rsidP="00A72A38">
            <w:pPr>
              <w:jc w:val="right"/>
              <w:rPr>
                <w:b/>
                <w:sz w:val="24"/>
                <w:szCs w:val="24"/>
              </w:rPr>
            </w:pPr>
            <w:r w:rsidRPr="0074614F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5514B5" w:rsidRPr="0074614F" w:rsidRDefault="005514B5" w:rsidP="002B6EAA">
      <w:pPr>
        <w:ind w:firstLine="709"/>
        <w:jc w:val="both"/>
        <w:rPr>
          <w:sz w:val="24"/>
          <w:szCs w:val="24"/>
        </w:rPr>
      </w:pPr>
    </w:p>
    <w:sectPr w:rsidR="005514B5" w:rsidRPr="0074614F" w:rsidSect="001D3E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325" w:rsidRDefault="009E2325">
      <w:r>
        <w:separator/>
      </w:r>
    </w:p>
  </w:endnote>
  <w:endnote w:type="continuationSeparator" w:id="1">
    <w:p w:rsidR="009E2325" w:rsidRDefault="009E2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325" w:rsidRDefault="009E2325">
      <w:r>
        <w:separator/>
      </w:r>
    </w:p>
  </w:footnote>
  <w:footnote w:type="continuationSeparator" w:id="1">
    <w:p w:rsidR="009E2325" w:rsidRDefault="009E2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00FA5"/>
    <w:rsid w:val="00003FB1"/>
    <w:rsid w:val="00005C57"/>
    <w:rsid w:val="0000683D"/>
    <w:rsid w:val="00007791"/>
    <w:rsid w:val="00010395"/>
    <w:rsid w:val="00017579"/>
    <w:rsid w:val="000201F2"/>
    <w:rsid w:val="00023F9B"/>
    <w:rsid w:val="00026EB1"/>
    <w:rsid w:val="0003392F"/>
    <w:rsid w:val="00035035"/>
    <w:rsid w:val="00036B74"/>
    <w:rsid w:val="0004474D"/>
    <w:rsid w:val="00060E89"/>
    <w:rsid w:val="00061B49"/>
    <w:rsid w:val="00081B3C"/>
    <w:rsid w:val="000932EF"/>
    <w:rsid w:val="000A0852"/>
    <w:rsid w:val="000A2BB3"/>
    <w:rsid w:val="000A5A02"/>
    <w:rsid w:val="000B6120"/>
    <w:rsid w:val="000C556D"/>
    <w:rsid w:val="000C5762"/>
    <w:rsid w:val="000E2F97"/>
    <w:rsid w:val="000E44EA"/>
    <w:rsid w:val="000E4BE6"/>
    <w:rsid w:val="000E6902"/>
    <w:rsid w:val="000E6E37"/>
    <w:rsid w:val="000F37F9"/>
    <w:rsid w:val="0011793C"/>
    <w:rsid w:val="001244F7"/>
    <w:rsid w:val="0012491F"/>
    <w:rsid w:val="0012656A"/>
    <w:rsid w:val="001323A3"/>
    <w:rsid w:val="001429B2"/>
    <w:rsid w:val="00146D54"/>
    <w:rsid w:val="00153585"/>
    <w:rsid w:val="00174CCD"/>
    <w:rsid w:val="00182114"/>
    <w:rsid w:val="00183EB7"/>
    <w:rsid w:val="001A096C"/>
    <w:rsid w:val="001A62B9"/>
    <w:rsid w:val="001B2620"/>
    <w:rsid w:val="001B64B2"/>
    <w:rsid w:val="001B6B12"/>
    <w:rsid w:val="001C13F3"/>
    <w:rsid w:val="001C1954"/>
    <w:rsid w:val="001D093D"/>
    <w:rsid w:val="001D2F3C"/>
    <w:rsid w:val="001D3E08"/>
    <w:rsid w:val="001E10BF"/>
    <w:rsid w:val="001E1584"/>
    <w:rsid w:val="001E1B69"/>
    <w:rsid w:val="001E203A"/>
    <w:rsid w:val="001E3A9D"/>
    <w:rsid w:val="001E4B06"/>
    <w:rsid w:val="001F0108"/>
    <w:rsid w:val="001F0349"/>
    <w:rsid w:val="001F0C6C"/>
    <w:rsid w:val="001F1DF8"/>
    <w:rsid w:val="00211A42"/>
    <w:rsid w:val="00220AF1"/>
    <w:rsid w:val="00223132"/>
    <w:rsid w:val="002343A8"/>
    <w:rsid w:val="00234874"/>
    <w:rsid w:val="002366E7"/>
    <w:rsid w:val="002407AD"/>
    <w:rsid w:val="00242A1D"/>
    <w:rsid w:val="00252070"/>
    <w:rsid w:val="0026292C"/>
    <w:rsid w:val="00272970"/>
    <w:rsid w:val="002779CC"/>
    <w:rsid w:val="00284A11"/>
    <w:rsid w:val="0029057C"/>
    <w:rsid w:val="0029649F"/>
    <w:rsid w:val="002A38CC"/>
    <w:rsid w:val="002A430E"/>
    <w:rsid w:val="002B1C71"/>
    <w:rsid w:val="002B3A66"/>
    <w:rsid w:val="002B6EAA"/>
    <w:rsid w:val="002C3831"/>
    <w:rsid w:val="002C5630"/>
    <w:rsid w:val="002C6648"/>
    <w:rsid w:val="002C7EDF"/>
    <w:rsid w:val="002D778A"/>
    <w:rsid w:val="002E12DF"/>
    <w:rsid w:val="002E3AAF"/>
    <w:rsid w:val="002E64A1"/>
    <w:rsid w:val="002F029B"/>
    <w:rsid w:val="00303E47"/>
    <w:rsid w:val="00313EE0"/>
    <w:rsid w:val="00326A92"/>
    <w:rsid w:val="00333A31"/>
    <w:rsid w:val="003348C0"/>
    <w:rsid w:val="00340688"/>
    <w:rsid w:val="00344886"/>
    <w:rsid w:val="0034758F"/>
    <w:rsid w:val="003542E2"/>
    <w:rsid w:val="00362015"/>
    <w:rsid w:val="00374200"/>
    <w:rsid w:val="00376114"/>
    <w:rsid w:val="003845FD"/>
    <w:rsid w:val="003B2E79"/>
    <w:rsid w:val="003B716C"/>
    <w:rsid w:val="003C1BFB"/>
    <w:rsid w:val="003C21C2"/>
    <w:rsid w:val="003C25F9"/>
    <w:rsid w:val="003C391E"/>
    <w:rsid w:val="003C7D80"/>
    <w:rsid w:val="003E75C6"/>
    <w:rsid w:val="003F4953"/>
    <w:rsid w:val="003F5967"/>
    <w:rsid w:val="003F6BEB"/>
    <w:rsid w:val="004022A8"/>
    <w:rsid w:val="0040376A"/>
    <w:rsid w:val="004049E7"/>
    <w:rsid w:val="0040633A"/>
    <w:rsid w:val="0040795C"/>
    <w:rsid w:val="004141A9"/>
    <w:rsid w:val="004305A5"/>
    <w:rsid w:val="0043158D"/>
    <w:rsid w:val="00437544"/>
    <w:rsid w:val="004426F0"/>
    <w:rsid w:val="004438A3"/>
    <w:rsid w:val="004473F1"/>
    <w:rsid w:val="00461F2D"/>
    <w:rsid w:val="0046743E"/>
    <w:rsid w:val="00472C8D"/>
    <w:rsid w:val="00477C8E"/>
    <w:rsid w:val="0048718C"/>
    <w:rsid w:val="00491B1F"/>
    <w:rsid w:val="00492220"/>
    <w:rsid w:val="00495DAA"/>
    <w:rsid w:val="004B71A2"/>
    <w:rsid w:val="004D77AA"/>
    <w:rsid w:val="004E5E97"/>
    <w:rsid w:val="004F41C1"/>
    <w:rsid w:val="00507969"/>
    <w:rsid w:val="00517602"/>
    <w:rsid w:val="00523011"/>
    <w:rsid w:val="00530FE5"/>
    <w:rsid w:val="00531A4C"/>
    <w:rsid w:val="00531B63"/>
    <w:rsid w:val="00535D99"/>
    <w:rsid w:val="00540DD9"/>
    <w:rsid w:val="00543B40"/>
    <w:rsid w:val="00544964"/>
    <w:rsid w:val="00546001"/>
    <w:rsid w:val="005514B5"/>
    <w:rsid w:val="005514FA"/>
    <w:rsid w:val="0055600B"/>
    <w:rsid w:val="00561D4C"/>
    <w:rsid w:val="0056568A"/>
    <w:rsid w:val="00565B3D"/>
    <w:rsid w:val="00566EB9"/>
    <w:rsid w:val="005752F3"/>
    <w:rsid w:val="00580FC1"/>
    <w:rsid w:val="005867AE"/>
    <w:rsid w:val="0059389A"/>
    <w:rsid w:val="005A1300"/>
    <w:rsid w:val="005A3EE0"/>
    <w:rsid w:val="005B159D"/>
    <w:rsid w:val="005B29C0"/>
    <w:rsid w:val="005B4E5C"/>
    <w:rsid w:val="005C1A18"/>
    <w:rsid w:val="005E5069"/>
    <w:rsid w:val="005E7F58"/>
    <w:rsid w:val="005F75D8"/>
    <w:rsid w:val="00600DA8"/>
    <w:rsid w:val="006013AD"/>
    <w:rsid w:val="00611F39"/>
    <w:rsid w:val="00613C69"/>
    <w:rsid w:val="00616340"/>
    <w:rsid w:val="00623EE0"/>
    <w:rsid w:val="0062614E"/>
    <w:rsid w:val="006367E2"/>
    <w:rsid w:val="00636EAC"/>
    <w:rsid w:val="00636FE9"/>
    <w:rsid w:val="0063778D"/>
    <w:rsid w:val="0064567E"/>
    <w:rsid w:val="006462CC"/>
    <w:rsid w:val="00661089"/>
    <w:rsid w:val="00664B1A"/>
    <w:rsid w:val="00665C62"/>
    <w:rsid w:val="00665F20"/>
    <w:rsid w:val="00675C87"/>
    <w:rsid w:val="006921F5"/>
    <w:rsid w:val="006B12A7"/>
    <w:rsid w:val="006C05B6"/>
    <w:rsid w:val="006D68E8"/>
    <w:rsid w:val="006E557A"/>
    <w:rsid w:val="006E6BAC"/>
    <w:rsid w:val="006E75C6"/>
    <w:rsid w:val="006F5AEB"/>
    <w:rsid w:val="006F7ACA"/>
    <w:rsid w:val="00700551"/>
    <w:rsid w:val="0071454C"/>
    <w:rsid w:val="0074614F"/>
    <w:rsid w:val="00746E47"/>
    <w:rsid w:val="00756226"/>
    <w:rsid w:val="00757427"/>
    <w:rsid w:val="00764FEC"/>
    <w:rsid w:val="007810D4"/>
    <w:rsid w:val="00782877"/>
    <w:rsid w:val="0078748E"/>
    <w:rsid w:val="007A084C"/>
    <w:rsid w:val="007A3EEC"/>
    <w:rsid w:val="007B20B8"/>
    <w:rsid w:val="007C0C81"/>
    <w:rsid w:val="007C53C5"/>
    <w:rsid w:val="007D2011"/>
    <w:rsid w:val="007D2432"/>
    <w:rsid w:val="007D3430"/>
    <w:rsid w:val="007E69F1"/>
    <w:rsid w:val="007F1890"/>
    <w:rsid w:val="007F1D2A"/>
    <w:rsid w:val="007F40E8"/>
    <w:rsid w:val="00800B5F"/>
    <w:rsid w:val="008039F7"/>
    <w:rsid w:val="008050FB"/>
    <w:rsid w:val="008075ED"/>
    <w:rsid w:val="00812A95"/>
    <w:rsid w:val="008201DD"/>
    <w:rsid w:val="00821774"/>
    <w:rsid w:val="0083041F"/>
    <w:rsid w:val="00830D87"/>
    <w:rsid w:val="00831835"/>
    <w:rsid w:val="0083446C"/>
    <w:rsid w:val="0083562F"/>
    <w:rsid w:val="008405A6"/>
    <w:rsid w:val="008521B3"/>
    <w:rsid w:val="00872BB2"/>
    <w:rsid w:val="00881191"/>
    <w:rsid w:val="00883A3C"/>
    <w:rsid w:val="008927AA"/>
    <w:rsid w:val="008A4D81"/>
    <w:rsid w:val="008A72CC"/>
    <w:rsid w:val="008B033E"/>
    <w:rsid w:val="008B051B"/>
    <w:rsid w:val="008C000A"/>
    <w:rsid w:val="008C6D33"/>
    <w:rsid w:val="008D7799"/>
    <w:rsid w:val="008D7F80"/>
    <w:rsid w:val="009008AD"/>
    <w:rsid w:val="00904647"/>
    <w:rsid w:val="00914C74"/>
    <w:rsid w:val="00916330"/>
    <w:rsid w:val="00920F23"/>
    <w:rsid w:val="00926AB2"/>
    <w:rsid w:val="00941456"/>
    <w:rsid w:val="009704E6"/>
    <w:rsid w:val="00974724"/>
    <w:rsid w:val="00985397"/>
    <w:rsid w:val="0099496F"/>
    <w:rsid w:val="009A1797"/>
    <w:rsid w:val="009A2518"/>
    <w:rsid w:val="009B0251"/>
    <w:rsid w:val="009B12EC"/>
    <w:rsid w:val="009B6AFA"/>
    <w:rsid w:val="009C6106"/>
    <w:rsid w:val="009D7ECA"/>
    <w:rsid w:val="009E2325"/>
    <w:rsid w:val="009E4A76"/>
    <w:rsid w:val="009F15AA"/>
    <w:rsid w:val="009F52A8"/>
    <w:rsid w:val="009F613F"/>
    <w:rsid w:val="00A004C9"/>
    <w:rsid w:val="00A01D78"/>
    <w:rsid w:val="00A024B4"/>
    <w:rsid w:val="00A07A1C"/>
    <w:rsid w:val="00A1403A"/>
    <w:rsid w:val="00A26296"/>
    <w:rsid w:val="00A324E1"/>
    <w:rsid w:val="00A3757B"/>
    <w:rsid w:val="00A54D03"/>
    <w:rsid w:val="00A72BA8"/>
    <w:rsid w:val="00A7402F"/>
    <w:rsid w:val="00A75129"/>
    <w:rsid w:val="00A76FC5"/>
    <w:rsid w:val="00A80AA8"/>
    <w:rsid w:val="00AA66E8"/>
    <w:rsid w:val="00AC4176"/>
    <w:rsid w:val="00AE00BB"/>
    <w:rsid w:val="00AE09BB"/>
    <w:rsid w:val="00AF7D3A"/>
    <w:rsid w:val="00B04A91"/>
    <w:rsid w:val="00B05F03"/>
    <w:rsid w:val="00B066A2"/>
    <w:rsid w:val="00B10D6C"/>
    <w:rsid w:val="00B21E26"/>
    <w:rsid w:val="00B22370"/>
    <w:rsid w:val="00B33333"/>
    <w:rsid w:val="00B364BE"/>
    <w:rsid w:val="00B374D2"/>
    <w:rsid w:val="00B414E2"/>
    <w:rsid w:val="00B46330"/>
    <w:rsid w:val="00B467DB"/>
    <w:rsid w:val="00B46B23"/>
    <w:rsid w:val="00B53319"/>
    <w:rsid w:val="00B57236"/>
    <w:rsid w:val="00B64FE2"/>
    <w:rsid w:val="00B6630B"/>
    <w:rsid w:val="00B668A1"/>
    <w:rsid w:val="00B674F3"/>
    <w:rsid w:val="00B91BBC"/>
    <w:rsid w:val="00B95811"/>
    <w:rsid w:val="00BA34C2"/>
    <w:rsid w:val="00BB028D"/>
    <w:rsid w:val="00BB21B5"/>
    <w:rsid w:val="00BB3176"/>
    <w:rsid w:val="00BB49DB"/>
    <w:rsid w:val="00BE395B"/>
    <w:rsid w:val="00BF6726"/>
    <w:rsid w:val="00C02B51"/>
    <w:rsid w:val="00C12744"/>
    <w:rsid w:val="00C24332"/>
    <w:rsid w:val="00C56C52"/>
    <w:rsid w:val="00C6718F"/>
    <w:rsid w:val="00C74AFA"/>
    <w:rsid w:val="00C8774A"/>
    <w:rsid w:val="00C9115B"/>
    <w:rsid w:val="00C97107"/>
    <w:rsid w:val="00CA4A76"/>
    <w:rsid w:val="00CA4C20"/>
    <w:rsid w:val="00CB1A66"/>
    <w:rsid w:val="00CB4A51"/>
    <w:rsid w:val="00CB7088"/>
    <w:rsid w:val="00CC0417"/>
    <w:rsid w:val="00CC2667"/>
    <w:rsid w:val="00CE6658"/>
    <w:rsid w:val="00CF46BC"/>
    <w:rsid w:val="00CF5FC6"/>
    <w:rsid w:val="00CF6C38"/>
    <w:rsid w:val="00D06A66"/>
    <w:rsid w:val="00D073BA"/>
    <w:rsid w:val="00D109B5"/>
    <w:rsid w:val="00D112B7"/>
    <w:rsid w:val="00D119C2"/>
    <w:rsid w:val="00D1708E"/>
    <w:rsid w:val="00D30BE3"/>
    <w:rsid w:val="00D33D8D"/>
    <w:rsid w:val="00D431EA"/>
    <w:rsid w:val="00D47B1D"/>
    <w:rsid w:val="00D54876"/>
    <w:rsid w:val="00D660B5"/>
    <w:rsid w:val="00D66E46"/>
    <w:rsid w:val="00D73ED3"/>
    <w:rsid w:val="00D81FCC"/>
    <w:rsid w:val="00D842E4"/>
    <w:rsid w:val="00D86353"/>
    <w:rsid w:val="00D95FB2"/>
    <w:rsid w:val="00D9671C"/>
    <w:rsid w:val="00D97F5C"/>
    <w:rsid w:val="00DB23CC"/>
    <w:rsid w:val="00DC1172"/>
    <w:rsid w:val="00DC366D"/>
    <w:rsid w:val="00DC47B1"/>
    <w:rsid w:val="00DC6A32"/>
    <w:rsid w:val="00DC731C"/>
    <w:rsid w:val="00DC7741"/>
    <w:rsid w:val="00DD1C82"/>
    <w:rsid w:val="00DD2AA6"/>
    <w:rsid w:val="00DE7262"/>
    <w:rsid w:val="00DF1351"/>
    <w:rsid w:val="00E00909"/>
    <w:rsid w:val="00E11781"/>
    <w:rsid w:val="00E13C2B"/>
    <w:rsid w:val="00E25695"/>
    <w:rsid w:val="00E363E4"/>
    <w:rsid w:val="00E5774B"/>
    <w:rsid w:val="00E60E7B"/>
    <w:rsid w:val="00E61346"/>
    <w:rsid w:val="00E706C2"/>
    <w:rsid w:val="00E71AE2"/>
    <w:rsid w:val="00E908C4"/>
    <w:rsid w:val="00E92F80"/>
    <w:rsid w:val="00E95D04"/>
    <w:rsid w:val="00EA1B79"/>
    <w:rsid w:val="00EB47EB"/>
    <w:rsid w:val="00ED7B12"/>
    <w:rsid w:val="00EF5CA0"/>
    <w:rsid w:val="00F07668"/>
    <w:rsid w:val="00F1018A"/>
    <w:rsid w:val="00F10468"/>
    <w:rsid w:val="00F110D9"/>
    <w:rsid w:val="00F20925"/>
    <w:rsid w:val="00F26A50"/>
    <w:rsid w:val="00F306BA"/>
    <w:rsid w:val="00F46329"/>
    <w:rsid w:val="00F47766"/>
    <w:rsid w:val="00F54708"/>
    <w:rsid w:val="00F6049F"/>
    <w:rsid w:val="00F62521"/>
    <w:rsid w:val="00F63EF0"/>
    <w:rsid w:val="00F66C68"/>
    <w:rsid w:val="00F87CEB"/>
    <w:rsid w:val="00F95F89"/>
    <w:rsid w:val="00F96323"/>
    <w:rsid w:val="00F97DE7"/>
    <w:rsid w:val="00FC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paragraph" w:styleId="a0">
    <w:name w:val="Body Text"/>
    <w:basedOn w:val="a"/>
    <w:link w:val="a4"/>
    <w:uiPriority w:val="99"/>
    <w:rsid w:val="000A085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table" w:styleId="a5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semiHidden/>
    <w:rsid w:val="005E5069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5E5069"/>
    <w:rPr>
      <w:rFonts w:cs="Times New Roman"/>
    </w:rPr>
  </w:style>
  <w:style w:type="paragraph" w:customStyle="1" w:styleId="ConsPlusNormal">
    <w:name w:val="ConsPlusNormal"/>
    <w:uiPriority w:val="99"/>
    <w:rsid w:val="006921F5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1"/>
    <w:uiPriority w:val="99"/>
    <w:semiHidden/>
    <w:rsid w:val="006921F5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6921F5"/>
    <w:pPr>
      <w:widowControl/>
      <w:ind w:left="720"/>
      <w:contextualSpacing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6921F5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6921F5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6921F5"/>
  </w:style>
  <w:style w:type="paragraph" w:styleId="af3">
    <w:name w:val="endnote text"/>
    <w:basedOn w:val="a"/>
    <w:link w:val="af4"/>
    <w:uiPriority w:val="99"/>
    <w:semiHidden/>
    <w:rsid w:val="006921F5"/>
    <w:pPr>
      <w:widowControl/>
    </w:pPr>
  </w:style>
  <w:style w:type="character" w:customStyle="1" w:styleId="af4">
    <w:name w:val="Текст концевой сноски Знак"/>
    <w:basedOn w:val="a1"/>
    <w:link w:val="af3"/>
    <w:uiPriority w:val="99"/>
    <w:semiHidden/>
    <w:locked/>
    <w:rsid w:val="008C6D3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9282-2B79-4BBA-BF2D-9E57837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12</cp:revision>
  <cp:lastPrinted>2023-10-09T12:46:00Z</cp:lastPrinted>
  <dcterms:created xsi:type="dcterms:W3CDTF">2024-06-28T08:31:00Z</dcterms:created>
  <dcterms:modified xsi:type="dcterms:W3CDTF">2024-07-05T07:21:00Z</dcterms:modified>
</cp:coreProperties>
</file>