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700" w:rsidRPr="00C31E4C" w:rsidRDefault="00607700" w:rsidP="00607700">
      <w:pPr>
        <w:widowControl/>
        <w:rPr>
          <w:sz w:val="2"/>
          <w:szCs w:val="2"/>
        </w:rPr>
      </w:pPr>
    </w:p>
    <w:tbl>
      <w:tblPr>
        <w:tblpPr w:leftFromText="180" w:rightFromText="180" w:vertAnchor="text" w:horzAnchor="margin" w:tblpY="1370"/>
        <w:tblW w:w="0" w:type="auto"/>
        <w:tblLayout w:type="fixed"/>
        <w:tblCellMar>
          <w:left w:w="0" w:type="dxa"/>
          <w:right w:w="0" w:type="dxa"/>
        </w:tblCellMar>
        <w:tblLook w:val="01E0"/>
      </w:tblPr>
      <w:tblGrid>
        <w:gridCol w:w="9606"/>
      </w:tblGrid>
      <w:tr w:rsidR="00607700" w:rsidRPr="00C31E4C">
        <w:trPr>
          <w:trHeight w:hRule="exact" w:val="397"/>
        </w:trPr>
        <w:tc>
          <w:tcPr>
            <w:tcW w:w="9606" w:type="dxa"/>
          </w:tcPr>
          <w:p w:rsidR="00607700" w:rsidRPr="00C31E4C" w:rsidRDefault="00607700" w:rsidP="000C485A">
            <w:pPr>
              <w:widowControl/>
              <w:rPr>
                <w:b/>
                <w:sz w:val="28"/>
              </w:rPr>
            </w:pPr>
          </w:p>
        </w:tc>
      </w:tr>
      <w:tr w:rsidR="00607700" w:rsidRPr="00C31E4C">
        <w:tc>
          <w:tcPr>
            <w:tcW w:w="9606" w:type="dxa"/>
          </w:tcPr>
          <w:p w:rsidR="00607700" w:rsidRPr="00C31E4C" w:rsidRDefault="00607700" w:rsidP="000C485A">
            <w:pPr>
              <w:pStyle w:val="3"/>
              <w:rPr>
                <w:sz w:val="36"/>
                <w:szCs w:val="36"/>
              </w:rPr>
            </w:pPr>
            <w:r w:rsidRPr="00C31E4C">
              <w:rPr>
                <w:sz w:val="36"/>
                <w:szCs w:val="36"/>
              </w:rPr>
              <w:t xml:space="preserve">АДМИНИСТРАЦИЯ КОЛЫШЛЕЙСКОГО РАЙОНА </w:t>
            </w:r>
          </w:p>
        </w:tc>
      </w:tr>
      <w:tr w:rsidR="00607700" w:rsidRPr="00C31E4C">
        <w:trPr>
          <w:trHeight w:hRule="exact" w:val="397"/>
        </w:trPr>
        <w:tc>
          <w:tcPr>
            <w:tcW w:w="9606" w:type="dxa"/>
            <w:vAlign w:val="center"/>
          </w:tcPr>
          <w:p w:rsidR="00607700" w:rsidRPr="00C31E4C" w:rsidRDefault="00607700" w:rsidP="000C485A">
            <w:pPr>
              <w:pStyle w:val="3"/>
              <w:rPr>
                <w:sz w:val="36"/>
                <w:szCs w:val="36"/>
              </w:rPr>
            </w:pPr>
            <w:r w:rsidRPr="00C31E4C">
              <w:rPr>
                <w:sz w:val="36"/>
                <w:szCs w:val="36"/>
              </w:rPr>
              <w:t>ПЕНЗЕНСКОЙ ОБЛАСТИ</w:t>
            </w:r>
          </w:p>
        </w:tc>
      </w:tr>
      <w:tr w:rsidR="00607700" w:rsidRPr="00C31E4C">
        <w:trPr>
          <w:trHeight w:val="294"/>
        </w:trPr>
        <w:tc>
          <w:tcPr>
            <w:tcW w:w="9606" w:type="dxa"/>
          </w:tcPr>
          <w:p w:rsidR="00607700" w:rsidRPr="00C31E4C" w:rsidRDefault="00607700" w:rsidP="000C485A">
            <w:pPr>
              <w:pStyle w:val="3"/>
            </w:pPr>
          </w:p>
        </w:tc>
      </w:tr>
      <w:tr w:rsidR="00607700" w:rsidRPr="00C31E4C">
        <w:trPr>
          <w:trHeight w:val="348"/>
        </w:trPr>
        <w:tc>
          <w:tcPr>
            <w:tcW w:w="9606" w:type="dxa"/>
            <w:vAlign w:val="center"/>
          </w:tcPr>
          <w:p w:rsidR="00607700" w:rsidRPr="00C31E4C" w:rsidRDefault="00607700" w:rsidP="000C485A">
            <w:pPr>
              <w:pStyle w:val="3"/>
              <w:rPr>
                <w:sz w:val="28"/>
                <w:szCs w:val="28"/>
              </w:rPr>
            </w:pPr>
            <w:r w:rsidRPr="00C31E4C">
              <w:rPr>
                <w:sz w:val="28"/>
                <w:szCs w:val="28"/>
              </w:rPr>
              <w:t>ПОСТАНОВЛЕНИЕ</w:t>
            </w:r>
          </w:p>
        </w:tc>
      </w:tr>
      <w:tr w:rsidR="00607700" w:rsidRPr="00C31E4C">
        <w:trPr>
          <w:trHeight w:val="306"/>
        </w:trPr>
        <w:tc>
          <w:tcPr>
            <w:tcW w:w="9606" w:type="dxa"/>
            <w:vAlign w:val="center"/>
          </w:tcPr>
          <w:p w:rsidR="00607700" w:rsidRPr="00C31E4C" w:rsidRDefault="00607700" w:rsidP="000C485A">
            <w:pPr>
              <w:pStyle w:val="3"/>
              <w:rPr>
                <w:sz w:val="28"/>
                <w:szCs w:val="28"/>
              </w:rPr>
            </w:pPr>
          </w:p>
        </w:tc>
      </w:tr>
    </w:tbl>
    <w:p w:rsidR="00607700" w:rsidRPr="00C31E4C" w:rsidRDefault="008039D2" w:rsidP="00607700">
      <w:pPr>
        <w:widowControl/>
        <w:spacing w:line="192" w:lineRule="auto"/>
        <w:rPr>
          <w:sz w:val="30"/>
        </w:rPr>
      </w:pPr>
      <w:r>
        <w:rPr>
          <w:noProof/>
        </w:rPr>
        <w:drawing>
          <wp:inline distT="0" distB="0" distL="0" distR="0">
            <wp:extent cx="733425" cy="904875"/>
            <wp:effectExtent l="19050" t="0" r="9525" b="0"/>
            <wp:docPr id="1" name="Рисунок 1"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цвет)"/>
                    <pic:cNvPicPr>
                      <a:picLocks noChangeAspect="1" noChangeArrowheads="1"/>
                    </pic:cNvPicPr>
                  </pic:nvPicPr>
                  <pic:blipFill>
                    <a:blip r:embed="rId8" cstate="print"/>
                    <a:srcRect/>
                    <a:stretch>
                      <a:fillRect/>
                    </a:stretch>
                  </pic:blipFill>
                  <pic:spPr bwMode="auto">
                    <a:xfrm>
                      <a:off x="0" y="0"/>
                      <a:ext cx="733425" cy="904875"/>
                    </a:xfrm>
                    <a:prstGeom prst="rect">
                      <a:avLst/>
                    </a:prstGeom>
                    <a:noFill/>
                    <a:ln w="9525">
                      <a:noFill/>
                      <a:miter lim="800000"/>
                      <a:headEnd/>
                      <a:tailEnd/>
                    </a:ln>
                  </pic:spPr>
                </pic:pic>
              </a:graphicData>
            </a:graphic>
          </wp:inline>
        </w:drawing>
      </w:r>
    </w:p>
    <w:p w:rsidR="00607700" w:rsidRPr="00C31E4C" w:rsidRDefault="00607700" w:rsidP="00607700">
      <w:pPr>
        <w:widowControl/>
        <w:spacing w:line="192" w:lineRule="auto"/>
        <w:jc w:val="both"/>
        <w:rPr>
          <w:sz w:val="28"/>
          <w:szCs w:val="28"/>
        </w:rPr>
      </w:pPr>
    </w:p>
    <w:tbl>
      <w:tblPr>
        <w:tblpPr w:leftFromText="180" w:rightFromText="180" w:vertAnchor="text" w:horzAnchor="margin" w:tblpXSpec="center" w:tblpY="-98"/>
        <w:tblW w:w="0" w:type="auto"/>
        <w:tblLayout w:type="fixed"/>
        <w:tblCellMar>
          <w:left w:w="0" w:type="dxa"/>
          <w:right w:w="0" w:type="dxa"/>
        </w:tblCellMar>
        <w:tblLook w:val="0000"/>
      </w:tblPr>
      <w:tblGrid>
        <w:gridCol w:w="284"/>
        <w:gridCol w:w="2835"/>
        <w:gridCol w:w="397"/>
        <w:gridCol w:w="1134"/>
      </w:tblGrid>
      <w:tr w:rsidR="00607700" w:rsidRPr="00C31E4C">
        <w:trPr>
          <w:trHeight w:val="189"/>
        </w:trPr>
        <w:tc>
          <w:tcPr>
            <w:tcW w:w="284" w:type="dxa"/>
            <w:vAlign w:val="bottom"/>
          </w:tcPr>
          <w:p w:rsidR="00607700" w:rsidRPr="00C31E4C" w:rsidRDefault="00607700" w:rsidP="000C485A">
            <w:pPr>
              <w:widowControl/>
              <w:rPr>
                <w:sz w:val="24"/>
              </w:rPr>
            </w:pPr>
            <w:r w:rsidRPr="00C31E4C">
              <w:rPr>
                <w:sz w:val="24"/>
              </w:rPr>
              <w:t>от</w:t>
            </w:r>
          </w:p>
        </w:tc>
        <w:tc>
          <w:tcPr>
            <w:tcW w:w="2835" w:type="dxa"/>
            <w:tcBorders>
              <w:bottom w:val="single" w:sz="6" w:space="0" w:color="auto"/>
            </w:tcBorders>
          </w:tcPr>
          <w:p w:rsidR="00607700" w:rsidRPr="00C31E4C" w:rsidRDefault="009A56B4" w:rsidP="003F711C">
            <w:pPr>
              <w:widowControl/>
              <w:rPr>
                <w:sz w:val="24"/>
              </w:rPr>
            </w:pPr>
            <w:r>
              <w:rPr>
                <w:sz w:val="24"/>
              </w:rPr>
              <w:t>10 ноября 2025 года</w:t>
            </w:r>
          </w:p>
        </w:tc>
        <w:tc>
          <w:tcPr>
            <w:tcW w:w="397" w:type="dxa"/>
            <w:vAlign w:val="bottom"/>
          </w:tcPr>
          <w:p w:rsidR="00607700" w:rsidRPr="00C31E4C" w:rsidRDefault="00607700" w:rsidP="000C485A">
            <w:pPr>
              <w:widowControl/>
              <w:rPr>
                <w:sz w:val="24"/>
              </w:rPr>
            </w:pPr>
            <w:r w:rsidRPr="00C31E4C">
              <w:rPr>
                <w:sz w:val="24"/>
              </w:rPr>
              <w:t>№</w:t>
            </w:r>
          </w:p>
        </w:tc>
        <w:tc>
          <w:tcPr>
            <w:tcW w:w="1134" w:type="dxa"/>
            <w:tcBorders>
              <w:bottom w:val="single" w:sz="6" w:space="0" w:color="auto"/>
            </w:tcBorders>
          </w:tcPr>
          <w:p w:rsidR="00607700" w:rsidRPr="00C31E4C" w:rsidRDefault="009A56B4" w:rsidP="00BF2E60">
            <w:pPr>
              <w:widowControl/>
              <w:rPr>
                <w:sz w:val="24"/>
              </w:rPr>
            </w:pPr>
            <w:r>
              <w:rPr>
                <w:sz w:val="24"/>
              </w:rPr>
              <w:t>335-п</w:t>
            </w:r>
          </w:p>
        </w:tc>
      </w:tr>
      <w:tr w:rsidR="00607700" w:rsidRPr="00C31E4C">
        <w:tc>
          <w:tcPr>
            <w:tcW w:w="4650" w:type="dxa"/>
            <w:gridSpan w:val="4"/>
          </w:tcPr>
          <w:p w:rsidR="00607700" w:rsidRPr="00C31E4C" w:rsidRDefault="00607700" w:rsidP="000C485A">
            <w:pPr>
              <w:widowControl/>
              <w:rPr>
                <w:sz w:val="10"/>
              </w:rPr>
            </w:pPr>
          </w:p>
          <w:p w:rsidR="00607700" w:rsidRPr="00C31E4C" w:rsidRDefault="00607700" w:rsidP="000C485A">
            <w:pPr>
              <w:widowControl/>
              <w:rPr>
                <w:sz w:val="24"/>
              </w:rPr>
            </w:pPr>
            <w:proofErr w:type="spellStart"/>
            <w:r w:rsidRPr="00C31E4C">
              <w:rPr>
                <w:sz w:val="24"/>
              </w:rPr>
              <w:t>р.п.Колышлей</w:t>
            </w:r>
            <w:proofErr w:type="spellEnd"/>
          </w:p>
        </w:tc>
      </w:tr>
    </w:tbl>
    <w:p w:rsidR="003F711C" w:rsidRPr="00A22CA9" w:rsidRDefault="00C556D7" w:rsidP="00FC2D06">
      <w:pPr>
        <w:widowControl/>
        <w:spacing w:before="120"/>
        <w:rPr>
          <w:b/>
          <w:sz w:val="26"/>
          <w:szCs w:val="26"/>
        </w:rPr>
      </w:pPr>
      <w:r w:rsidRPr="00A22CA9">
        <w:rPr>
          <w:b/>
          <w:sz w:val="26"/>
          <w:szCs w:val="26"/>
        </w:rPr>
        <w:t xml:space="preserve">О внесении изменений в постановление Администрации </w:t>
      </w:r>
      <w:proofErr w:type="spellStart"/>
      <w:r w:rsidRPr="00A22CA9">
        <w:rPr>
          <w:b/>
          <w:sz w:val="26"/>
          <w:szCs w:val="26"/>
        </w:rPr>
        <w:t>Колышлейского</w:t>
      </w:r>
      <w:proofErr w:type="spellEnd"/>
      <w:r w:rsidRPr="00A22CA9">
        <w:rPr>
          <w:b/>
          <w:sz w:val="26"/>
          <w:szCs w:val="26"/>
        </w:rPr>
        <w:t xml:space="preserve"> района Пензенской области от 03.12.2021 №309-п «</w:t>
      </w:r>
      <w:r w:rsidR="00903C87" w:rsidRPr="00A22CA9">
        <w:rPr>
          <w:b/>
          <w:sz w:val="26"/>
          <w:szCs w:val="26"/>
        </w:rPr>
        <w:t xml:space="preserve">Об утверждении </w:t>
      </w:r>
      <w:r w:rsidR="00160FD2" w:rsidRPr="00A22CA9">
        <w:rPr>
          <w:b/>
          <w:sz w:val="26"/>
          <w:szCs w:val="26"/>
        </w:rPr>
        <w:t>перечней главных администраторов доходов и источников финансирования дефицита бюджета</w:t>
      </w:r>
      <w:r w:rsidR="00903C87" w:rsidRPr="00A22CA9">
        <w:rPr>
          <w:b/>
          <w:sz w:val="26"/>
          <w:szCs w:val="26"/>
        </w:rPr>
        <w:t xml:space="preserve"> </w:t>
      </w:r>
      <w:proofErr w:type="spellStart"/>
      <w:r w:rsidR="00903C87" w:rsidRPr="00A22CA9">
        <w:rPr>
          <w:b/>
          <w:sz w:val="26"/>
          <w:szCs w:val="26"/>
        </w:rPr>
        <w:t>Колышлейского</w:t>
      </w:r>
      <w:proofErr w:type="spellEnd"/>
      <w:r w:rsidR="00903C87" w:rsidRPr="00A22CA9">
        <w:rPr>
          <w:b/>
          <w:sz w:val="26"/>
          <w:szCs w:val="26"/>
        </w:rPr>
        <w:t xml:space="preserve"> района Пензенской области</w:t>
      </w:r>
      <w:r w:rsidRPr="00A22CA9">
        <w:rPr>
          <w:b/>
          <w:sz w:val="26"/>
          <w:szCs w:val="26"/>
        </w:rPr>
        <w:t>»</w:t>
      </w:r>
    </w:p>
    <w:p w:rsidR="00A13221" w:rsidRPr="00A22CA9" w:rsidRDefault="00903C87" w:rsidP="006D7C6E">
      <w:pPr>
        <w:pStyle w:val="ConsPlusNormal"/>
        <w:spacing w:before="240" w:after="120"/>
        <w:ind w:firstLine="709"/>
        <w:jc w:val="both"/>
        <w:rPr>
          <w:sz w:val="26"/>
          <w:szCs w:val="26"/>
        </w:rPr>
      </w:pPr>
      <w:r w:rsidRPr="00A22CA9">
        <w:rPr>
          <w:sz w:val="26"/>
          <w:szCs w:val="26"/>
        </w:rPr>
        <w:t>В соответствии со статьей 1</w:t>
      </w:r>
      <w:r w:rsidR="00160FD2" w:rsidRPr="00A22CA9">
        <w:rPr>
          <w:sz w:val="26"/>
          <w:szCs w:val="26"/>
        </w:rPr>
        <w:t>60.1, пунктом 4 статьи 160.2</w:t>
      </w:r>
      <w:r w:rsidRPr="00A22CA9">
        <w:rPr>
          <w:sz w:val="26"/>
          <w:szCs w:val="26"/>
        </w:rPr>
        <w:t xml:space="preserve"> Бюджетного кодекса Российской Федерации, </w:t>
      </w:r>
      <w:r w:rsidR="0046638A">
        <w:rPr>
          <w:sz w:val="26"/>
          <w:szCs w:val="26"/>
        </w:rPr>
        <w:t>р</w:t>
      </w:r>
      <w:r w:rsidR="00A13221" w:rsidRPr="00A22CA9">
        <w:rPr>
          <w:sz w:val="26"/>
          <w:szCs w:val="26"/>
        </w:rPr>
        <w:t xml:space="preserve">уководствуясь Уставом </w:t>
      </w:r>
      <w:r w:rsidR="00F428E8">
        <w:rPr>
          <w:sz w:val="26"/>
          <w:szCs w:val="26"/>
        </w:rPr>
        <w:t xml:space="preserve">муниципального района </w:t>
      </w:r>
      <w:proofErr w:type="spellStart"/>
      <w:r w:rsidR="00A13221" w:rsidRPr="00A22CA9">
        <w:rPr>
          <w:sz w:val="26"/>
          <w:szCs w:val="26"/>
        </w:rPr>
        <w:t>Колышлейск</w:t>
      </w:r>
      <w:r w:rsidR="00F428E8">
        <w:rPr>
          <w:sz w:val="26"/>
          <w:szCs w:val="26"/>
        </w:rPr>
        <w:t>ий</w:t>
      </w:r>
      <w:proofErr w:type="spellEnd"/>
      <w:r w:rsidR="00A13221" w:rsidRPr="00A22CA9">
        <w:rPr>
          <w:sz w:val="26"/>
          <w:szCs w:val="26"/>
        </w:rPr>
        <w:t xml:space="preserve"> район Пензенской области,</w:t>
      </w:r>
    </w:p>
    <w:p w:rsidR="00A13221" w:rsidRPr="00A22CA9" w:rsidRDefault="00A13221" w:rsidP="0070196A">
      <w:pPr>
        <w:widowControl/>
        <w:spacing w:before="120" w:after="120"/>
        <w:ind w:firstLine="902"/>
        <w:rPr>
          <w:b/>
          <w:sz w:val="26"/>
          <w:szCs w:val="26"/>
        </w:rPr>
      </w:pPr>
      <w:r w:rsidRPr="00A22CA9">
        <w:rPr>
          <w:b/>
          <w:sz w:val="26"/>
          <w:szCs w:val="26"/>
        </w:rPr>
        <w:t xml:space="preserve">Администрация </w:t>
      </w:r>
      <w:proofErr w:type="spellStart"/>
      <w:r w:rsidRPr="00A22CA9">
        <w:rPr>
          <w:b/>
          <w:sz w:val="26"/>
          <w:szCs w:val="26"/>
        </w:rPr>
        <w:t>Колышлейского</w:t>
      </w:r>
      <w:proofErr w:type="spellEnd"/>
      <w:r w:rsidRPr="00A22CA9">
        <w:rPr>
          <w:b/>
          <w:sz w:val="26"/>
          <w:szCs w:val="26"/>
        </w:rPr>
        <w:t xml:space="preserve"> района постановляет:</w:t>
      </w:r>
    </w:p>
    <w:p w:rsidR="00C556D7" w:rsidRPr="00A22CA9" w:rsidRDefault="00C556D7" w:rsidP="00C556D7">
      <w:pPr>
        <w:widowControl/>
        <w:numPr>
          <w:ilvl w:val="0"/>
          <w:numId w:val="1"/>
        </w:numPr>
        <w:spacing w:before="120"/>
        <w:ind w:left="0" w:firstLine="568"/>
        <w:jc w:val="both"/>
        <w:rPr>
          <w:sz w:val="26"/>
          <w:szCs w:val="26"/>
        </w:rPr>
      </w:pPr>
      <w:r w:rsidRPr="00A22CA9">
        <w:rPr>
          <w:sz w:val="26"/>
          <w:szCs w:val="26"/>
        </w:rPr>
        <w:t xml:space="preserve">Внести в </w:t>
      </w:r>
      <w:hyperlink r:id="rId9" w:history="1">
        <w:r w:rsidRPr="00A22CA9">
          <w:rPr>
            <w:sz w:val="26"/>
            <w:szCs w:val="26"/>
          </w:rPr>
          <w:t>постановление</w:t>
        </w:r>
      </w:hyperlink>
      <w:r w:rsidRPr="00A22CA9">
        <w:rPr>
          <w:sz w:val="26"/>
          <w:szCs w:val="26"/>
        </w:rPr>
        <w:t xml:space="preserve"> Администрации </w:t>
      </w:r>
      <w:proofErr w:type="spellStart"/>
      <w:r w:rsidRPr="00A22CA9">
        <w:rPr>
          <w:sz w:val="26"/>
          <w:szCs w:val="26"/>
        </w:rPr>
        <w:t>Колышлейского</w:t>
      </w:r>
      <w:proofErr w:type="spellEnd"/>
      <w:r w:rsidRPr="00A22CA9">
        <w:rPr>
          <w:sz w:val="26"/>
          <w:szCs w:val="26"/>
        </w:rPr>
        <w:t xml:space="preserve"> района Пензенской области от 03.12.2021 №</w:t>
      </w:r>
      <w:r w:rsidR="00307C90">
        <w:rPr>
          <w:sz w:val="26"/>
          <w:szCs w:val="26"/>
        </w:rPr>
        <w:t xml:space="preserve"> </w:t>
      </w:r>
      <w:r w:rsidRPr="00A22CA9">
        <w:rPr>
          <w:sz w:val="26"/>
          <w:szCs w:val="26"/>
        </w:rPr>
        <w:t xml:space="preserve">309-п «Об утверждении перечней главных администраторов доходов и источников финансирования дефицита бюджета </w:t>
      </w:r>
      <w:proofErr w:type="spellStart"/>
      <w:r w:rsidRPr="00A22CA9">
        <w:rPr>
          <w:sz w:val="26"/>
          <w:szCs w:val="26"/>
        </w:rPr>
        <w:t>Колышлейского</w:t>
      </w:r>
      <w:proofErr w:type="spellEnd"/>
      <w:r w:rsidRPr="00A22CA9">
        <w:rPr>
          <w:sz w:val="26"/>
          <w:szCs w:val="26"/>
        </w:rPr>
        <w:t xml:space="preserve"> района Пензенской области» </w:t>
      </w:r>
      <w:r w:rsidR="00C17370">
        <w:rPr>
          <w:sz w:val="26"/>
          <w:szCs w:val="26"/>
        </w:rPr>
        <w:t>(далее - постановление) следующие изменения</w:t>
      </w:r>
      <w:r w:rsidRPr="00A22CA9">
        <w:rPr>
          <w:sz w:val="26"/>
          <w:szCs w:val="26"/>
        </w:rPr>
        <w:t>:</w:t>
      </w:r>
    </w:p>
    <w:p w:rsidR="00307C90" w:rsidRDefault="00307C90" w:rsidP="00C556D7">
      <w:pPr>
        <w:widowControl/>
        <w:numPr>
          <w:ilvl w:val="1"/>
          <w:numId w:val="1"/>
        </w:numPr>
        <w:ind w:left="0" w:firstLine="709"/>
        <w:jc w:val="both"/>
        <w:rPr>
          <w:sz w:val="26"/>
          <w:szCs w:val="26"/>
        </w:rPr>
      </w:pPr>
      <w:r>
        <w:rPr>
          <w:sz w:val="26"/>
          <w:szCs w:val="26"/>
        </w:rPr>
        <w:t xml:space="preserve">в преамбуле постановления слова </w:t>
      </w:r>
      <w:r w:rsidR="00C17370">
        <w:rPr>
          <w:sz w:val="26"/>
          <w:szCs w:val="26"/>
        </w:rPr>
        <w:t>«</w:t>
      </w:r>
      <w:r w:rsidR="00C17370" w:rsidRPr="00A22CA9">
        <w:rPr>
          <w:sz w:val="26"/>
          <w:szCs w:val="26"/>
        </w:rPr>
        <w:t>со статьей 160.1</w:t>
      </w:r>
      <w:r w:rsidR="00C17370">
        <w:rPr>
          <w:sz w:val="26"/>
          <w:szCs w:val="26"/>
        </w:rPr>
        <w:t xml:space="preserve">» заменить словами </w:t>
      </w:r>
      <w:r w:rsidR="00C17370" w:rsidRPr="00CE099C">
        <w:rPr>
          <w:sz w:val="26"/>
          <w:szCs w:val="26"/>
        </w:rPr>
        <w:t>«</w:t>
      </w:r>
      <w:r w:rsidR="00CE099C" w:rsidRPr="00CE099C">
        <w:rPr>
          <w:sz w:val="26"/>
          <w:szCs w:val="26"/>
        </w:rPr>
        <w:t>с пунктом 3.2 статьи 160.1»</w:t>
      </w:r>
      <w:r w:rsidR="00CE099C">
        <w:rPr>
          <w:sz w:val="26"/>
          <w:szCs w:val="26"/>
        </w:rPr>
        <w:t xml:space="preserve">, </w:t>
      </w:r>
      <w:r w:rsidR="000E0339">
        <w:rPr>
          <w:sz w:val="26"/>
          <w:szCs w:val="26"/>
        </w:rPr>
        <w:t xml:space="preserve">после слов «Российской Федерации,» дополнить словами </w:t>
      </w:r>
      <w:r w:rsidR="000E0339" w:rsidRPr="000E0339">
        <w:rPr>
          <w:sz w:val="26"/>
          <w:szCs w:val="26"/>
        </w:rPr>
        <w:t>«</w:t>
      </w:r>
      <w:hyperlink r:id="rId10" w:tooltip="Постановление Правительства РФ от 16.09.2021 N 1569 (ред. от 17.10.2025)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sidR="000E0339" w:rsidRPr="000E0339">
          <w:rPr>
            <w:sz w:val="26"/>
            <w:szCs w:val="26"/>
          </w:rPr>
          <w:t>постановлением</w:t>
        </w:r>
      </w:hyperlink>
      <w:r w:rsidR="000E0339" w:rsidRPr="000E0339">
        <w:rPr>
          <w:sz w:val="26"/>
          <w:szCs w:val="26"/>
        </w:rPr>
        <w:t xml:space="preserve"> Правительства Российской Федерации от 16.09.2021 </w:t>
      </w:r>
      <w:r w:rsidR="000E0339">
        <w:rPr>
          <w:sz w:val="26"/>
          <w:szCs w:val="26"/>
        </w:rPr>
        <w:t>№</w:t>
      </w:r>
      <w:r w:rsidR="000E0339" w:rsidRPr="000E0339">
        <w:rPr>
          <w:sz w:val="26"/>
          <w:szCs w:val="26"/>
        </w:rPr>
        <w:t xml:space="preserve">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000E0339">
        <w:rPr>
          <w:sz w:val="26"/>
          <w:szCs w:val="26"/>
        </w:rPr>
        <w:t>,»,</w:t>
      </w:r>
      <w:r w:rsidR="00C17370" w:rsidRPr="000E0339">
        <w:rPr>
          <w:sz w:val="26"/>
          <w:szCs w:val="26"/>
        </w:rPr>
        <w:t xml:space="preserve"> </w:t>
      </w:r>
      <w:r w:rsidR="000E0339" w:rsidRPr="000E0339">
        <w:rPr>
          <w:sz w:val="26"/>
          <w:szCs w:val="26"/>
        </w:rPr>
        <w:t xml:space="preserve">слова </w:t>
      </w:r>
      <w:r w:rsidRPr="000E0339">
        <w:rPr>
          <w:sz w:val="26"/>
          <w:szCs w:val="26"/>
        </w:rPr>
        <w:t xml:space="preserve">«Уставом </w:t>
      </w:r>
      <w:proofErr w:type="spellStart"/>
      <w:r w:rsidRPr="000E0339">
        <w:rPr>
          <w:sz w:val="26"/>
          <w:szCs w:val="26"/>
        </w:rPr>
        <w:t>Колышлейского</w:t>
      </w:r>
      <w:proofErr w:type="spellEnd"/>
      <w:r w:rsidRPr="000E0339">
        <w:rPr>
          <w:sz w:val="26"/>
          <w:szCs w:val="26"/>
        </w:rPr>
        <w:t xml:space="preserve"> района Пензенской области» заменить словами «Уставом муниципального</w:t>
      </w:r>
      <w:r>
        <w:rPr>
          <w:sz w:val="26"/>
          <w:szCs w:val="26"/>
        </w:rPr>
        <w:t xml:space="preserve"> района </w:t>
      </w:r>
      <w:proofErr w:type="spellStart"/>
      <w:r w:rsidRPr="00A22CA9">
        <w:rPr>
          <w:sz w:val="26"/>
          <w:szCs w:val="26"/>
        </w:rPr>
        <w:t>Колышлейск</w:t>
      </w:r>
      <w:r>
        <w:rPr>
          <w:sz w:val="26"/>
          <w:szCs w:val="26"/>
        </w:rPr>
        <w:t>ий</w:t>
      </w:r>
      <w:proofErr w:type="spellEnd"/>
      <w:r w:rsidRPr="00A22CA9">
        <w:rPr>
          <w:sz w:val="26"/>
          <w:szCs w:val="26"/>
        </w:rPr>
        <w:t xml:space="preserve"> район Пензенской области</w:t>
      </w:r>
      <w:r>
        <w:rPr>
          <w:sz w:val="26"/>
          <w:szCs w:val="26"/>
        </w:rPr>
        <w:t>».</w:t>
      </w:r>
    </w:p>
    <w:p w:rsidR="00A13221" w:rsidRPr="00307C90" w:rsidRDefault="00307C90" w:rsidP="00307C90">
      <w:pPr>
        <w:pStyle w:val="ae"/>
        <w:widowControl/>
        <w:numPr>
          <w:ilvl w:val="0"/>
          <w:numId w:val="1"/>
        </w:numPr>
        <w:ind w:left="0" w:firstLine="709"/>
        <w:jc w:val="both"/>
        <w:rPr>
          <w:sz w:val="26"/>
          <w:szCs w:val="26"/>
        </w:rPr>
      </w:pPr>
      <w:r>
        <w:rPr>
          <w:sz w:val="26"/>
          <w:szCs w:val="26"/>
        </w:rPr>
        <w:t xml:space="preserve">Внести изменение в </w:t>
      </w:r>
      <w:r w:rsidR="00160FD2" w:rsidRPr="00307C90">
        <w:rPr>
          <w:sz w:val="26"/>
          <w:szCs w:val="26"/>
        </w:rPr>
        <w:t>Перечень главных администраторов доходов бюджета</w:t>
      </w:r>
      <w:r w:rsidR="00903C87" w:rsidRPr="00307C90">
        <w:rPr>
          <w:sz w:val="26"/>
          <w:szCs w:val="26"/>
        </w:rPr>
        <w:t xml:space="preserve"> </w:t>
      </w:r>
      <w:proofErr w:type="spellStart"/>
      <w:r w:rsidR="00903C87" w:rsidRPr="00307C90">
        <w:rPr>
          <w:sz w:val="26"/>
          <w:szCs w:val="26"/>
        </w:rPr>
        <w:t>Колышлейского</w:t>
      </w:r>
      <w:proofErr w:type="spellEnd"/>
      <w:r w:rsidR="00903C87" w:rsidRPr="00307C90">
        <w:rPr>
          <w:sz w:val="26"/>
          <w:szCs w:val="26"/>
        </w:rPr>
        <w:t xml:space="preserve"> района Пензенской области</w:t>
      </w:r>
      <w:r w:rsidR="002B305F" w:rsidRPr="00307C90">
        <w:rPr>
          <w:sz w:val="26"/>
          <w:szCs w:val="26"/>
        </w:rPr>
        <w:t xml:space="preserve"> </w:t>
      </w:r>
      <w:r w:rsidR="00C556D7" w:rsidRPr="00307C90">
        <w:rPr>
          <w:sz w:val="26"/>
          <w:szCs w:val="26"/>
        </w:rPr>
        <w:t>к постановлению</w:t>
      </w:r>
      <w:r>
        <w:rPr>
          <w:sz w:val="26"/>
          <w:szCs w:val="26"/>
        </w:rPr>
        <w:t xml:space="preserve">, </w:t>
      </w:r>
      <w:r w:rsidRPr="00CC4456">
        <w:rPr>
          <w:sz w:val="26"/>
          <w:szCs w:val="26"/>
        </w:rPr>
        <w:t xml:space="preserve">изложив его в </w:t>
      </w:r>
      <w:hyperlink w:anchor="Par41" w:history="1">
        <w:r w:rsidRPr="00CC4456">
          <w:rPr>
            <w:sz w:val="26"/>
            <w:szCs w:val="26"/>
          </w:rPr>
          <w:t>новой редакции</w:t>
        </w:r>
      </w:hyperlink>
      <w:r w:rsidR="0046638A">
        <w:t>,</w:t>
      </w:r>
      <w:r w:rsidRPr="00CC4456">
        <w:rPr>
          <w:sz w:val="26"/>
          <w:szCs w:val="26"/>
        </w:rPr>
        <w:t xml:space="preserve"> согласно приложению к настоящему постановлению</w:t>
      </w:r>
      <w:r>
        <w:rPr>
          <w:sz w:val="26"/>
          <w:szCs w:val="26"/>
        </w:rPr>
        <w:t>.</w:t>
      </w:r>
    </w:p>
    <w:p w:rsidR="002B305F" w:rsidRPr="00A22CA9" w:rsidRDefault="002B305F" w:rsidP="002B305F">
      <w:pPr>
        <w:widowControl/>
        <w:numPr>
          <w:ilvl w:val="0"/>
          <w:numId w:val="1"/>
        </w:numPr>
        <w:ind w:left="0" w:firstLine="709"/>
        <w:jc w:val="both"/>
        <w:rPr>
          <w:sz w:val="26"/>
          <w:szCs w:val="26"/>
        </w:rPr>
      </w:pPr>
      <w:r w:rsidRPr="00A22CA9">
        <w:rPr>
          <w:sz w:val="26"/>
          <w:szCs w:val="26"/>
        </w:rPr>
        <w:lastRenderedPageBreak/>
        <w:t xml:space="preserve">Настоящее постановление опубликовать в информационном бюллетене «Информационный вестник </w:t>
      </w:r>
      <w:proofErr w:type="spellStart"/>
      <w:r w:rsidRPr="00A22CA9">
        <w:rPr>
          <w:sz w:val="26"/>
          <w:szCs w:val="26"/>
        </w:rPr>
        <w:t>Колышлейского</w:t>
      </w:r>
      <w:proofErr w:type="spellEnd"/>
      <w:r w:rsidRPr="00A22CA9">
        <w:rPr>
          <w:sz w:val="26"/>
          <w:szCs w:val="26"/>
        </w:rPr>
        <w:t xml:space="preserve"> района».</w:t>
      </w:r>
    </w:p>
    <w:p w:rsidR="00DE2F81" w:rsidRPr="00A22CA9" w:rsidRDefault="00DE2F81" w:rsidP="00DE2F81">
      <w:pPr>
        <w:widowControl/>
        <w:numPr>
          <w:ilvl w:val="0"/>
          <w:numId w:val="1"/>
        </w:numPr>
        <w:ind w:left="0" w:firstLine="709"/>
        <w:jc w:val="both"/>
        <w:rPr>
          <w:sz w:val="26"/>
          <w:szCs w:val="26"/>
        </w:rPr>
      </w:pPr>
      <w:r w:rsidRPr="00A22CA9">
        <w:rPr>
          <w:sz w:val="26"/>
          <w:szCs w:val="26"/>
        </w:rPr>
        <w:t>Настоящее постановление вступает в силу на следующий день после дня его официального опубликования</w:t>
      </w:r>
      <w:r w:rsidR="001F75A2">
        <w:rPr>
          <w:sz w:val="26"/>
          <w:szCs w:val="26"/>
        </w:rPr>
        <w:t xml:space="preserve"> и </w:t>
      </w:r>
      <w:r w:rsidR="0070650A">
        <w:rPr>
          <w:sz w:val="26"/>
          <w:szCs w:val="26"/>
        </w:rPr>
        <w:t>применяется к</w:t>
      </w:r>
      <w:r w:rsidR="001F75A2">
        <w:rPr>
          <w:sz w:val="26"/>
          <w:szCs w:val="26"/>
        </w:rPr>
        <w:t xml:space="preserve"> правоотношения</w:t>
      </w:r>
      <w:r w:rsidR="0070650A">
        <w:rPr>
          <w:sz w:val="26"/>
          <w:szCs w:val="26"/>
        </w:rPr>
        <w:t xml:space="preserve">м, возникающим при составлении и исполнении бюджета </w:t>
      </w:r>
      <w:proofErr w:type="spellStart"/>
      <w:r w:rsidR="0070650A">
        <w:rPr>
          <w:sz w:val="26"/>
          <w:szCs w:val="26"/>
        </w:rPr>
        <w:t>Колышлейского</w:t>
      </w:r>
      <w:proofErr w:type="spellEnd"/>
      <w:r w:rsidR="0070650A">
        <w:rPr>
          <w:sz w:val="26"/>
          <w:szCs w:val="26"/>
        </w:rPr>
        <w:t xml:space="preserve"> района Пензенской области, начиная с бюджета на 2026 год и на плановый период 202</w:t>
      </w:r>
      <w:r w:rsidR="00B06B0D">
        <w:rPr>
          <w:sz w:val="26"/>
          <w:szCs w:val="26"/>
        </w:rPr>
        <w:t>7</w:t>
      </w:r>
      <w:r w:rsidR="0070650A">
        <w:rPr>
          <w:sz w:val="26"/>
          <w:szCs w:val="26"/>
        </w:rPr>
        <w:t xml:space="preserve"> и 202</w:t>
      </w:r>
      <w:r w:rsidR="00B06B0D">
        <w:rPr>
          <w:sz w:val="26"/>
          <w:szCs w:val="26"/>
        </w:rPr>
        <w:t>8</w:t>
      </w:r>
      <w:r w:rsidR="0070650A">
        <w:rPr>
          <w:sz w:val="26"/>
          <w:szCs w:val="26"/>
        </w:rPr>
        <w:t xml:space="preserve"> годов</w:t>
      </w:r>
      <w:r w:rsidRPr="00A22CA9">
        <w:rPr>
          <w:sz w:val="26"/>
          <w:szCs w:val="26"/>
        </w:rPr>
        <w:t>.</w:t>
      </w:r>
    </w:p>
    <w:p w:rsidR="00411FDC" w:rsidRPr="00A22CA9" w:rsidRDefault="00411FDC" w:rsidP="007417B2">
      <w:pPr>
        <w:pStyle w:val="ConsPlusNormal"/>
        <w:numPr>
          <w:ilvl w:val="0"/>
          <w:numId w:val="1"/>
        </w:numPr>
        <w:ind w:left="0" w:firstLine="709"/>
        <w:jc w:val="both"/>
        <w:rPr>
          <w:sz w:val="26"/>
          <w:szCs w:val="26"/>
        </w:rPr>
      </w:pPr>
      <w:r w:rsidRPr="00A22CA9">
        <w:rPr>
          <w:sz w:val="26"/>
          <w:szCs w:val="26"/>
        </w:rPr>
        <w:t xml:space="preserve">Контроль за исполнением настоящего постановления возложить на </w:t>
      </w:r>
      <w:r w:rsidR="002B305F" w:rsidRPr="00A22CA9">
        <w:rPr>
          <w:sz w:val="26"/>
          <w:szCs w:val="26"/>
        </w:rPr>
        <w:t>заместителя главы администрации, курирующего</w:t>
      </w:r>
      <w:r w:rsidRPr="00A22CA9">
        <w:rPr>
          <w:sz w:val="26"/>
          <w:szCs w:val="26"/>
        </w:rPr>
        <w:t xml:space="preserve"> вопрос</w:t>
      </w:r>
      <w:r w:rsidR="002B305F" w:rsidRPr="00A22CA9">
        <w:rPr>
          <w:sz w:val="26"/>
          <w:szCs w:val="26"/>
        </w:rPr>
        <w:t>ы</w:t>
      </w:r>
      <w:r w:rsidRPr="00A22CA9">
        <w:rPr>
          <w:sz w:val="26"/>
          <w:szCs w:val="26"/>
        </w:rPr>
        <w:t xml:space="preserve"> экономического развития.</w:t>
      </w:r>
    </w:p>
    <w:p w:rsidR="003F4DD2" w:rsidRPr="00C66F93" w:rsidRDefault="003F4DD2" w:rsidP="00E000CC">
      <w:pPr>
        <w:widowControl/>
        <w:ind w:firstLine="851"/>
        <w:jc w:val="both"/>
        <w:rPr>
          <w:sz w:val="26"/>
          <w:szCs w:val="26"/>
        </w:rPr>
      </w:pPr>
    </w:p>
    <w:p w:rsidR="0070650A" w:rsidRPr="00A22CA9" w:rsidRDefault="0070650A" w:rsidP="00E000CC">
      <w:pPr>
        <w:widowControl/>
        <w:ind w:firstLine="851"/>
        <w:jc w:val="both"/>
        <w:rPr>
          <w:sz w:val="26"/>
          <w:szCs w:val="26"/>
        </w:rPr>
      </w:pPr>
    </w:p>
    <w:p w:rsidR="007417B2" w:rsidRPr="00A22CA9" w:rsidRDefault="007417B2" w:rsidP="00E000CC">
      <w:pPr>
        <w:widowControl/>
        <w:ind w:firstLine="851"/>
        <w:jc w:val="both"/>
        <w:rPr>
          <w:sz w:val="26"/>
          <w:szCs w:val="26"/>
        </w:rPr>
      </w:pPr>
    </w:p>
    <w:tbl>
      <w:tblPr>
        <w:tblW w:w="9747" w:type="dxa"/>
        <w:tblLayout w:type="fixed"/>
        <w:tblLook w:val="0000"/>
      </w:tblPr>
      <w:tblGrid>
        <w:gridCol w:w="4108"/>
        <w:gridCol w:w="5639"/>
      </w:tblGrid>
      <w:tr w:rsidR="00607700" w:rsidRPr="00A22CA9" w:rsidTr="0046638A">
        <w:tc>
          <w:tcPr>
            <w:tcW w:w="4108" w:type="dxa"/>
          </w:tcPr>
          <w:p w:rsidR="00607700" w:rsidRPr="00A22CA9" w:rsidRDefault="00AE031D" w:rsidP="00DE1501">
            <w:pPr>
              <w:widowControl/>
              <w:rPr>
                <w:b/>
                <w:sz w:val="26"/>
                <w:szCs w:val="26"/>
              </w:rPr>
            </w:pPr>
            <w:r w:rsidRPr="00A22CA9">
              <w:rPr>
                <w:b/>
                <w:sz w:val="26"/>
                <w:szCs w:val="26"/>
              </w:rPr>
              <w:t>Г</w:t>
            </w:r>
            <w:r w:rsidR="00607700" w:rsidRPr="00A22CA9">
              <w:rPr>
                <w:b/>
                <w:sz w:val="26"/>
                <w:szCs w:val="26"/>
              </w:rPr>
              <w:t>лав</w:t>
            </w:r>
            <w:r w:rsidRPr="00A22CA9">
              <w:rPr>
                <w:b/>
                <w:sz w:val="26"/>
                <w:szCs w:val="26"/>
              </w:rPr>
              <w:t>а</w:t>
            </w:r>
            <w:r w:rsidR="00607700" w:rsidRPr="00A22CA9">
              <w:rPr>
                <w:b/>
                <w:sz w:val="26"/>
                <w:szCs w:val="26"/>
              </w:rPr>
              <w:t xml:space="preserve"> </w:t>
            </w:r>
            <w:proofErr w:type="spellStart"/>
            <w:r w:rsidRPr="00A22CA9">
              <w:rPr>
                <w:b/>
                <w:sz w:val="26"/>
                <w:szCs w:val="26"/>
              </w:rPr>
              <w:t>Колышлейского</w:t>
            </w:r>
            <w:proofErr w:type="spellEnd"/>
            <w:r w:rsidRPr="00A22CA9">
              <w:rPr>
                <w:b/>
                <w:sz w:val="26"/>
                <w:szCs w:val="26"/>
              </w:rPr>
              <w:t xml:space="preserve"> района</w:t>
            </w:r>
          </w:p>
        </w:tc>
        <w:tc>
          <w:tcPr>
            <w:tcW w:w="5639" w:type="dxa"/>
          </w:tcPr>
          <w:p w:rsidR="00607700" w:rsidRPr="00A22CA9" w:rsidRDefault="00200058" w:rsidP="000C485A">
            <w:pPr>
              <w:widowControl/>
              <w:jc w:val="right"/>
              <w:rPr>
                <w:b/>
                <w:sz w:val="26"/>
                <w:szCs w:val="26"/>
              </w:rPr>
            </w:pPr>
            <w:r w:rsidRPr="00A22CA9">
              <w:rPr>
                <w:b/>
                <w:sz w:val="26"/>
                <w:szCs w:val="26"/>
              </w:rPr>
              <w:t>М.С. Максимов</w:t>
            </w:r>
          </w:p>
        </w:tc>
      </w:tr>
    </w:tbl>
    <w:p w:rsidR="00C556D7" w:rsidRDefault="00C556D7" w:rsidP="00C556D7">
      <w:pPr>
        <w:pStyle w:val="ConsPlusNormal"/>
        <w:pageBreakBefore/>
        <w:ind w:firstLine="709"/>
        <w:jc w:val="right"/>
        <w:outlineLvl w:val="0"/>
        <w:rPr>
          <w:sz w:val="26"/>
          <w:szCs w:val="26"/>
        </w:rPr>
      </w:pPr>
      <w:r>
        <w:rPr>
          <w:sz w:val="26"/>
          <w:szCs w:val="26"/>
        </w:rPr>
        <w:lastRenderedPageBreak/>
        <w:t>Приложение</w:t>
      </w:r>
    </w:p>
    <w:p w:rsidR="00C556D7" w:rsidRPr="00C31E4C" w:rsidRDefault="00C556D7" w:rsidP="00C556D7">
      <w:pPr>
        <w:pStyle w:val="ConsPlusNormal"/>
        <w:ind w:firstLine="709"/>
        <w:jc w:val="right"/>
        <w:rPr>
          <w:sz w:val="26"/>
          <w:szCs w:val="26"/>
        </w:rPr>
      </w:pPr>
      <w:r>
        <w:rPr>
          <w:sz w:val="26"/>
          <w:szCs w:val="26"/>
        </w:rPr>
        <w:t xml:space="preserve">к </w:t>
      </w:r>
      <w:r w:rsidRPr="00C31E4C">
        <w:rPr>
          <w:sz w:val="26"/>
          <w:szCs w:val="26"/>
        </w:rPr>
        <w:t>постановлени</w:t>
      </w:r>
      <w:r>
        <w:rPr>
          <w:sz w:val="26"/>
          <w:szCs w:val="26"/>
        </w:rPr>
        <w:t>ю</w:t>
      </w:r>
    </w:p>
    <w:p w:rsidR="00C556D7" w:rsidRPr="00C31E4C" w:rsidRDefault="00C556D7" w:rsidP="00C556D7">
      <w:pPr>
        <w:pStyle w:val="ConsPlusNormal"/>
        <w:ind w:firstLine="709"/>
        <w:jc w:val="right"/>
        <w:rPr>
          <w:sz w:val="26"/>
          <w:szCs w:val="26"/>
        </w:rPr>
      </w:pPr>
      <w:r w:rsidRPr="00C31E4C">
        <w:rPr>
          <w:sz w:val="26"/>
          <w:szCs w:val="26"/>
        </w:rPr>
        <w:t xml:space="preserve">Администрации </w:t>
      </w:r>
      <w:proofErr w:type="spellStart"/>
      <w:r w:rsidRPr="00C31E4C">
        <w:rPr>
          <w:sz w:val="26"/>
          <w:szCs w:val="26"/>
        </w:rPr>
        <w:t>Колышлейского</w:t>
      </w:r>
      <w:proofErr w:type="spellEnd"/>
      <w:r w:rsidRPr="00C31E4C">
        <w:rPr>
          <w:sz w:val="26"/>
          <w:szCs w:val="26"/>
        </w:rPr>
        <w:t xml:space="preserve"> района Пензенской области</w:t>
      </w:r>
    </w:p>
    <w:p w:rsidR="00C556D7" w:rsidRPr="00C4359D" w:rsidRDefault="00C556D7" w:rsidP="00C556D7">
      <w:pPr>
        <w:pStyle w:val="ConsPlusNormal"/>
        <w:ind w:firstLine="709"/>
        <w:jc w:val="right"/>
        <w:rPr>
          <w:sz w:val="26"/>
          <w:szCs w:val="26"/>
          <w:u w:val="single"/>
        </w:rPr>
      </w:pPr>
      <w:r w:rsidRPr="00C31E4C">
        <w:rPr>
          <w:sz w:val="26"/>
          <w:szCs w:val="26"/>
        </w:rPr>
        <w:t xml:space="preserve">от </w:t>
      </w:r>
      <w:r w:rsidR="009A56B4">
        <w:rPr>
          <w:sz w:val="26"/>
          <w:szCs w:val="26"/>
        </w:rPr>
        <w:t xml:space="preserve">10 ноября 2025 года </w:t>
      </w:r>
      <w:r w:rsidRPr="00C31E4C">
        <w:rPr>
          <w:sz w:val="26"/>
          <w:szCs w:val="26"/>
        </w:rPr>
        <w:t xml:space="preserve">№ </w:t>
      </w:r>
      <w:r w:rsidR="009A56B4">
        <w:rPr>
          <w:sz w:val="26"/>
          <w:szCs w:val="26"/>
        </w:rPr>
        <w:t>335-п</w:t>
      </w:r>
    </w:p>
    <w:p w:rsidR="006D7C6E" w:rsidRDefault="0070650A" w:rsidP="00C556D7">
      <w:pPr>
        <w:pStyle w:val="ConsPlusNormal"/>
        <w:spacing w:before="120"/>
        <w:ind w:firstLine="709"/>
        <w:jc w:val="right"/>
        <w:outlineLvl w:val="0"/>
        <w:rPr>
          <w:sz w:val="26"/>
          <w:szCs w:val="26"/>
        </w:rPr>
      </w:pPr>
      <w:r>
        <w:rPr>
          <w:sz w:val="26"/>
          <w:szCs w:val="26"/>
        </w:rPr>
        <w:t>«</w:t>
      </w:r>
      <w:r w:rsidR="006D7C6E">
        <w:rPr>
          <w:sz w:val="26"/>
          <w:szCs w:val="26"/>
        </w:rPr>
        <w:t>Приложение № 1</w:t>
      </w:r>
    </w:p>
    <w:p w:rsidR="00C4723D" w:rsidRPr="00C31E4C" w:rsidRDefault="00C4723D" w:rsidP="006D7C6E">
      <w:pPr>
        <w:pStyle w:val="ConsPlusNormal"/>
        <w:ind w:firstLine="709"/>
        <w:jc w:val="right"/>
        <w:outlineLvl w:val="0"/>
        <w:rPr>
          <w:sz w:val="26"/>
          <w:szCs w:val="26"/>
        </w:rPr>
      </w:pPr>
      <w:r w:rsidRPr="00C31E4C">
        <w:rPr>
          <w:sz w:val="26"/>
          <w:szCs w:val="26"/>
        </w:rPr>
        <w:t>Утвержден</w:t>
      </w:r>
    </w:p>
    <w:p w:rsidR="00C4723D" w:rsidRPr="00C31E4C" w:rsidRDefault="00C4723D" w:rsidP="00C4723D">
      <w:pPr>
        <w:pStyle w:val="ConsPlusNormal"/>
        <w:ind w:firstLine="709"/>
        <w:jc w:val="right"/>
        <w:rPr>
          <w:sz w:val="26"/>
          <w:szCs w:val="26"/>
        </w:rPr>
      </w:pPr>
      <w:r w:rsidRPr="00C31E4C">
        <w:rPr>
          <w:sz w:val="26"/>
          <w:szCs w:val="26"/>
        </w:rPr>
        <w:t>постановлением</w:t>
      </w:r>
    </w:p>
    <w:p w:rsidR="00C4723D" w:rsidRPr="00C31E4C" w:rsidRDefault="00C4723D" w:rsidP="00C4723D">
      <w:pPr>
        <w:pStyle w:val="ConsPlusNormal"/>
        <w:ind w:firstLine="709"/>
        <w:jc w:val="right"/>
        <w:rPr>
          <w:sz w:val="26"/>
          <w:szCs w:val="26"/>
        </w:rPr>
      </w:pPr>
      <w:r w:rsidRPr="00C31E4C">
        <w:rPr>
          <w:sz w:val="26"/>
          <w:szCs w:val="26"/>
        </w:rPr>
        <w:t xml:space="preserve">Администрации </w:t>
      </w:r>
      <w:proofErr w:type="spellStart"/>
      <w:r w:rsidRPr="00C31E4C">
        <w:rPr>
          <w:sz w:val="26"/>
          <w:szCs w:val="26"/>
        </w:rPr>
        <w:t>Колышлейского</w:t>
      </w:r>
      <w:proofErr w:type="spellEnd"/>
      <w:r w:rsidRPr="00C31E4C">
        <w:rPr>
          <w:sz w:val="26"/>
          <w:szCs w:val="26"/>
        </w:rPr>
        <w:t xml:space="preserve"> района Пензенской области</w:t>
      </w:r>
    </w:p>
    <w:p w:rsidR="00157188" w:rsidRPr="00C4359D" w:rsidRDefault="00157188" w:rsidP="00157188">
      <w:pPr>
        <w:pStyle w:val="ConsPlusNormal"/>
        <w:ind w:firstLine="709"/>
        <w:jc w:val="right"/>
        <w:rPr>
          <w:sz w:val="26"/>
          <w:szCs w:val="26"/>
          <w:u w:val="single"/>
        </w:rPr>
      </w:pPr>
      <w:bookmarkStart w:id="0" w:name="P28"/>
      <w:bookmarkEnd w:id="0"/>
      <w:r w:rsidRPr="00C31E4C">
        <w:rPr>
          <w:sz w:val="26"/>
          <w:szCs w:val="26"/>
        </w:rPr>
        <w:t>от</w:t>
      </w:r>
      <w:r>
        <w:rPr>
          <w:sz w:val="26"/>
          <w:szCs w:val="26"/>
        </w:rPr>
        <w:t xml:space="preserve"> </w:t>
      </w:r>
      <w:r w:rsidRPr="00C31E4C">
        <w:rPr>
          <w:sz w:val="26"/>
          <w:szCs w:val="26"/>
        </w:rPr>
        <w:t xml:space="preserve"> </w:t>
      </w:r>
      <w:r w:rsidRPr="00157188">
        <w:rPr>
          <w:sz w:val="26"/>
          <w:szCs w:val="26"/>
        </w:rPr>
        <w:t>03.12.2021</w:t>
      </w:r>
      <w:r>
        <w:rPr>
          <w:sz w:val="26"/>
          <w:szCs w:val="26"/>
        </w:rPr>
        <w:t xml:space="preserve"> </w:t>
      </w:r>
      <w:r w:rsidRPr="00C31E4C">
        <w:rPr>
          <w:sz w:val="26"/>
          <w:szCs w:val="26"/>
        </w:rPr>
        <w:t xml:space="preserve"> № </w:t>
      </w:r>
      <w:r w:rsidRPr="00157188">
        <w:rPr>
          <w:sz w:val="26"/>
          <w:szCs w:val="26"/>
        </w:rPr>
        <w:t>309-п</w:t>
      </w:r>
    </w:p>
    <w:p w:rsidR="00C4723D" w:rsidRPr="00716051" w:rsidRDefault="006D7C6E" w:rsidP="009374E9">
      <w:pPr>
        <w:pStyle w:val="ConsPlusNormal"/>
        <w:spacing w:before="240" w:after="120"/>
        <w:ind w:firstLine="709"/>
        <w:rPr>
          <w:sz w:val="26"/>
          <w:szCs w:val="26"/>
        </w:rPr>
      </w:pPr>
      <w:r w:rsidRPr="00716051">
        <w:rPr>
          <w:sz w:val="26"/>
          <w:szCs w:val="26"/>
        </w:rPr>
        <w:t xml:space="preserve">Перечень главных администраторов доходов бюджета </w:t>
      </w:r>
      <w:proofErr w:type="spellStart"/>
      <w:r w:rsidRPr="00716051">
        <w:rPr>
          <w:sz w:val="26"/>
          <w:szCs w:val="26"/>
        </w:rPr>
        <w:t>Колышлейского</w:t>
      </w:r>
      <w:proofErr w:type="spellEnd"/>
      <w:r w:rsidRPr="00716051">
        <w:rPr>
          <w:sz w:val="26"/>
          <w:szCs w:val="26"/>
        </w:rPr>
        <w:t xml:space="preserve"> района Пензенской области</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2"/>
        <w:gridCol w:w="2694"/>
        <w:gridCol w:w="5811"/>
      </w:tblGrid>
      <w:tr w:rsidR="00680F24" w:rsidRPr="00A053D3" w:rsidTr="000A14D0">
        <w:trPr>
          <w:trHeight w:val="110"/>
        </w:trPr>
        <w:tc>
          <w:tcPr>
            <w:tcW w:w="3856" w:type="dxa"/>
            <w:gridSpan w:val="2"/>
            <w:tcMar>
              <w:left w:w="28" w:type="dxa"/>
              <w:right w:w="28" w:type="dxa"/>
            </w:tcMar>
            <w:vAlign w:val="center"/>
          </w:tcPr>
          <w:p w:rsidR="00680F24" w:rsidRPr="00A053D3" w:rsidRDefault="00680F24" w:rsidP="00A321CB">
            <w:pPr>
              <w:pStyle w:val="ConsPlusNormal"/>
              <w:spacing w:line="216" w:lineRule="auto"/>
              <w:rPr>
                <w:sz w:val="24"/>
                <w:szCs w:val="24"/>
              </w:rPr>
            </w:pPr>
            <w:r w:rsidRPr="00A053D3">
              <w:rPr>
                <w:sz w:val="24"/>
                <w:szCs w:val="24"/>
              </w:rPr>
              <w:t>Код бюджетной классификации</w:t>
            </w:r>
            <w:r w:rsidR="0010514D">
              <w:rPr>
                <w:sz w:val="24"/>
                <w:szCs w:val="24"/>
              </w:rPr>
              <w:t xml:space="preserve"> Российской Федерации</w:t>
            </w:r>
          </w:p>
        </w:tc>
        <w:tc>
          <w:tcPr>
            <w:tcW w:w="5811" w:type="dxa"/>
            <w:vMerge w:val="restart"/>
            <w:tcMar>
              <w:left w:w="28" w:type="dxa"/>
              <w:right w:w="28" w:type="dxa"/>
            </w:tcMar>
            <w:vAlign w:val="center"/>
          </w:tcPr>
          <w:p w:rsidR="00680F24" w:rsidRPr="00A053D3" w:rsidRDefault="00680F24" w:rsidP="00A321CB">
            <w:pPr>
              <w:pStyle w:val="ConsPlusNormal"/>
              <w:spacing w:line="216" w:lineRule="auto"/>
              <w:rPr>
                <w:sz w:val="24"/>
                <w:szCs w:val="24"/>
              </w:rPr>
            </w:pPr>
            <w:r w:rsidRPr="00A053D3">
              <w:rPr>
                <w:sz w:val="24"/>
                <w:szCs w:val="24"/>
              </w:rPr>
              <w:t>Наименование главного администратора доходов бюджета, наименование кода вида (подвида) доходов бюджета</w:t>
            </w:r>
          </w:p>
        </w:tc>
      </w:tr>
      <w:tr w:rsidR="00680F24" w:rsidRPr="00A053D3" w:rsidTr="000A14D0">
        <w:tc>
          <w:tcPr>
            <w:tcW w:w="1162" w:type="dxa"/>
            <w:tcMar>
              <w:left w:w="28" w:type="dxa"/>
              <w:right w:w="28" w:type="dxa"/>
            </w:tcMar>
          </w:tcPr>
          <w:p w:rsidR="00680F24" w:rsidRPr="00A053D3" w:rsidRDefault="00680F24" w:rsidP="00A321CB">
            <w:pPr>
              <w:pStyle w:val="ConsPlusNormal"/>
              <w:spacing w:line="216" w:lineRule="auto"/>
              <w:rPr>
                <w:sz w:val="24"/>
                <w:szCs w:val="24"/>
              </w:rPr>
            </w:pPr>
            <w:r w:rsidRPr="00A053D3">
              <w:rPr>
                <w:sz w:val="24"/>
                <w:szCs w:val="24"/>
              </w:rPr>
              <w:t xml:space="preserve">главного </w:t>
            </w:r>
            <w:proofErr w:type="spellStart"/>
            <w:r w:rsidRPr="00A053D3">
              <w:rPr>
                <w:sz w:val="24"/>
                <w:szCs w:val="24"/>
              </w:rPr>
              <w:t>админист</w:t>
            </w:r>
            <w:r w:rsidR="00BA4126">
              <w:rPr>
                <w:sz w:val="24"/>
                <w:szCs w:val="24"/>
              </w:rPr>
              <w:t>-</w:t>
            </w:r>
            <w:r w:rsidRPr="00A053D3">
              <w:rPr>
                <w:sz w:val="24"/>
                <w:szCs w:val="24"/>
              </w:rPr>
              <w:t>ратора</w:t>
            </w:r>
            <w:proofErr w:type="spellEnd"/>
            <w:r w:rsidRPr="00A053D3">
              <w:rPr>
                <w:sz w:val="24"/>
                <w:szCs w:val="24"/>
              </w:rPr>
              <w:t xml:space="preserve"> доходов бюджета</w:t>
            </w:r>
          </w:p>
        </w:tc>
        <w:tc>
          <w:tcPr>
            <w:tcW w:w="2694" w:type="dxa"/>
            <w:tcMar>
              <w:left w:w="28" w:type="dxa"/>
              <w:right w:w="28" w:type="dxa"/>
            </w:tcMar>
            <w:vAlign w:val="center"/>
          </w:tcPr>
          <w:p w:rsidR="00680F24" w:rsidRPr="0010514D" w:rsidRDefault="00680F24" w:rsidP="00A321CB">
            <w:pPr>
              <w:pStyle w:val="ConsPlusNormal"/>
              <w:spacing w:line="216" w:lineRule="auto"/>
              <w:rPr>
                <w:sz w:val="24"/>
                <w:szCs w:val="24"/>
              </w:rPr>
            </w:pPr>
            <w:r w:rsidRPr="00A053D3">
              <w:rPr>
                <w:sz w:val="24"/>
                <w:szCs w:val="24"/>
              </w:rPr>
              <w:t>вида (подвида) доходов бюджета</w:t>
            </w:r>
            <w:r w:rsidR="0010514D">
              <w:rPr>
                <w:sz w:val="24"/>
                <w:szCs w:val="24"/>
              </w:rPr>
              <w:t xml:space="preserve"> </w:t>
            </w:r>
            <w:r w:rsidR="0010514D">
              <w:rPr>
                <w:sz w:val="24"/>
                <w:szCs w:val="24"/>
                <w:lang w:val="en-US"/>
              </w:rPr>
              <w:t>&lt;1&gt;</w:t>
            </w:r>
          </w:p>
        </w:tc>
        <w:tc>
          <w:tcPr>
            <w:tcW w:w="5811" w:type="dxa"/>
            <w:vMerge/>
            <w:tcMar>
              <w:left w:w="28" w:type="dxa"/>
              <w:right w:w="28" w:type="dxa"/>
            </w:tcMar>
            <w:vAlign w:val="center"/>
          </w:tcPr>
          <w:p w:rsidR="00680F24" w:rsidRPr="00A053D3" w:rsidRDefault="00680F24" w:rsidP="00A321CB">
            <w:pPr>
              <w:pStyle w:val="ConsPlusNormal"/>
              <w:spacing w:line="216" w:lineRule="auto"/>
              <w:rPr>
                <w:sz w:val="24"/>
                <w:szCs w:val="24"/>
              </w:rPr>
            </w:pPr>
          </w:p>
        </w:tc>
      </w:tr>
    </w:tbl>
    <w:p w:rsidR="00BA4126" w:rsidRPr="00BA4126" w:rsidRDefault="00BA4126">
      <w:pPr>
        <w:rPr>
          <w:sz w:val="2"/>
          <w:szCs w:val="2"/>
        </w:rPr>
      </w:pP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2"/>
        <w:gridCol w:w="2694"/>
        <w:gridCol w:w="5811"/>
      </w:tblGrid>
      <w:tr w:rsidR="00C66F93" w:rsidRPr="00762629" w:rsidTr="000A14D0">
        <w:trPr>
          <w:tblHeader/>
        </w:trPr>
        <w:tc>
          <w:tcPr>
            <w:tcW w:w="1162" w:type="dxa"/>
            <w:tcMar>
              <w:left w:w="28" w:type="dxa"/>
              <w:right w:w="28" w:type="dxa"/>
            </w:tcMar>
          </w:tcPr>
          <w:p w:rsidR="00C66F93" w:rsidRPr="00762629" w:rsidRDefault="00C66F93" w:rsidP="007D366D">
            <w:pPr>
              <w:pStyle w:val="ConsPlusNormal"/>
              <w:spacing w:line="238" w:lineRule="auto"/>
              <w:rPr>
                <w:sz w:val="24"/>
                <w:szCs w:val="24"/>
              </w:rPr>
            </w:pPr>
            <w:r w:rsidRPr="00762629">
              <w:rPr>
                <w:sz w:val="24"/>
                <w:szCs w:val="24"/>
              </w:rPr>
              <w:t>1</w:t>
            </w:r>
          </w:p>
        </w:tc>
        <w:tc>
          <w:tcPr>
            <w:tcW w:w="2694" w:type="dxa"/>
            <w:tcMar>
              <w:left w:w="28" w:type="dxa"/>
              <w:right w:w="28" w:type="dxa"/>
            </w:tcMar>
          </w:tcPr>
          <w:p w:rsidR="00C66F93" w:rsidRPr="00762629" w:rsidRDefault="00C66F93" w:rsidP="007D366D">
            <w:pPr>
              <w:pStyle w:val="ConsPlusNormal"/>
              <w:spacing w:line="238" w:lineRule="auto"/>
              <w:rPr>
                <w:sz w:val="24"/>
                <w:szCs w:val="24"/>
              </w:rPr>
            </w:pPr>
            <w:r w:rsidRPr="00762629">
              <w:rPr>
                <w:sz w:val="24"/>
                <w:szCs w:val="24"/>
              </w:rPr>
              <w:t>2</w:t>
            </w:r>
          </w:p>
        </w:tc>
        <w:tc>
          <w:tcPr>
            <w:tcW w:w="5811" w:type="dxa"/>
            <w:tcMar>
              <w:left w:w="28" w:type="dxa"/>
              <w:right w:w="28" w:type="dxa"/>
            </w:tcMar>
          </w:tcPr>
          <w:p w:rsidR="00C66F93" w:rsidRPr="00762629" w:rsidRDefault="00C66F93" w:rsidP="007D366D">
            <w:pPr>
              <w:pStyle w:val="ConsPlusNormal"/>
              <w:spacing w:line="238" w:lineRule="auto"/>
              <w:rPr>
                <w:sz w:val="24"/>
                <w:szCs w:val="24"/>
              </w:rPr>
            </w:pPr>
            <w:r w:rsidRPr="00762629">
              <w:rPr>
                <w:sz w:val="24"/>
                <w:szCs w:val="24"/>
              </w:rPr>
              <w:t>3</w:t>
            </w:r>
          </w:p>
        </w:tc>
      </w:tr>
      <w:tr w:rsidR="00C66F93" w:rsidRPr="00762629" w:rsidTr="00C66F93">
        <w:tc>
          <w:tcPr>
            <w:tcW w:w="9667" w:type="dxa"/>
            <w:gridSpan w:val="3"/>
            <w:tcMar>
              <w:left w:w="28" w:type="dxa"/>
              <w:right w:w="28" w:type="dxa"/>
            </w:tcMar>
            <w:vAlign w:val="center"/>
          </w:tcPr>
          <w:p w:rsidR="00C66F93" w:rsidRPr="00762629" w:rsidRDefault="00C66F93" w:rsidP="007176A0">
            <w:pPr>
              <w:pStyle w:val="ConsPlusNormal"/>
              <w:spacing w:line="238" w:lineRule="auto"/>
              <w:rPr>
                <w:sz w:val="24"/>
                <w:szCs w:val="24"/>
              </w:rPr>
            </w:pPr>
            <w:r w:rsidRPr="00762629">
              <w:rPr>
                <w:sz w:val="24"/>
                <w:szCs w:val="24"/>
              </w:rPr>
              <w:t xml:space="preserve">Раздел </w:t>
            </w:r>
            <w:r w:rsidRPr="00762629">
              <w:rPr>
                <w:sz w:val="24"/>
                <w:szCs w:val="24"/>
                <w:lang w:val="en-US"/>
              </w:rPr>
              <w:t>I</w:t>
            </w:r>
            <w:r w:rsidRPr="00762629">
              <w:rPr>
                <w:sz w:val="24"/>
                <w:szCs w:val="24"/>
              </w:rPr>
              <w:t xml:space="preserve">. </w:t>
            </w:r>
            <w:r w:rsidR="007176A0">
              <w:rPr>
                <w:sz w:val="24"/>
              </w:rPr>
              <w:t>Федеральные органы государственной власти (государственные органы), т</w:t>
            </w:r>
            <w:r w:rsidRPr="00762629">
              <w:rPr>
                <w:sz w:val="24"/>
                <w:szCs w:val="24"/>
              </w:rPr>
              <w:t>ерриториальные органы (подразделения) федеральных органов власти (государственных органов), территориальное учреждение Банка России</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pStyle w:val="ConsPlusNormal"/>
              <w:spacing w:line="238" w:lineRule="auto"/>
              <w:rPr>
                <w:sz w:val="24"/>
                <w:szCs w:val="24"/>
              </w:rPr>
            </w:pPr>
          </w:p>
        </w:tc>
        <w:tc>
          <w:tcPr>
            <w:tcW w:w="5811" w:type="dxa"/>
            <w:tcMar>
              <w:left w:w="28" w:type="dxa"/>
              <w:right w:w="28" w:type="dxa"/>
            </w:tcMar>
          </w:tcPr>
          <w:p w:rsidR="0010514D" w:rsidRPr="00762629" w:rsidRDefault="0010514D" w:rsidP="00762629">
            <w:pPr>
              <w:spacing w:line="238" w:lineRule="auto"/>
              <w:rPr>
                <w:sz w:val="24"/>
                <w:szCs w:val="24"/>
              </w:rPr>
            </w:pPr>
            <w:r w:rsidRPr="00762629">
              <w:rPr>
                <w:sz w:val="24"/>
                <w:szCs w:val="24"/>
              </w:rPr>
              <w:t>Управление Федеральной налоговой службы по Пензенской области</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1 01 02010 01 0000 110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762629">
              <w:rPr>
                <w:sz w:val="24"/>
                <w:szCs w:val="24"/>
                <w:vertAlign w:val="superscript"/>
              </w:rPr>
              <w:t>1</w:t>
            </w:r>
            <w:r w:rsidRPr="00762629">
              <w:rPr>
                <w:sz w:val="24"/>
                <w:szCs w:val="24"/>
              </w:rPr>
              <w:t xml:space="preserve">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1 01 02020 01 0000 110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r w:rsidRPr="00762629">
              <w:rPr>
                <w:sz w:val="24"/>
                <w:szCs w:val="24"/>
              </w:rPr>
              <w:lastRenderedPageBreak/>
              <w:t>(в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lastRenderedPageBreak/>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1 01 02021 01 0000 110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1 01 02022 01 0000 110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1 01 02023 01 0000 110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1 01 02024 01 0000 110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w:t>
            </w:r>
            <w:r w:rsidRPr="00762629">
              <w:rPr>
                <w:sz w:val="24"/>
                <w:szCs w:val="24"/>
              </w:rPr>
              <w:lastRenderedPageBreak/>
              <w:t>превышающей 50 миллионов рублей)</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lastRenderedPageBreak/>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1 01 02030 01 0000 110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1 01 02040 01 0000 110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1 01 02080 01 0000 110</w:t>
            </w:r>
          </w:p>
        </w:tc>
        <w:tc>
          <w:tcPr>
            <w:tcW w:w="5811" w:type="dxa"/>
            <w:tcMar>
              <w:left w:w="28" w:type="dxa"/>
              <w:right w:w="28" w:type="dxa"/>
            </w:tcMar>
          </w:tcPr>
          <w:p w:rsidR="0010514D" w:rsidRPr="00762629" w:rsidRDefault="0010514D" w:rsidP="00C66F93">
            <w:pPr>
              <w:spacing w:line="238" w:lineRule="auto"/>
              <w:jc w:val="left"/>
              <w:rPr>
                <w:sz w:val="24"/>
                <w:szCs w:val="24"/>
              </w:rPr>
            </w:pPr>
            <w:r w:rsidRPr="00762629">
              <w:rPr>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w:t>
            </w:r>
            <w:r w:rsidRPr="00762629">
              <w:rPr>
                <w:sz w:val="24"/>
                <w:szCs w:val="24"/>
              </w:rPr>
              <w:lastRenderedPageBreak/>
              <w:t>превышающей 312 тысяч рублей, относящейся к части налоговой базы, превышающей 2,4 миллиона рублей) за налоговые периоды после 1 января 2025 года</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lastRenderedPageBreak/>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1 01 02130 01 0000 110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1 01 02140 01 0000 110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1 01 02150 01 0000 110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bCs/>
                <w:sz w:val="24"/>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1 01 02160 01 0000 110</w:t>
            </w:r>
          </w:p>
        </w:tc>
        <w:tc>
          <w:tcPr>
            <w:tcW w:w="5811" w:type="dxa"/>
            <w:tcMar>
              <w:left w:w="28" w:type="dxa"/>
              <w:right w:w="28" w:type="dxa"/>
            </w:tcMar>
          </w:tcPr>
          <w:p w:rsidR="0010514D" w:rsidRPr="00762629" w:rsidRDefault="0010514D" w:rsidP="007D366D">
            <w:pPr>
              <w:spacing w:line="238" w:lineRule="auto"/>
              <w:jc w:val="left"/>
              <w:rPr>
                <w:bCs/>
                <w:sz w:val="24"/>
                <w:szCs w:val="24"/>
              </w:rPr>
            </w:pPr>
            <w:r w:rsidRPr="00762629">
              <w:rPr>
                <w:bCs/>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w:t>
            </w:r>
            <w:r w:rsidRPr="00762629">
              <w:rPr>
                <w:bCs/>
                <w:sz w:val="24"/>
                <w:szCs w:val="24"/>
              </w:rPr>
              <w:lastRenderedPageBreak/>
              <w:t>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lastRenderedPageBreak/>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1 01 02170 01 0000 110</w:t>
            </w:r>
          </w:p>
        </w:tc>
        <w:tc>
          <w:tcPr>
            <w:tcW w:w="5811" w:type="dxa"/>
            <w:tcMar>
              <w:left w:w="28" w:type="dxa"/>
              <w:right w:w="28" w:type="dxa"/>
            </w:tcMar>
          </w:tcPr>
          <w:p w:rsidR="0010514D" w:rsidRPr="00762629" w:rsidRDefault="0010514D" w:rsidP="007D366D">
            <w:pPr>
              <w:spacing w:line="238" w:lineRule="auto"/>
              <w:jc w:val="left"/>
              <w:rPr>
                <w:bCs/>
                <w:sz w:val="24"/>
                <w:szCs w:val="24"/>
              </w:rPr>
            </w:pPr>
            <w:r w:rsidRPr="00762629">
              <w:rPr>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w:t>
            </w:r>
            <w:r w:rsidRPr="00762629">
              <w:rPr>
                <w:bCs/>
                <w:sz w:val="24"/>
                <w:szCs w:val="24"/>
              </w:rPr>
              <w:t>Российской Федерации</w:t>
            </w:r>
            <w:r w:rsidRPr="00762629">
              <w:rPr>
                <w:sz w:val="24"/>
                <w:szCs w:val="24"/>
              </w:rPr>
              <w:t>,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1 01 02180 01 0000 110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bCs/>
                <w:sz w:val="24"/>
                <w:szCs w:val="24"/>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w:t>
            </w:r>
            <w:r w:rsidRPr="00762629">
              <w:rPr>
                <w:sz w:val="24"/>
                <w:szCs w:val="24"/>
              </w:rPr>
              <w:t>, а также н</w:t>
            </w:r>
            <w:r w:rsidRPr="00762629">
              <w:rPr>
                <w:bCs/>
                <w:sz w:val="24"/>
                <w:szCs w:val="24"/>
              </w:rPr>
              <w:t>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1 01 02190 01 0000 110</w:t>
            </w:r>
          </w:p>
        </w:tc>
        <w:tc>
          <w:tcPr>
            <w:tcW w:w="5811" w:type="dxa"/>
            <w:tcMar>
              <w:left w:w="28" w:type="dxa"/>
              <w:right w:w="28" w:type="dxa"/>
            </w:tcMar>
          </w:tcPr>
          <w:p w:rsidR="0010514D" w:rsidRPr="00762629" w:rsidRDefault="0010514D" w:rsidP="007D366D">
            <w:pPr>
              <w:spacing w:line="238" w:lineRule="auto"/>
              <w:jc w:val="left"/>
              <w:rPr>
                <w:bCs/>
                <w:sz w:val="24"/>
                <w:szCs w:val="24"/>
              </w:rPr>
            </w:pPr>
            <w:r w:rsidRPr="00762629">
              <w:rPr>
                <w:bCs/>
                <w:sz w:val="24"/>
                <w:szCs w:val="24"/>
              </w:rPr>
              <w:t xml:space="preserve">Налог на доходы физических лиц в отношении доходов </w:t>
            </w:r>
            <w:r w:rsidRPr="00762629">
              <w:rPr>
                <w:bCs/>
                <w:sz w:val="24"/>
                <w:szCs w:val="24"/>
              </w:rPr>
              <w:lastRenderedPageBreak/>
              <w:t>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lastRenderedPageBreak/>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1 01 02210 01 0000 110</w:t>
            </w:r>
          </w:p>
        </w:tc>
        <w:tc>
          <w:tcPr>
            <w:tcW w:w="5811" w:type="dxa"/>
            <w:tcMar>
              <w:left w:w="28" w:type="dxa"/>
              <w:right w:w="28" w:type="dxa"/>
            </w:tcMar>
          </w:tcPr>
          <w:p w:rsidR="0010514D" w:rsidRPr="00762629" w:rsidRDefault="0010514D" w:rsidP="007D366D">
            <w:pPr>
              <w:spacing w:line="238" w:lineRule="auto"/>
              <w:jc w:val="left"/>
              <w:rPr>
                <w:bCs/>
                <w:sz w:val="24"/>
                <w:szCs w:val="24"/>
              </w:rPr>
            </w:pPr>
            <w:r w:rsidRPr="00762629">
              <w:rPr>
                <w:bCs/>
                <w:sz w:val="24"/>
                <w:szCs w:val="24"/>
              </w:rPr>
              <w:t>Налог на доходы физических лиц</w:t>
            </w:r>
            <w:r w:rsidRPr="00762629">
              <w:rPr>
                <w:sz w:val="24"/>
                <w:szCs w:val="24"/>
              </w:rPr>
              <w:t xml:space="preserve"> в части суммы налога</w:t>
            </w:r>
            <w:r w:rsidRPr="00762629">
              <w:rPr>
                <w:bCs/>
                <w:sz w:val="24"/>
                <w:szCs w:val="24"/>
              </w:rPr>
              <w:t>, относящейся к налоговой базе, указанной в пункте 6</w:t>
            </w:r>
            <w:r w:rsidRPr="00762629">
              <w:rPr>
                <w:bCs/>
                <w:sz w:val="24"/>
                <w:szCs w:val="24"/>
                <w:vertAlign w:val="superscript"/>
              </w:rPr>
              <w:t>2</w:t>
            </w:r>
            <w:r w:rsidRPr="00762629">
              <w:rPr>
                <w:bCs/>
                <w:sz w:val="24"/>
                <w:szCs w:val="24"/>
              </w:rPr>
              <w:t xml:space="preserve"> статьи 210 Налогового кодекса Российской Федерации, не</w:t>
            </w:r>
            <w:r w:rsidRPr="00762629">
              <w:rPr>
                <w:sz w:val="24"/>
                <w:szCs w:val="24"/>
              </w:rPr>
              <w:t xml:space="preserve"> превышающей 5 миллионов рублей</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1 01 02230 01 0000 110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Налог на доходы физических лиц в части суммы налога, превышающей 650 тысяч рублей, относящейся к налоговой базе, указанной в пункте 6</w:t>
            </w:r>
            <w:r w:rsidRPr="00762629">
              <w:rPr>
                <w:sz w:val="24"/>
                <w:szCs w:val="24"/>
                <w:vertAlign w:val="superscript"/>
              </w:rPr>
              <w:t>2</w:t>
            </w:r>
            <w:r w:rsidRPr="00762629">
              <w:rPr>
                <w:sz w:val="24"/>
                <w:szCs w:val="24"/>
              </w:rPr>
              <w:t xml:space="preserve"> статьи 210 Налогового кодекса Российской Федерации, превышающей 5 миллионов рублей</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1 03 02231 01 0000 110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1 03 02232 01 0000 110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1 03 02241 01 0000 110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уплаты акцизов на моторные масла для дизельных и (или) карбюраторных (</w:t>
            </w:r>
            <w:proofErr w:type="spellStart"/>
            <w:r w:rsidRPr="00762629">
              <w:rPr>
                <w:sz w:val="24"/>
                <w:szCs w:val="24"/>
              </w:rPr>
              <w:t>инжекторных</w:t>
            </w:r>
            <w:proofErr w:type="spellEnd"/>
            <w:r w:rsidRPr="00762629">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1 03 02242 01 0000 110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уплаты акцизов на моторные масла для дизельных и (или) карбюраторных (</w:t>
            </w:r>
            <w:proofErr w:type="spellStart"/>
            <w:r w:rsidRPr="00762629">
              <w:rPr>
                <w:sz w:val="24"/>
                <w:szCs w:val="24"/>
              </w:rPr>
              <w:t>инжекторных</w:t>
            </w:r>
            <w:proofErr w:type="spellEnd"/>
            <w:r w:rsidRPr="00762629">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lastRenderedPageBreak/>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1 03 02251 01 0000 110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1 03 02252 01 0000 110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1 03 02261 01 0000 110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1 03 02262 01 0000 110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1 05 01011 01 0000 110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Налог, взимаемый с налогоплательщиков, выбравших в качестве объекта налогообложения доходы</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1 05 01012 01 0000 110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1 05 01021 01 0000 110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1 05 01022 01 0000 110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1 05 01050 01 0000 110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lastRenderedPageBreak/>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1 05 02010 02 0000 110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Единый налог на вмененный доход для отдельных видов деятельности</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1 05 02020 02 0000 110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Единый налог на вмененный доход для отдельных видов деятельности (за налоговые периоды, истекшие до 1 января 2011 года)</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1 05 03010 01 0000 110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Единый сельскохозяйственный налог </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1 05 03020 01 0000 110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Единый сельскохозяйственный налог (за налоговые периоды, истекшие до 1 января 2011 года)</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1 05 04020 02 0000 110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Налог, взимаемый в связи с применением патентной системы налогообложения, зачисляемый в бюджеты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1 08 03010 01 0000 110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1 08 07010 01 8000 110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1 09 04010 02 0000 110</w:t>
            </w:r>
          </w:p>
        </w:tc>
        <w:tc>
          <w:tcPr>
            <w:tcW w:w="5811" w:type="dxa"/>
            <w:tcMar>
              <w:left w:w="28" w:type="dxa"/>
              <w:right w:w="28" w:type="dxa"/>
            </w:tcMar>
          </w:tcPr>
          <w:p w:rsidR="0010514D" w:rsidRPr="00762629" w:rsidRDefault="0010514D" w:rsidP="007D366D">
            <w:pPr>
              <w:autoSpaceDE w:val="0"/>
              <w:autoSpaceDN w:val="0"/>
              <w:adjustRightInd w:val="0"/>
              <w:spacing w:line="238" w:lineRule="auto"/>
              <w:jc w:val="left"/>
              <w:rPr>
                <w:sz w:val="24"/>
                <w:szCs w:val="24"/>
              </w:rPr>
            </w:pPr>
            <w:r w:rsidRPr="00762629">
              <w:rPr>
                <w:sz w:val="24"/>
                <w:szCs w:val="24"/>
              </w:rPr>
              <w:t>Налог на имущество предприятий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1 09 04040 01 0000 110</w:t>
            </w:r>
          </w:p>
        </w:tc>
        <w:tc>
          <w:tcPr>
            <w:tcW w:w="5811" w:type="dxa"/>
            <w:tcMar>
              <w:left w:w="28" w:type="dxa"/>
              <w:right w:w="28" w:type="dxa"/>
            </w:tcMar>
          </w:tcPr>
          <w:p w:rsidR="0010514D" w:rsidRPr="00762629" w:rsidRDefault="0010514D" w:rsidP="007D366D">
            <w:pPr>
              <w:autoSpaceDE w:val="0"/>
              <w:autoSpaceDN w:val="0"/>
              <w:adjustRightInd w:val="0"/>
              <w:spacing w:line="238" w:lineRule="auto"/>
              <w:jc w:val="left"/>
              <w:rPr>
                <w:sz w:val="24"/>
                <w:szCs w:val="24"/>
              </w:rPr>
            </w:pPr>
            <w:r w:rsidRPr="00762629">
              <w:rPr>
                <w:sz w:val="24"/>
                <w:szCs w:val="24"/>
              </w:rPr>
              <w:t>Налог с имущества, переходящего в порядке наследования или дарения</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1 09 05150 01 8000 110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1 09 06010 02 0000 110</w:t>
            </w:r>
          </w:p>
        </w:tc>
        <w:tc>
          <w:tcPr>
            <w:tcW w:w="5811" w:type="dxa"/>
            <w:tcMar>
              <w:left w:w="28" w:type="dxa"/>
              <w:right w:w="28" w:type="dxa"/>
            </w:tcMar>
          </w:tcPr>
          <w:p w:rsidR="0010514D" w:rsidRPr="00762629" w:rsidRDefault="0010514D" w:rsidP="007D366D">
            <w:pPr>
              <w:autoSpaceDE w:val="0"/>
              <w:autoSpaceDN w:val="0"/>
              <w:adjustRightInd w:val="0"/>
              <w:spacing w:line="238" w:lineRule="auto"/>
              <w:jc w:val="left"/>
              <w:rPr>
                <w:sz w:val="24"/>
                <w:szCs w:val="24"/>
              </w:rPr>
            </w:pPr>
            <w:r w:rsidRPr="00762629">
              <w:rPr>
                <w:sz w:val="24"/>
                <w:szCs w:val="24"/>
              </w:rPr>
              <w:t>Налог с продаж</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1 09 06020 02 0000 110</w:t>
            </w:r>
          </w:p>
        </w:tc>
        <w:tc>
          <w:tcPr>
            <w:tcW w:w="5811" w:type="dxa"/>
            <w:tcMar>
              <w:left w:w="28" w:type="dxa"/>
              <w:right w:w="28" w:type="dxa"/>
            </w:tcMar>
          </w:tcPr>
          <w:p w:rsidR="0010514D" w:rsidRPr="00762629" w:rsidRDefault="0010514D" w:rsidP="007D366D">
            <w:pPr>
              <w:autoSpaceDE w:val="0"/>
              <w:autoSpaceDN w:val="0"/>
              <w:adjustRightInd w:val="0"/>
              <w:spacing w:line="238" w:lineRule="auto"/>
              <w:jc w:val="left"/>
              <w:rPr>
                <w:sz w:val="24"/>
                <w:szCs w:val="24"/>
              </w:rPr>
            </w:pPr>
            <w:r w:rsidRPr="00762629">
              <w:rPr>
                <w:sz w:val="24"/>
                <w:szCs w:val="24"/>
              </w:rPr>
              <w:t>Сбор на нужды образовательных учреждений, взимаемый с юридических лиц</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1 09 07013 05 0000 110</w:t>
            </w:r>
          </w:p>
        </w:tc>
        <w:tc>
          <w:tcPr>
            <w:tcW w:w="5811" w:type="dxa"/>
            <w:tcMar>
              <w:left w:w="28" w:type="dxa"/>
              <w:right w:w="28" w:type="dxa"/>
            </w:tcMar>
          </w:tcPr>
          <w:p w:rsidR="0010514D" w:rsidRPr="00762629" w:rsidRDefault="0010514D" w:rsidP="007D366D">
            <w:pPr>
              <w:autoSpaceDE w:val="0"/>
              <w:autoSpaceDN w:val="0"/>
              <w:adjustRightInd w:val="0"/>
              <w:spacing w:line="238" w:lineRule="auto"/>
              <w:jc w:val="left"/>
              <w:rPr>
                <w:sz w:val="24"/>
                <w:szCs w:val="24"/>
              </w:rPr>
            </w:pPr>
            <w:r w:rsidRPr="00762629">
              <w:rPr>
                <w:sz w:val="24"/>
                <w:szCs w:val="24"/>
              </w:rPr>
              <w:t>Налог на рекламу, мобилизуемый на территориях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1 09 07033 05 0000 110</w:t>
            </w:r>
          </w:p>
        </w:tc>
        <w:tc>
          <w:tcPr>
            <w:tcW w:w="5811" w:type="dxa"/>
            <w:tcMar>
              <w:left w:w="28" w:type="dxa"/>
              <w:right w:w="28" w:type="dxa"/>
            </w:tcMar>
          </w:tcPr>
          <w:p w:rsidR="0010514D" w:rsidRPr="00762629" w:rsidRDefault="0010514D" w:rsidP="007D366D">
            <w:pPr>
              <w:autoSpaceDE w:val="0"/>
              <w:autoSpaceDN w:val="0"/>
              <w:adjustRightInd w:val="0"/>
              <w:spacing w:line="238" w:lineRule="auto"/>
              <w:jc w:val="left"/>
              <w:rPr>
                <w:sz w:val="24"/>
                <w:szCs w:val="24"/>
              </w:rPr>
            </w:pPr>
            <w:r w:rsidRPr="00762629">
              <w:rPr>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outlineLvl w:val="0"/>
              <w:rPr>
                <w:sz w:val="24"/>
                <w:szCs w:val="24"/>
              </w:rPr>
            </w:pPr>
            <w:r w:rsidRPr="00762629">
              <w:rPr>
                <w:sz w:val="24"/>
                <w:szCs w:val="24"/>
              </w:rPr>
              <w:t>1 16 03010 01 6000 140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128,129, 129.1, 129.4, 132, 133, 134, 135, 135.1, 135.2 Налогового кодекса Российской Федерации</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1 16 10129 01 0000 140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lastRenderedPageBreak/>
              <w:t>188</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p>
        </w:tc>
        <w:tc>
          <w:tcPr>
            <w:tcW w:w="5811" w:type="dxa"/>
            <w:tcMar>
              <w:left w:w="28" w:type="dxa"/>
              <w:right w:w="28" w:type="dxa"/>
            </w:tcMar>
          </w:tcPr>
          <w:p w:rsidR="0010514D" w:rsidRPr="00762629" w:rsidRDefault="0010514D" w:rsidP="00762629">
            <w:pPr>
              <w:spacing w:line="238" w:lineRule="auto"/>
              <w:rPr>
                <w:sz w:val="24"/>
                <w:szCs w:val="24"/>
              </w:rPr>
            </w:pPr>
            <w:r w:rsidRPr="00762629">
              <w:rPr>
                <w:sz w:val="24"/>
                <w:szCs w:val="24"/>
              </w:rPr>
              <w:t>Управление Министерства внутренних дел Российской Федерации по Пензенской области</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188</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1 08 06000 01 8003 110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 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188</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1 08 06000 01 8005 110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 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004830" w:rsidRPr="00762629" w:rsidTr="000A14D0">
        <w:tc>
          <w:tcPr>
            <w:tcW w:w="1162" w:type="dxa"/>
            <w:tcMar>
              <w:left w:w="28" w:type="dxa"/>
              <w:right w:w="28" w:type="dxa"/>
            </w:tcMar>
          </w:tcPr>
          <w:p w:rsidR="00004830" w:rsidRPr="00762629" w:rsidRDefault="00004830" w:rsidP="007D366D">
            <w:pPr>
              <w:spacing w:line="238" w:lineRule="auto"/>
              <w:rPr>
                <w:sz w:val="24"/>
                <w:szCs w:val="24"/>
              </w:rPr>
            </w:pPr>
            <w:r>
              <w:rPr>
                <w:sz w:val="24"/>
                <w:szCs w:val="24"/>
              </w:rPr>
              <w:t>188</w:t>
            </w:r>
          </w:p>
        </w:tc>
        <w:tc>
          <w:tcPr>
            <w:tcW w:w="2694" w:type="dxa"/>
            <w:tcBorders>
              <w:right w:val="single" w:sz="4" w:space="0" w:color="FFFFFF"/>
            </w:tcBorders>
            <w:tcMar>
              <w:left w:w="28" w:type="dxa"/>
              <w:right w:w="28" w:type="dxa"/>
            </w:tcMar>
          </w:tcPr>
          <w:p w:rsidR="00004830" w:rsidRPr="00762629" w:rsidRDefault="00004830" w:rsidP="00482237">
            <w:pPr>
              <w:spacing w:line="238" w:lineRule="auto"/>
              <w:rPr>
                <w:sz w:val="24"/>
                <w:szCs w:val="24"/>
              </w:rPr>
            </w:pPr>
            <w:r w:rsidRPr="00762629">
              <w:rPr>
                <w:sz w:val="24"/>
                <w:szCs w:val="24"/>
              </w:rPr>
              <w:t>1 08 06000 01 80</w:t>
            </w:r>
            <w:r>
              <w:rPr>
                <w:sz w:val="24"/>
                <w:szCs w:val="24"/>
              </w:rPr>
              <w:t>14</w:t>
            </w:r>
            <w:r w:rsidRPr="00762629">
              <w:rPr>
                <w:sz w:val="24"/>
                <w:szCs w:val="24"/>
              </w:rPr>
              <w:t xml:space="preserve"> 110</w:t>
            </w:r>
          </w:p>
        </w:tc>
        <w:tc>
          <w:tcPr>
            <w:tcW w:w="5811" w:type="dxa"/>
            <w:tcMar>
              <w:left w:w="28" w:type="dxa"/>
              <w:right w:w="28" w:type="dxa"/>
            </w:tcMar>
          </w:tcPr>
          <w:p w:rsidR="00004830" w:rsidRPr="00762629" w:rsidRDefault="00004830" w:rsidP="00004830">
            <w:pPr>
              <w:spacing w:line="238" w:lineRule="auto"/>
              <w:jc w:val="left"/>
              <w:rPr>
                <w:sz w:val="24"/>
                <w:szCs w:val="24"/>
              </w:rPr>
            </w:pPr>
            <w:r w:rsidRPr="00762629">
              <w:rPr>
                <w:sz w:val="24"/>
                <w:szCs w:val="24"/>
              </w:rPr>
              <w:t xml:space="preserve"> Государственная пошлина за </w:t>
            </w:r>
            <w:r>
              <w:rPr>
                <w:sz w:val="24"/>
                <w:szCs w:val="24"/>
              </w:rPr>
              <w:t>регистрацию иностранного гражданина или лица без гражданства по месту жительства в Российской Федерации</w:t>
            </w:r>
            <w:r w:rsidRPr="00762629">
              <w:rPr>
                <w:sz w:val="24"/>
                <w:szCs w:val="24"/>
              </w:rPr>
              <w:t xml:space="preserve"> (при обращении через многофункциональные центры)</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188</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1 08 07100 01 8034 110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  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188</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1 08 07100 01 8035 110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188</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1 08 07141 01 8000 110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188</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1 16 10123 01 0051 140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Доходы от денежных взысканий (штрафов), поступающие в счет погашения задолженности, </w:t>
            </w:r>
            <w:r w:rsidRPr="00762629">
              <w:rPr>
                <w:sz w:val="24"/>
                <w:szCs w:val="24"/>
              </w:rPr>
              <w:lastRenderedPageBreak/>
              <w:t>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lastRenderedPageBreak/>
              <w:t>321</w:t>
            </w:r>
          </w:p>
        </w:tc>
        <w:tc>
          <w:tcPr>
            <w:tcW w:w="2694" w:type="dxa"/>
            <w:tcBorders>
              <w:right w:val="single" w:sz="4" w:space="0" w:color="FFFFFF"/>
            </w:tcBorders>
            <w:tcMar>
              <w:left w:w="28" w:type="dxa"/>
              <w:right w:w="28" w:type="dxa"/>
            </w:tcMar>
            <w:vAlign w:val="center"/>
          </w:tcPr>
          <w:p w:rsidR="0010514D" w:rsidRPr="00762629" w:rsidRDefault="0010514D" w:rsidP="007D366D">
            <w:pPr>
              <w:spacing w:line="238" w:lineRule="auto"/>
            </w:pPr>
          </w:p>
        </w:tc>
        <w:tc>
          <w:tcPr>
            <w:tcW w:w="5811" w:type="dxa"/>
            <w:tcMar>
              <w:left w:w="28" w:type="dxa"/>
              <w:right w:w="28" w:type="dxa"/>
            </w:tcMar>
          </w:tcPr>
          <w:p w:rsidR="0010514D" w:rsidRPr="00762629" w:rsidRDefault="0010514D" w:rsidP="00762629">
            <w:pPr>
              <w:pStyle w:val="ConsPlusNormal"/>
              <w:spacing w:line="238" w:lineRule="auto"/>
              <w:rPr>
                <w:sz w:val="24"/>
                <w:szCs w:val="24"/>
              </w:rPr>
            </w:pPr>
            <w:r w:rsidRPr="00762629">
              <w:rPr>
                <w:sz w:val="24"/>
                <w:szCs w:val="24"/>
              </w:rPr>
              <w:t>Управление Федеральной службы государственной регистрации, кадастра и картографии по Пензенской области</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321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1 08 07020 01 8000 110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10514D" w:rsidRPr="00762629" w:rsidTr="000A14D0">
        <w:tc>
          <w:tcPr>
            <w:tcW w:w="1162" w:type="dxa"/>
            <w:tcMar>
              <w:left w:w="28" w:type="dxa"/>
              <w:right w:w="28" w:type="dxa"/>
            </w:tcMar>
          </w:tcPr>
          <w:p w:rsidR="0010514D" w:rsidRPr="00762629" w:rsidRDefault="0010514D" w:rsidP="007D366D">
            <w:pPr>
              <w:rPr>
                <w:snapToGrid w:val="0"/>
                <w:sz w:val="24"/>
                <w:szCs w:val="24"/>
              </w:rPr>
            </w:pPr>
            <w:r w:rsidRPr="00762629">
              <w:rPr>
                <w:snapToGrid w:val="0"/>
                <w:sz w:val="24"/>
                <w:szCs w:val="24"/>
              </w:rPr>
              <w:t>321</w:t>
            </w:r>
          </w:p>
        </w:tc>
        <w:tc>
          <w:tcPr>
            <w:tcW w:w="2694" w:type="dxa"/>
            <w:tcBorders>
              <w:right w:val="single" w:sz="4" w:space="0" w:color="FFFFFF"/>
            </w:tcBorders>
            <w:tcMar>
              <w:left w:w="28" w:type="dxa"/>
              <w:right w:w="28" w:type="dxa"/>
            </w:tcMar>
          </w:tcPr>
          <w:p w:rsidR="0010514D" w:rsidRPr="00762629" w:rsidRDefault="0010514D" w:rsidP="007D366D">
            <w:pPr>
              <w:rPr>
                <w:snapToGrid w:val="0"/>
                <w:sz w:val="24"/>
                <w:szCs w:val="24"/>
              </w:rPr>
            </w:pPr>
            <w:r w:rsidRPr="00762629">
              <w:rPr>
                <w:sz w:val="24"/>
                <w:szCs w:val="24"/>
              </w:rPr>
              <w:t>1 08 07550 01 8000 110</w:t>
            </w:r>
          </w:p>
        </w:tc>
        <w:tc>
          <w:tcPr>
            <w:tcW w:w="5811" w:type="dxa"/>
            <w:tcMar>
              <w:left w:w="28" w:type="dxa"/>
              <w:right w:w="28" w:type="dxa"/>
            </w:tcMar>
          </w:tcPr>
          <w:p w:rsidR="0010514D" w:rsidRPr="00762629" w:rsidRDefault="0010514D" w:rsidP="007D366D">
            <w:pPr>
              <w:spacing w:line="216" w:lineRule="auto"/>
              <w:jc w:val="left"/>
              <w:rPr>
                <w:sz w:val="24"/>
                <w:szCs w:val="24"/>
              </w:rPr>
            </w:pPr>
            <w:r w:rsidRPr="00762629">
              <w:rPr>
                <w:sz w:val="24"/>
                <w:szCs w:val="24"/>
              </w:rPr>
              <w:t>Государственная пошлина за государственный кадастровый учет (при обращении через многофункциональные центры)</w:t>
            </w:r>
          </w:p>
        </w:tc>
      </w:tr>
      <w:tr w:rsidR="0010514D" w:rsidRPr="00762629" w:rsidTr="000A14D0">
        <w:tc>
          <w:tcPr>
            <w:tcW w:w="1162" w:type="dxa"/>
            <w:tcMar>
              <w:left w:w="28" w:type="dxa"/>
              <w:right w:w="28" w:type="dxa"/>
            </w:tcMar>
          </w:tcPr>
          <w:p w:rsidR="0010514D" w:rsidRPr="00762629" w:rsidRDefault="0010514D" w:rsidP="007D366D">
            <w:pPr>
              <w:rPr>
                <w:snapToGrid w:val="0"/>
                <w:sz w:val="24"/>
                <w:szCs w:val="24"/>
              </w:rPr>
            </w:pPr>
            <w:r w:rsidRPr="00762629">
              <w:rPr>
                <w:snapToGrid w:val="0"/>
                <w:sz w:val="24"/>
                <w:szCs w:val="24"/>
              </w:rPr>
              <w:t>321</w:t>
            </w:r>
          </w:p>
        </w:tc>
        <w:tc>
          <w:tcPr>
            <w:tcW w:w="2694" w:type="dxa"/>
            <w:tcBorders>
              <w:right w:val="single" w:sz="4" w:space="0" w:color="FFFFFF"/>
            </w:tcBorders>
            <w:tcMar>
              <w:left w:w="28" w:type="dxa"/>
              <w:right w:w="28" w:type="dxa"/>
            </w:tcMar>
          </w:tcPr>
          <w:p w:rsidR="0010514D" w:rsidRPr="00762629" w:rsidRDefault="0010514D" w:rsidP="007D366D">
            <w:pPr>
              <w:rPr>
                <w:snapToGrid w:val="0"/>
                <w:sz w:val="24"/>
                <w:szCs w:val="24"/>
              </w:rPr>
            </w:pPr>
            <w:r w:rsidRPr="00762629">
              <w:rPr>
                <w:sz w:val="24"/>
                <w:szCs w:val="24"/>
              </w:rPr>
              <w:t>1 08 07560 01 8000 110</w:t>
            </w:r>
          </w:p>
        </w:tc>
        <w:tc>
          <w:tcPr>
            <w:tcW w:w="5811" w:type="dxa"/>
            <w:tcMar>
              <w:left w:w="28" w:type="dxa"/>
              <w:right w:w="28" w:type="dxa"/>
            </w:tcMar>
          </w:tcPr>
          <w:p w:rsidR="0010514D" w:rsidRPr="00762629" w:rsidRDefault="0010514D" w:rsidP="007D366D">
            <w:pPr>
              <w:spacing w:line="216" w:lineRule="auto"/>
              <w:jc w:val="left"/>
              <w:rPr>
                <w:sz w:val="24"/>
                <w:szCs w:val="24"/>
              </w:rPr>
            </w:pPr>
            <w:r w:rsidRPr="00762629">
              <w:rPr>
                <w:sz w:val="24"/>
                <w:szCs w:val="24"/>
              </w:rPr>
              <w:t>Государственная пошлина за осуществляемые одновременно государственный кадастровый учет и государственную регистрацию прав (при обращении через многофункциональные центры)</w:t>
            </w:r>
          </w:p>
        </w:tc>
      </w:tr>
      <w:tr w:rsidR="0010514D" w:rsidRPr="00762629" w:rsidTr="000A14D0">
        <w:tc>
          <w:tcPr>
            <w:tcW w:w="1162" w:type="dxa"/>
            <w:tcMar>
              <w:left w:w="28" w:type="dxa"/>
              <w:right w:w="28" w:type="dxa"/>
            </w:tcMar>
          </w:tcPr>
          <w:p w:rsidR="0010514D" w:rsidRPr="00762629" w:rsidRDefault="0010514D" w:rsidP="007D366D">
            <w:pPr>
              <w:rPr>
                <w:snapToGrid w:val="0"/>
                <w:sz w:val="24"/>
                <w:szCs w:val="24"/>
              </w:rPr>
            </w:pPr>
            <w:r w:rsidRPr="00762629">
              <w:rPr>
                <w:snapToGrid w:val="0"/>
                <w:sz w:val="24"/>
                <w:szCs w:val="24"/>
              </w:rPr>
              <w:t>321</w:t>
            </w:r>
          </w:p>
        </w:tc>
        <w:tc>
          <w:tcPr>
            <w:tcW w:w="2694" w:type="dxa"/>
            <w:tcBorders>
              <w:right w:val="single" w:sz="4" w:space="0" w:color="FFFFFF"/>
            </w:tcBorders>
            <w:tcMar>
              <w:left w:w="28" w:type="dxa"/>
              <w:right w:w="28" w:type="dxa"/>
            </w:tcMar>
          </w:tcPr>
          <w:p w:rsidR="0010514D" w:rsidRPr="00762629" w:rsidRDefault="0010514D" w:rsidP="00B468D2">
            <w:pPr>
              <w:rPr>
                <w:sz w:val="24"/>
                <w:szCs w:val="24"/>
              </w:rPr>
            </w:pPr>
            <w:r w:rsidRPr="00762629">
              <w:rPr>
                <w:sz w:val="24"/>
                <w:szCs w:val="24"/>
              </w:rPr>
              <w:t>1 08 07570 01 8000 110</w:t>
            </w:r>
          </w:p>
        </w:tc>
        <w:tc>
          <w:tcPr>
            <w:tcW w:w="5811" w:type="dxa"/>
            <w:tcMar>
              <w:left w:w="28" w:type="dxa"/>
              <w:right w:w="28" w:type="dxa"/>
            </w:tcMar>
          </w:tcPr>
          <w:p w:rsidR="0010514D" w:rsidRPr="00762629" w:rsidRDefault="0010514D" w:rsidP="00B468D2">
            <w:pPr>
              <w:spacing w:line="216" w:lineRule="auto"/>
              <w:jc w:val="left"/>
              <w:rPr>
                <w:sz w:val="24"/>
                <w:szCs w:val="24"/>
              </w:rPr>
            </w:pPr>
            <w:r w:rsidRPr="00762629">
              <w:rPr>
                <w:sz w:val="24"/>
                <w:szCs w:val="24"/>
              </w:rPr>
              <w:t>Государственная пошлина за ускоренную процедуру государственного кадастрового учета и (или) государственной регистрации прав (при обращении через многофункциональные центры)</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321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1 16 10123 01 0051 140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999</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p>
        </w:tc>
        <w:tc>
          <w:tcPr>
            <w:tcW w:w="5811" w:type="dxa"/>
            <w:tcMar>
              <w:left w:w="28" w:type="dxa"/>
              <w:right w:w="28" w:type="dxa"/>
            </w:tcMar>
          </w:tcPr>
          <w:p w:rsidR="0010514D" w:rsidRPr="00762629" w:rsidRDefault="0010514D" w:rsidP="00762629">
            <w:pPr>
              <w:spacing w:line="238" w:lineRule="auto"/>
              <w:rPr>
                <w:snapToGrid w:val="0"/>
                <w:sz w:val="24"/>
                <w:szCs w:val="24"/>
              </w:rPr>
            </w:pPr>
            <w:r w:rsidRPr="00762629">
              <w:rPr>
                <w:sz w:val="24"/>
                <w:szCs w:val="24"/>
              </w:rPr>
              <w:t>Отделение по Пензенской области Волго-Вятского главного управления Центрального банка Российской Федерации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999</w:t>
            </w:r>
          </w:p>
          <w:p w:rsidR="0010514D" w:rsidRPr="00762629" w:rsidRDefault="0010514D" w:rsidP="007D366D">
            <w:pPr>
              <w:spacing w:line="238" w:lineRule="auto"/>
              <w:rPr>
                <w:snapToGrid w:val="0"/>
                <w:sz w:val="24"/>
                <w:szCs w:val="24"/>
              </w:rPr>
            </w:pP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z w:val="24"/>
                <w:szCs w:val="24"/>
              </w:rPr>
              <w:t>1 17 05050 05 6000 180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Прочие неналоговые доходы бюджетов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r>
      <w:tr w:rsidR="00B468D2" w:rsidRPr="00762629" w:rsidTr="00B468D2">
        <w:tc>
          <w:tcPr>
            <w:tcW w:w="9667" w:type="dxa"/>
            <w:gridSpan w:val="3"/>
            <w:tcMar>
              <w:left w:w="28" w:type="dxa"/>
              <w:right w:w="28" w:type="dxa"/>
            </w:tcMar>
            <w:vAlign w:val="center"/>
          </w:tcPr>
          <w:p w:rsidR="00B468D2" w:rsidRPr="00762629" w:rsidRDefault="00B468D2" w:rsidP="00B468D2">
            <w:pPr>
              <w:spacing w:line="238" w:lineRule="auto"/>
              <w:rPr>
                <w:sz w:val="24"/>
                <w:szCs w:val="24"/>
              </w:rPr>
            </w:pPr>
            <w:r w:rsidRPr="00762629">
              <w:rPr>
                <w:sz w:val="24"/>
                <w:szCs w:val="24"/>
              </w:rPr>
              <w:t xml:space="preserve">Раздел </w:t>
            </w:r>
            <w:r w:rsidRPr="00762629">
              <w:rPr>
                <w:sz w:val="24"/>
                <w:szCs w:val="24"/>
                <w:lang w:val="en-US"/>
              </w:rPr>
              <w:t>II</w:t>
            </w:r>
            <w:r w:rsidRPr="00762629">
              <w:rPr>
                <w:sz w:val="24"/>
                <w:szCs w:val="24"/>
              </w:rPr>
              <w:t>. Органы государственной власти Пензенской области</w:t>
            </w:r>
            <w:r w:rsidR="005132AF">
              <w:rPr>
                <w:sz w:val="24"/>
              </w:rPr>
              <w:t>, иные государственные органы Пензенской области</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415</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p>
        </w:tc>
        <w:tc>
          <w:tcPr>
            <w:tcW w:w="5811" w:type="dxa"/>
            <w:tcMar>
              <w:left w:w="28" w:type="dxa"/>
              <w:right w:w="28" w:type="dxa"/>
            </w:tcMar>
          </w:tcPr>
          <w:p w:rsidR="0010514D" w:rsidRPr="00762629" w:rsidRDefault="0010514D" w:rsidP="00762629">
            <w:pPr>
              <w:spacing w:line="238" w:lineRule="auto"/>
              <w:rPr>
                <w:sz w:val="24"/>
                <w:szCs w:val="24"/>
              </w:rPr>
            </w:pPr>
            <w:r w:rsidRPr="00762629">
              <w:rPr>
                <w:sz w:val="24"/>
                <w:szCs w:val="24"/>
              </w:rPr>
              <w:t>Прокуратура Пензенской области</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415</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1 16 10123 01 0051 140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w:t>
            </w:r>
            <w:r w:rsidRPr="00762629">
              <w:rPr>
                <w:sz w:val="24"/>
                <w:szCs w:val="24"/>
              </w:rPr>
              <w:lastRenderedPageBreak/>
              <w:t>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lastRenderedPageBreak/>
              <w:t>801</w:t>
            </w:r>
          </w:p>
        </w:tc>
        <w:tc>
          <w:tcPr>
            <w:tcW w:w="2694" w:type="dxa"/>
            <w:tcBorders>
              <w:right w:val="single" w:sz="4" w:space="0" w:color="FFFFFF"/>
            </w:tcBorders>
            <w:tcMar>
              <w:left w:w="28" w:type="dxa"/>
              <w:right w:w="28" w:type="dxa"/>
            </w:tcMar>
            <w:vAlign w:val="center"/>
          </w:tcPr>
          <w:p w:rsidR="0010514D" w:rsidRPr="00762629" w:rsidRDefault="0010514D" w:rsidP="007D366D">
            <w:pPr>
              <w:spacing w:line="238" w:lineRule="auto"/>
            </w:pPr>
          </w:p>
        </w:tc>
        <w:tc>
          <w:tcPr>
            <w:tcW w:w="5811" w:type="dxa"/>
            <w:tcMar>
              <w:left w:w="28" w:type="dxa"/>
              <w:right w:w="28" w:type="dxa"/>
            </w:tcMar>
          </w:tcPr>
          <w:p w:rsidR="0010514D" w:rsidRPr="00762629" w:rsidRDefault="0010514D" w:rsidP="00762629">
            <w:pPr>
              <w:pStyle w:val="ConsPlusNormal"/>
              <w:spacing w:line="238" w:lineRule="auto"/>
              <w:rPr>
                <w:sz w:val="24"/>
                <w:szCs w:val="24"/>
              </w:rPr>
            </w:pPr>
            <w:r w:rsidRPr="00762629">
              <w:rPr>
                <w:sz w:val="24"/>
                <w:szCs w:val="24"/>
              </w:rPr>
              <w:t>Правительство Пензенской области</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801</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1 16 01053 01 0000 140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801</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1 16 01063 01 0000 140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801</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1 16 01073 01 0000 140</w:t>
            </w:r>
          </w:p>
          <w:p w:rsidR="0010514D" w:rsidRPr="00762629" w:rsidRDefault="0010514D" w:rsidP="00482237">
            <w:pPr>
              <w:spacing w:line="238" w:lineRule="auto"/>
              <w:rPr>
                <w:sz w:val="24"/>
                <w:szCs w:val="24"/>
              </w:rPr>
            </w:pP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801</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1 16 01113 01 0000 140</w:t>
            </w:r>
          </w:p>
          <w:p w:rsidR="0010514D" w:rsidRPr="00762629" w:rsidRDefault="0010514D" w:rsidP="00482237">
            <w:pPr>
              <w:spacing w:line="238" w:lineRule="auto"/>
              <w:rPr>
                <w:sz w:val="24"/>
                <w:szCs w:val="24"/>
              </w:rPr>
            </w:pPr>
          </w:p>
        </w:tc>
        <w:tc>
          <w:tcPr>
            <w:tcW w:w="5811" w:type="dxa"/>
            <w:tcMar>
              <w:left w:w="28" w:type="dxa"/>
              <w:right w:w="28" w:type="dxa"/>
            </w:tcMar>
          </w:tcPr>
          <w:p w:rsidR="0010514D" w:rsidRPr="00762629" w:rsidRDefault="0010514D" w:rsidP="007D366D">
            <w:pPr>
              <w:pStyle w:val="ConsPlusNormal"/>
              <w:spacing w:line="238" w:lineRule="auto"/>
              <w:jc w:val="left"/>
              <w:rPr>
                <w:sz w:val="24"/>
                <w:szCs w:val="24"/>
              </w:rPr>
            </w:pPr>
            <w:r w:rsidRPr="00762629">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801</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1 16 01173 01 0000 140</w:t>
            </w:r>
          </w:p>
          <w:p w:rsidR="0010514D" w:rsidRPr="00762629" w:rsidRDefault="0010514D" w:rsidP="00482237">
            <w:pPr>
              <w:spacing w:line="238" w:lineRule="auto"/>
              <w:rPr>
                <w:sz w:val="24"/>
                <w:szCs w:val="24"/>
              </w:rPr>
            </w:pP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801</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1 16 01193 01 0000 140</w:t>
            </w:r>
          </w:p>
          <w:p w:rsidR="0010514D" w:rsidRPr="00762629" w:rsidRDefault="0010514D" w:rsidP="00482237">
            <w:pPr>
              <w:spacing w:line="238" w:lineRule="auto"/>
              <w:rPr>
                <w:sz w:val="24"/>
                <w:szCs w:val="24"/>
              </w:rPr>
            </w:pP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801</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1 16 01203 01 0000 140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Административные штрафы, установленные Главой 20 Кодекса Российской Федерации об административных правонарушениях, за административные </w:t>
            </w:r>
            <w:r w:rsidRPr="00762629">
              <w:rPr>
                <w:sz w:val="24"/>
                <w:szCs w:val="24"/>
              </w:rPr>
              <w:lastRenderedPageBreak/>
              <w:t>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lastRenderedPageBreak/>
              <w:t>801</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1 16 01333 01 0000 140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rFonts w:eastAsia="Calibri"/>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804</w:t>
            </w:r>
          </w:p>
        </w:tc>
        <w:tc>
          <w:tcPr>
            <w:tcW w:w="2694" w:type="dxa"/>
            <w:tcBorders>
              <w:right w:val="single" w:sz="4" w:space="0" w:color="FFFFFF"/>
            </w:tcBorders>
            <w:tcMar>
              <w:left w:w="28" w:type="dxa"/>
              <w:right w:w="28" w:type="dxa"/>
            </w:tcMar>
            <w:vAlign w:val="center"/>
          </w:tcPr>
          <w:p w:rsidR="0010514D" w:rsidRPr="00762629" w:rsidRDefault="0010514D" w:rsidP="007D366D">
            <w:pPr>
              <w:spacing w:line="238" w:lineRule="auto"/>
            </w:pPr>
          </w:p>
        </w:tc>
        <w:tc>
          <w:tcPr>
            <w:tcW w:w="5811" w:type="dxa"/>
            <w:tcMar>
              <w:left w:w="28" w:type="dxa"/>
              <w:right w:w="28" w:type="dxa"/>
            </w:tcMar>
            <w:vAlign w:val="center"/>
          </w:tcPr>
          <w:p w:rsidR="0010514D" w:rsidRPr="00762629" w:rsidRDefault="0010514D" w:rsidP="00762629">
            <w:pPr>
              <w:spacing w:line="238" w:lineRule="auto"/>
              <w:rPr>
                <w:sz w:val="24"/>
                <w:szCs w:val="24"/>
              </w:rPr>
            </w:pPr>
            <w:r w:rsidRPr="00762629">
              <w:rPr>
                <w:sz w:val="24"/>
                <w:szCs w:val="24"/>
              </w:rPr>
              <w:t>Министерство региональной безопасности Пензенской области</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804</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1 16 01053 01 0000 140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804</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1 16 01063 01 0000 140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804</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1 16 01073 01 0000 140</w:t>
            </w:r>
          </w:p>
          <w:p w:rsidR="0010514D" w:rsidRPr="00762629" w:rsidRDefault="0010514D" w:rsidP="00482237">
            <w:pPr>
              <w:spacing w:line="238" w:lineRule="auto"/>
              <w:rPr>
                <w:sz w:val="24"/>
                <w:szCs w:val="24"/>
              </w:rPr>
            </w:pP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804</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1 16 01083 01 0000 140</w:t>
            </w:r>
          </w:p>
          <w:p w:rsidR="0010514D" w:rsidRPr="00762629" w:rsidRDefault="0010514D" w:rsidP="00482237">
            <w:pPr>
              <w:spacing w:line="238" w:lineRule="auto"/>
              <w:rPr>
                <w:sz w:val="24"/>
                <w:szCs w:val="24"/>
              </w:rPr>
            </w:pP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w:t>
            </w:r>
            <w:r>
              <w:rPr>
                <w:sz w:val="24"/>
                <w:szCs w:val="24"/>
              </w:rPr>
              <w:t xml:space="preserve">. </w:t>
            </w:r>
            <w:r w:rsidRPr="00762629">
              <w:rPr>
                <w:sz w:val="24"/>
                <w:szCs w:val="24"/>
              </w:rPr>
              <w:t xml:space="preserve"> природопользования</w:t>
            </w:r>
            <w:r>
              <w:rPr>
                <w:sz w:val="24"/>
                <w:szCs w:val="24"/>
              </w:rPr>
              <w:t xml:space="preserve"> и обращения с животными</w:t>
            </w:r>
            <w:r w:rsidRPr="00762629">
              <w:rPr>
                <w:sz w:val="24"/>
                <w:szCs w:val="24"/>
              </w:rPr>
              <w:t>,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804</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1 16 01093 01 0000 140</w:t>
            </w:r>
          </w:p>
          <w:p w:rsidR="0010514D" w:rsidRPr="00762629" w:rsidRDefault="0010514D" w:rsidP="00482237">
            <w:pPr>
              <w:spacing w:line="238" w:lineRule="auto"/>
              <w:rPr>
                <w:sz w:val="24"/>
                <w:szCs w:val="24"/>
              </w:rPr>
            </w:pP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lastRenderedPageBreak/>
              <w:t>804</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1 16 01133 01 0000 140</w:t>
            </w:r>
          </w:p>
          <w:p w:rsidR="0010514D" w:rsidRPr="00762629" w:rsidRDefault="0010514D" w:rsidP="00482237">
            <w:pPr>
              <w:spacing w:line="238" w:lineRule="auto"/>
              <w:rPr>
                <w:sz w:val="24"/>
                <w:szCs w:val="24"/>
              </w:rPr>
            </w:pP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804</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1 16 01143 01 0000 140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762629">
              <w:rPr>
                <w:sz w:val="24"/>
                <w:szCs w:val="24"/>
              </w:rPr>
              <w:t>саморегулируемых</w:t>
            </w:r>
            <w:proofErr w:type="spellEnd"/>
            <w:r w:rsidRPr="00762629">
              <w:rPr>
                <w:sz w:val="24"/>
                <w:szCs w:val="24"/>
              </w:rPr>
              <w:t xml:space="preserve"> организаций,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804</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1 16 01153 01 0000 140</w:t>
            </w:r>
          </w:p>
          <w:p w:rsidR="0010514D" w:rsidRPr="00762629" w:rsidRDefault="0010514D" w:rsidP="00482237">
            <w:pPr>
              <w:spacing w:line="238" w:lineRule="auto"/>
              <w:rPr>
                <w:sz w:val="24"/>
                <w:szCs w:val="24"/>
              </w:rPr>
            </w:pPr>
          </w:p>
        </w:tc>
        <w:tc>
          <w:tcPr>
            <w:tcW w:w="5811" w:type="dxa"/>
            <w:tcMar>
              <w:left w:w="28" w:type="dxa"/>
              <w:right w:w="28" w:type="dxa"/>
            </w:tcMar>
          </w:tcPr>
          <w:p w:rsidR="0010514D" w:rsidRPr="00762629" w:rsidRDefault="0010514D" w:rsidP="007D366D">
            <w:pPr>
              <w:widowControl/>
              <w:autoSpaceDE w:val="0"/>
              <w:autoSpaceDN w:val="0"/>
              <w:adjustRightInd w:val="0"/>
              <w:spacing w:line="235" w:lineRule="auto"/>
              <w:jc w:val="left"/>
              <w:rPr>
                <w:sz w:val="24"/>
                <w:szCs w:val="24"/>
              </w:rPr>
            </w:pPr>
            <w:r w:rsidRPr="00762629">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804</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1 16 01193 01 0000 140</w:t>
            </w:r>
          </w:p>
          <w:p w:rsidR="0010514D" w:rsidRPr="00762629" w:rsidRDefault="0010514D" w:rsidP="00482237">
            <w:pPr>
              <w:spacing w:line="238" w:lineRule="auto"/>
              <w:rPr>
                <w:sz w:val="24"/>
                <w:szCs w:val="24"/>
              </w:rPr>
            </w:pPr>
          </w:p>
        </w:tc>
        <w:tc>
          <w:tcPr>
            <w:tcW w:w="5811" w:type="dxa"/>
            <w:tcMar>
              <w:left w:w="28" w:type="dxa"/>
              <w:right w:w="28" w:type="dxa"/>
            </w:tcMar>
          </w:tcPr>
          <w:p w:rsidR="0010514D" w:rsidRPr="00762629" w:rsidRDefault="0010514D" w:rsidP="007D366D">
            <w:pPr>
              <w:spacing w:line="235" w:lineRule="auto"/>
              <w:jc w:val="left"/>
              <w:rPr>
                <w:sz w:val="24"/>
                <w:szCs w:val="24"/>
              </w:rPr>
            </w:pPr>
            <w:r w:rsidRPr="0076262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spacing w:line="238" w:lineRule="auto"/>
            </w:pPr>
            <w:r w:rsidRPr="00762629">
              <w:rPr>
                <w:sz w:val="24"/>
                <w:szCs w:val="24"/>
              </w:rPr>
              <w:t>804</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1 16 01203 01 0000 140</w:t>
            </w:r>
          </w:p>
        </w:tc>
        <w:tc>
          <w:tcPr>
            <w:tcW w:w="5811" w:type="dxa"/>
            <w:tcMar>
              <w:left w:w="28" w:type="dxa"/>
              <w:right w:w="28" w:type="dxa"/>
            </w:tcMar>
          </w:tcPr>
          <w:p w:rsidR="0010514D" w:rsidRPr="00762629" w:rsidRDefault="0010514D" w:rsidP="007D366D">
            <w:pPr>
              <w:spacing w:line="235" w:lineRule="auto"/>
              <w:jc w:val="left"/>
              <w:rPr>
                <w:sz w:val="24"/>
                <w:szCs w:val="24"/>
              </w:rPr>
            </w:pPr>
            <w:r w:rsidRPr="00762629">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812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jc w:val="left"/>
              <w:rPr>
                <w:sz w:val="24"/>
                <w:szCs w:val="24"/>
              </w:rPr>
            </w:pPr>
          </w:p>
        </w:tc>
        <w:tc>
          <w:tcPr>
            <w:tcW w:w="5811" w:type="dxa"/>
            <w:tcMar>
              <w:left w:w="28" w:type="dxa"/>
              <w:right w:w="28" w:type="dxa"/>
            </w:tcMar>
          </w:tcPr>
          <w:p w:rsidR="0010514D" w:rsidRPr="00762629" w:rsidRDefault="0010514D" w:rsidP="00762629">
            <w:pPr>
              <w:spacing w:line="235" w:lineRule="auto"/>
              <w:rPr>
                <w:sz w:val="24"/>
                <w:szCs w:val="24"/>
              </w:rPr>
            </w:pPr>
            <w:r w:rsidRPr="00762629">
              <w:rPr>
                <w:sz w:val="24"/>
                <w:szCs w:val="24"/>
              </w:rPr>
              <w:t>Министерство лесного, охотничьего хозяйства и природопользования Пензенской области</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812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outlineLvl w:val="0"/>
              <w:rPr>
                <w:sz w:val="24"/>
                <w:szCs w:val="24"/>
              </w:rPr>
            </w:pPr>
            <w:r w:rsidRPr="00762629">
              <w:rPr>
                <w:sz w:val="24"/>
                <w:szCs w:val="24"/>
              </w:rPr>
              <w:t>1 16 11050 01 0000 140</w:t>
            </w:r>
          </w:p>
        </w:tc>
        <w:tc>
          <w:tcPr>
            <w:tcW w:w="5811" w:type="dxa"/>
            <w:tcMar>
              <w:left w:w="28" w:type="dxa"/>
              <w:right w:w="28" w:type="dxa"/>
            </w:tcMar>
          </w:tcPr>
          <w:p w:rsidR="0010514D" w:rsidRPr="00FB2899" w:rsidRDefault="00FB2899" w:rsidP="00BD418B">
            <w:pPr>
              <w:jc w:val="left"/>
              <w:outlineLvl w:val="0"/>
              <w:rPr>
                <w:sz w:val="24"/>
                <w:szCs w:val="24"/>
              </w:rPr>
            </w:pPr>
            <w:r w:rsidRPr="00FB2899">
              <w:rPr>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w:t>
            </w:r>
            <w:r w:rsidRPr="00FB2899">
              <w:rPr>
                <w:sz w:val="24"/>
                <w:szCs w:val="24"/>
              </w:rPr>
              <w:lastRenderedPageBreak/>
              <w:t>зачислению в бюджет муниципального образования</w:t>
            </w:r>
          </w:p>
        </w:tc>
      </w:tr>
      <w:tr w:rsidR="00B468D2" w:rsidRPr="00762629" w:rsidTr="0016216D">
        <w:tc>
          <w:tcPr>
            <w:tcW w:w="9667" w:type="dxa"/>
            <w:gridSpan w:val="3"/>
            <w:tcMar>
              <w:left w:w="28" w:type="dxa"/>
              <w:right w:w="28" w:type="dxa"/>
            </w:tcMar>
          </w:tcPr>
          <w:p w:rsidR="00B468D2" w:rsidRPr="000A14D0" w:rsidRDefault="00B468D2" w:rsidP="000A14D0">
            <w:pPr>
              <w:spacing w:line="235" w:lineRule="auto"/>
              <w:outlineLvl w:val="0"/>
              <w:rPr>
                <w:sz w:val="24"/>
                <w:szCs w:val="24"/>
              </w:rPr>
            </w:pPr>
            <w:r w:rsidRPr="00762629">
              <w:rPr>
                <w:sz w:val="24"/>
                <w:szCs w:val="24"/>
              </w:rPr>
              <w:lastRenderedPageBreak/>
              <w:t xml:space="preserve">Раздел </w:t>
            </w:r>
            <w:r w:rsidRPr="00762629">
              <w:rPr>
                <w:sz w:val="24"/>
                <w:szCs w:val="24"/>
                <w:lang w:val="en-US"/>
              </w:rPr>
              <w:t>III</w:t>
            </w:r>
            <w:r w:rsidRPr="00762629">
              <w:rPr>
                <w:sz w:val="24"/>
                <w:szCs w:val="24"/>
              </w:rPr>
              <w:t>.</w:t>
            </w:r>
            <w:r w:rsidR="000A14D0">
              <w:rPr>
                <w:sz w:val="24"/>
                <w:szCs w:val="24"/>
              </w:rPr>
              <w:t xml:space="preserve"> Органы местного самоуправления</w:t>
            </w:r>
            <w:r w:rsidR="000A14D0" w:rsidRPr="000A14D0">
              <w:rPr>
                <w:sz w:val="24"/>
                <w:szCs w:val="24"/>
              </w:rPr>
              <w:t xml:space="preserve"> </w:t>
            </w:r>
            <w:r w:rsidR="000A14D0">
              <w:rPr>
                <w:sz w:val="24"/>
                <w:szCs w:val="24"/>
              </w:rPr>
              <w:t>и</w:t>
            </w:r>
            <w:r w:rsidRPr="00762629">
              <w:rPr>
                <w:sz w:val="24"/>
                <w:szCs w:val="24"/>
              </w:rPr>
              <w:t xml:space="preserve"> структурные подразделения Администрации </w:t>
            </w:r>
            <w:proofErr w:type="spellStart"/>
            <w:r w:rsidRPr="00762629">
              <w:rPr>
                <w:sz w:val="24"/>
                <w:szCs w:val="24"/>
              </w:rPr>
              <w:t>Колышлейского</w:t>
            </w:r>
            <w:proofErr w:type="spellEnd"/>
            <w:r w:rsidRPr="00762629">
              <w:rPr>
                <w:sz w:val="24"/>
                <w:szCs w:val="24"/>
              </w:rPr>
              <w:t xml:space="preserve"> района </w:t>
            </w:r>
            <w:r w:rsidRPr="00762629">
              <w:rPr>
                <w:spacing w:val="2"/>
                <w:sz w:val="24"/>
                <w:szCs w:val="24"/>
              </w:rPr>
              <w:t xml:space="preserve">Пензенской области </w:t>
            </w:r>
            <w:r w:rsidRPr="00762629">
              <w:rPr>
                <w:sz w:val="24"/>
                <w:szCs w:val="24"/>
              </w:rPr>
              <w:t>с правом юридического лица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p>
        </w:tc>
        <w:tc>
          <w:tcPr>
            <w:tcW w:w="5811" w:type="dxa"/>
            <w:tcMar>
              <w:left w:w="28" w:type="dxa"/>
              <w:right w:w="28" w:type="dxa"/>
            </w:tcMar>
          </w:tcPr>
          <w:p w:rsidR="0010514D" w:rsidRPr="00762629" w:rsidRDefault="0010514D" w:rsidP="00762629">
            <w:pPr>
              <w:spacing w:line="235" w:lineRule="auto"/>
              <w:rPr>
                <w:snapToGrid w:val="0"/>
                <w:sz w:val="24"/>
                <w:szCs w:val="24"/>
              </w:rPr>
            </w:pPr>
            <w:r w:rsidRPr="00762629">
              <w:rPr>
                <w:snapToGrid w:val="0"/>
                <w:sz w:val="24"/>
                <w:szCs w:val="24"/>
              </w:rPr>
              <w:t xml:space="preserve">Администрация </w:t>
            </w:r>
            <w:proofErr w:type="spellStart"/>
            <w:r w:rsidRPr="00762629">
              <w:rPr>
                <w:snapToGrid w:val="0"/>
                <w:sz w:val="24"/>
                <w:szCs w:val="24"/>
              </w:rPr>
              <w:t>Колышлейского</w:t>
            </w:r>
            <w:proofErr w:type="spellEnd"/>
            <w:r w:rsidRPr="00762629">
              <w:rPr>
                <w:snapToGrid w:val="0"/>
                <w:sz w:val="24"/>
                <w:szCs w:val="24"/>
              </w:rPr>
              <w:t xml:space="preserve"> района Пензенской области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1 08 07150 01 1000 110</w:t>
            </w:r>
          </w:p>
        </w:tc>
        <w:tc>
          <w:tcPr>
            <w:tcW w:w="5811" w:type="dxa"/>
            <w:tcMar>
              <w:left w:w="28" w:type="dxa"/>
              <w:right w:w="28" w:type="dxa"/>
            </w:tcMar>
          </w:tcPr>
          <w:p w:rsidR="0010514D" w:rsidRPr="00762629" w:rsidRDefault="0010514D" w:rsidP="007D366D">
            <w:pPr>
              <w:spacing w:line="235" w:lineRule="auto"/>
              <w:jc w:val="left"/>
              <w:rPr>
                <w:snapToGrid w:val="0"/>
                <w:sz w:val="24"/>
                <w:szCs w:val="24"/>
              </w:rPr>
            </w:pPr>
            <w:r w:rsidRPr="00762629">
              <w:rPr>
                <w:snapToGrid w:val="0"/>
                <w:sz w:val="24"/>
                <w:szCs w:val="24"/>
              </w:rPr>
              <w:t>Государственная пошлина за выдачу разрешения на установку рекламной конструкции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1 08 07150 01 4000 110</w:t>
            </w:r>
          </w:p>
        </w:tc>
        <w:tc>
          <w:tcPr>
            <w:tcW w:w="5811" w:type="dxa"/>
            <w:tcMar>
              <w:left w:w="28" w:type="dxa"/>
              <w:right w:w="28" w:type="dxa"/>
            </w:tcMar>
          </w:tcPr>
          <w:p w:rsidR="0010514D" w:rsidRPr="00762629" w:rsidRDefault="0010514D" w:rsidP="007D366D">
            <w:pPr>
              <w:spacing w:line="235" w:lineRule="auto"/>
              <w:jc w:val="left"/>
              <w:rPr>
                <w:snapToGrid w:val="0"/>
                <w:sz w:val="24"/>
                <w:szCs w:val="24"/>
              </w:rPr>
            </w:pPr>
            <w:r w:rsidRPr="00762629">
              <w:rPr>
                <w:snapToGrid w:val="0"/>
                <w:sz w:val="24"/>
                <w:szCs w:val="24"/>
              </w:rPr>
              <w:t>Государственная пошлина за выдачу разрешения на установку рекламной конструкции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F76B69">
            <w:pPr>
              <w:spacing w:line="238" w:lineRule="auto"/>
              <w:rPr>
                <w:snapToGrid w:val="0"/>
                <w:sz w:val="24"/>
                <w:szCs w:val="24"/>
              </w:rPr>
            </w:pPr>
            <w:r w:rsidRPr="00762629">
              <w:rPr>
                <w:snapToGrid w:val="0"/>
                <w:sz w:val="24"/>
                <w:szCs w:val="24"/>
              </w:rPr>
              <w:t xml:space="preserve">1 09 05090 01 </w:t>
            </w:r>
            <w:r w:rsidR="00F76B69">
              <w:rPr>
                <w:snapToGrid w:val="0"/>
                <w:sz w:val="24"/>
                <w:szCs w:val="24"/>
              </w:rPr>
              <w:t>1</w:t>
            </w:r>
            <w:r w:rsidRPr="00762629">
              <w:rPr>
                <w:snapToGrid w:val="0"/>
                <w:sz w:val="24"/>
                <w:szCs w:val="24"/>
              </w:rPr>
              <w:t>000 110</w:t>
            </w:r>
          </w:p>
        </w:tc>
        <w:tc>
          <w:tcPr>
            <w:tcW w:w="5811" w:type="dxa"/>
            <w:tcMar>
              <w:left w:w="28" w:type="dxa"/>
              <w:right w:w="28" w:type="dxa"/>
            </w:tcMar>
          </w:tcPr>
          <w:p w:rsidR="0010514D" w:rsidRPr="00762629" w:rsidRDefault="0010514D" w:rsidP="007D366D">
            <w:pPr>
              <w:spacing w:line="235" w:lineRule="auto"/>
              <w:jc w:val="left"/>
              <w:rPr>
                <w:snapToGrid w:val="0"/>
                <w:sz w:val="24"/>
                <w:szCs w:val="24"/>
              </w:rPr>
            </w:pPr>
            <w:r w:rsidRPr="00762629">
              <w:rPr>
                <w:sz w:val="24"/>
                <w:szCs w:val="24"/>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p>
        </w:tc>
      </w:tr>
      <w:tr w:rsidR="00F76B69" w:rsidRPr="00762629" w:rsidTr="000A14D0">
        <w:tc>
          <w:tcPr>
            <w:tcW w:w="1162" w:type="dxa"/>
            <w:tcMar>
              <w:left w:w="28" w:type="dxa"/>
              <w:right w:w="28" w:type="dxa"/>
            </w:tcMar>
          </w:tcPr>
          <w:p w:rsidR="00F76B69" w:rsidRPr="00762629" w:rsidRDefault="00F76B69" w:rsidP="00FF4C97">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F76B69" w:rsidRPr="00762629" w:rsidRDefault="00F76B69" w:rsidP="00F76B69">
            <w:pPr>
              <w:spacing w:line="238" w:lineRule="auto"/>
              <w:rPr>
                <w:snapToGrid w:val="0"/>
                <w:sz w:val="24"/>
                <w:szCs w:val="24"/>
              </w:rPr>
            </w:pPr>
            <w:r w:rsidRPr="00762629">
              <w:rPr>
                <w:snapToGrid w:val="0"/>
                <w:sz w:val="24"/>
                <w:szCs w:val="24"/>
              </w:rPr>
              <w:t xml:space="preserve">1 09 05090 01 </w:t>
            </w:r>
            <w:r>
              <w:rPr>
                <w:snapToGrid w:val="0"/>
                <w:sz w:val="24"/>
                <w:szCs w:val="24"/>
              </w:rPr>
              <w:t>4</w:t>
            </w:r>
            <w:r w:rsidRPr="00762629">
              <w:rPr>
                <w:snapToGrid w:val="0"/>
                <w:sz w:val="24"/>
                <w:szCs w:val="24"/>
              </w:rPr>
              <w:t>000 110</w:t>
            </w:r>
          </w:p>
        </w:tc>
        <w:tc>
          <w:tcPr>
            <w:tcW w:w="5811" w:type="dxa"/>
            <w:tcMar>
              <w:left w:w="28" w:type="dxa"/>
              <w:right w:w="28" w:type="dxa"/>
            </w:tcMar>
          </w:tcPr>
          <w:p w:rsidR="00F76B69" w:rsidRPr="00762629" w:rsidRDefault="00F76B69" w:rsidP="00FF4C97">
            <w:pPr>
              <w:spacing w:line="235" w:lineRule="auto"/>
              <w:jc w:val="left"/>
              <w:rPr>
                <w:snapToGrid w:val="0"/>
                <w:sz w:val="24"/>
                <w:szCs w:val="24"/>
              </w:rPr>
            </w:pPr>
            <w:r w:rsidRPr="00762629">
              <w:rPr>
                <w:sz w:val="24"/>
                <w:szCs w:val="24"/>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1 11 05013 05 0000 120</w:t>
            </w:r>
          </w:p>
        </w:tc>
        <w:tc>
          <w:tcPr>
            <w:tcW w:w="5811" w:type="dxa"/>
            <w:tcMar>
              <w:left w:w="28" w:type="dxa"/>
              <w:right w:w="28" w:type="dxa"/>
            </w:tcMar>
          </w:tcPr>
          <w:p w:rsidR="0010514D" w:rsidRPr="00762629" w:rsidRDefault="0010514D" w:rsidP="007D366D">
            <w:pPr>
              <w:spacing w:line="235" w:lineRule="auto"/>
              <w:jc w:val="left"/>
              <w:rPr>
                <w:sz w:val="24"/>
                <w:szCs w:val="24"/>
              </w:rPr>
            </w:pPr>
            <w:r w:rsidRPr="00762629">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1 11 05025 05 0000 120</w:t>
            </w:r>
          </w:p>
        </w:tc>
        <w:tc>
          <w:tcPr>
            <w:tcW w:w="5811" w:type="dxa"/>
            <w:tcMar>
              <w:left w:w="28" w:type="dxa"/>
              <w:right w:w="28" w:type="dxa"/>
            </w:tcMar>
          </w:tcPr>
          <w:p w:rsidR="0010514D" w:rsidRPr="00762629" w:rsidRDefault="0010514D" w:rsidP="007D366D">
            <w:pPr>
              <w:pStyle w:val="ConsPlusNonformat"/>
              <w:spacing w:line="238" w:lineRule="auto"/>
              <w:jc w:val="left"/>
              <w:rPr>
                <w:rFonts w:ascii="Times New Roman" w:hAnsi="Times New Roman" w:cs="Times New Roman"/>
                <w:sz w:val="24"/>
                <w:szCs w:val="24"/>
              </w:rPr>
            </w:pPr>
            <w:r w:rsidRPr="00762629">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1 11 05027 05 0000 120</w:t>
            </w:r>
          </w:p>
        </w:tc>
        <w:tc>
          <w:tcPr>
            <w:tcW w:w="5811" w:type="dxa"/>
            <w:tcMar>
              <w:left w:w="28" w:type="dxa"/>
              <w:right w:w="28" w:type="dxa"/>
            </w:tcMar>
          </w:tcPr>
          <w:p w:rsidR="0010514D" w:rsidRPr="00762629" w:rsidRDefault="0010514D" w:rsidP="007D366D">
            <w:pPr>
              <w:pStyle w:val="ConsPlusNonformat"/>
              <w:spacing w:line="238" w:lineRule="auto"/>
              <w:jc w:val="left"/>
              <w:rPr>
                <w:rFonts w:ascii="Times New Roman" w:hAnsi="Times New Roman" w:cs="Times New Roman"/>
                <w:sz w:val="24"/>
                <w:szCs w:val="24"/>
              </w:rPr>
            </w:pPr>
            <w:r w:rsidRPr="00762629">
              <w:rPr>
                <w:rFonts w:ascii="Times New Roman" w:hAnsi="Times New Roman" w:cs="Times New Roman"/>
                <w:sz w:val="24"/>
                <w:szCs w:val="24"/>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1 11 05035 05 0000 120</w:t>
            </w:r>
          </w:p>
        </w:tc>
        <w:tc>
          <w:tcPr>
            <w:tcW w:w="5811" w:type="dxa"/>
            <w:tcMar>
              <w:left w:w="28" w:type="dxa"/>
              <w:right w:w="28" w:type="dxa"/>
            </w:tcMar>
          </w:tcPr>
          <w:p w:rsidR="0010514D" w:rsidRPr="00762629" w:rsidRDefault="0010514D" w:rsidP="007D366D">
            <w:pPr>
              <w:spacing w:line="238" w:lineRule="auto"/>
              <w:jc w:val="left"/>
              <w:rPr>
                <w:snapToGrid w:val="0"/>
                <w:sz w:val="24"/>
                <w:szCs w:val="24"/>
                <w:vertAlign w:val="superscript"/>
              </w:rPr>
            </w:pPr>
            <w:r w:rsidRPr="00762629">
              <w:rPr>
                <w:snapToGrid w:val="0"/>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1 11 05075 05 0000 120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сдачи в аренду имущества, составляющего казну муниципальных районов (за исключением земельных участков)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1 11 05093 05 0000 120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Доходы от предоставления на платной основе парковок (парковочных мест), расположенных на автомобильных дорогах общего пользования местного </w:t>
            </w:r>
            <w:r w:rsidRPr="00762629">
              <w:rPr>
                <w:sz w:val="24"/>
                <w:szCs w:val="24"/>
              </w:rPr>
              <w:lastRenderedPageBreak/>
              <w:t>значения и местах внеуличной дорожной сети, относящихся к собственности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lastRenderedPageBreak/>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1 11 05313 05 0000 120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1 11 05325 05 0000 120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1 11 05410 05 0000 120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1 11 05420 05 0000 120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муниципальных районов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1 11 07015 05 0000 120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napToGrid w:val="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1 11 08050 05 0000 120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napToGrid w:val="0"/>
                <w:sz w:val="24"/>
                <w:szCs w:val="24"/>
              </w:rPr>
              <w:t xml:space="preserve">Средства, получаемые от передачи имущества, находящегося в собственности муниципальных районов (за исключением имущества муниципальных </w:t>
            </w:r>
            <w:r w:rsidRPr="00762629">
              <w:rPr>
                <w:snapToGrid w:val="0"/>
                <w:sz w:val="24"/>
                <w:szCs w:val="24"/>
              </w:rPr>
              <w:lastRenderedPageBreak/>
              <w:t>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lastRenderedPageBreak/>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1 11 09035 05 0000 120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napToGrid w:val="0"/>
                <w:sz w:val="24"/>
                <w:szCs w:val="24"/>
              </w:rPr>
              <w:t>Доходы от эксплуатации и использования имущества автомобильных дорог, находящихся в собственности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1 11 09045 05 0000 120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napToGrid w:val="0"/>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1 11 09080 05 0000 120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1 13 01075 05 0000 130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1 13 01540 05 0000 130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1 13 01995 05 0000 130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Прочие доходы от оказания платных услуг (работ) получателями средств бюджетов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z w:val="24"/>
                <w:szCs w:val="24"/>
              </w:rPr>
              <w:t>1 13 02065 05 0000 130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Доходы, поступающие в порядке возмещения расходов, понесенных в связи с эксплуатацией имущества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z w:val="24"/>
                <w:szCs w:val="24"/>
              </w:rPr>
              <w:t>1 13 02995 05 0000 130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Прочие доходы от компенсации затрат бюджетов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1 14 02052 05 0000 410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1 14 02053 05 0000 410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1 14 02058 05 0000 410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 xml:space="preserve">Доходы от реализации недвижимого имущества </w:t>
            </w:r>
            <w:r w:rsidRPr="00762629">
              <w:rPr>
                <w:sz w:val="24"/>
                <w:szCs w:val="24"/>
              </w:rPr>
              <w:lastRenderedPageBreak/>
              <w:t>бюджетных, автономных учреждений, находящегося в собственности муниципальных районов, в части реализации основных средств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lastRenderedPageBreak/>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1 14 02052 05 0000 440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1 14 02053 05 0000 440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1 14 03050 05 0000 410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napToGrid w:val="0"/>
                <w:sz w:val="24"/>
                <w:szCs w:val="24"/>
              </w:rPr>
              <w:t>Средства от распоряжения и реализации выморочного имущества, обращенного в собственность муниципальных районов (в части реализации основных средств по указанному имуществу)</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1 14 03050 05 0000 440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napToGrid w:val="0"/>
                <w:sz w:val="24"/>
                <w:szCs w:val="24"/>
              </w:rPr>
              <w:t>Средства от распоряжения и реализации выморочного имущества, обращенного в собственность муниципальных районов (в части реализации материальных запасов по указанному имуществу)</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1 14 06013 05 0000 430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1 14 06025 05 0000 430</w:t>
            </w:r>
          </w:p>
        </w:tc>
        <w:tc>
          <w:tcPr>
            <w:tcW w:w="5811" w:type="dxa"/>
            <w:tcMar>
              <w:left w:w="28" w:type="dxa"/>
              <w:right w:w="28" w:type="dxa"/>
            </w:tcMar>
          </w:tcPr>
          <w:p w:rsidR="0010514D" w:rsidRPr="00762629" w:rsidRDefault="0010514D" w:rsidP="007D366D">
            <w:pPr>
              <w:pStyle w:val="ConsPlusNonformat"/>
              <w:spacing w:line="238" w:lineRule="auto"/>
              <w:jc w:val="left"/>
              <w:rPr>
                <w:rFonts w:ascii="Times New Roman" w:hAnsi="Times New Roman" w:cs="Times New Roman"/>
                <w:sz w:val="24"/>
                <w:szCs w:val="24"/>
              </w:rPr>
            </w:pPr>
            <w:r w:rsidRPr="00762629">
              <w:rPr>
                <w:rFonts w:ascii="Times New Roman" w:hAnsi="Times New Roman" w:cs="Times New Roman"/>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1 14 06045 05 0000 430</w:t>
            </w:r>
          </w:p>
        </w:tc>
        <w:tc>
          <w:tcPr>
            <w:tcW w:w="5811" w:type="dxa"/>
            <w:tcMar>
              <w:left w:w="28" w:type="dxa"/>
              <w:right w:w="28" w:type="dxa"/>
            </w:tcMar>
          </w:tcPr>
          <w:p w:rsidR="0010514D" w:rsidRPr="00762629" w:rsidRDefault="0010514D" w:rsidP="007D366D">
            <w:pPr>
              <w:pStyle w:val="ConsPlusNonformat"/>
              <w:spacing w:line="238" w:lineRule="auto"/>
              <w:jc w:val="left"/>
              <w:rPr>
                <w:rFonts w:ascii="Times New Roman" w:hAnsi="Times New Roman" w:cs="Times New Roman"/>
                <w:sz w:val="24"/>
                <w:szCs w:val="24"/>
              </w:rPr>
            </w:pPr>
            <w:r w:rsidRPr="00762629">
              <w:rPr>
                <w:rFonts w:ascii="Times New Roman" w:hAnsi="Times New Roman" w:cs="Times New Roman"/>
                <w:sz w:val="24"/>
                <w:szCs w:val="24"/>
              </w:rPr>
              <w:t>Доходы от продажи земельных участков, находящихся в собственности муниципальных районов, находящихся в пользовании бюджетных и автономных учреждений</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1 14 06313 05 0000 430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1 14 06325 05 0000 430</w:t>
            </w:r>
          </w:p>
        </w:tc>
        <w:tc>
          <w:tcPr>
            <w:tcW w:w="5811" w:type="dxa"/>
            <w:tcMar>
              <w:left w:w="28" w:type="dxa"/>
              <w:right w:w="28" w:type="dxa"/>
            </w:tcMar>
          </w:tcPr>
          <w:p w:rsidR="0010514D" w:rsidRPr="00762629" w:rsidRDefault="0010514D" w:rsidP="007D366D">
            <w:pPr>
              <w:autoSpaceDE w:val="0"/>
              <w:autoSpaceDN w:val="0"/>
              <w:adjustRightInd w:val="0"/>
              <w:spacing w:line="238" w:lineRule="auto"/>
              <w:jc w:val="left"/>
              <w:rPr>
                <w:sz w:val="24"/>
                <w:szCs w:val="24"/>
              </w:rPr>
            </w:pPr>
            <w:r w:rsidRPr="00762629">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1 15 02050 05 0000 140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Платежи, взимаемые органами местного </w:t>
            </w:r>
            <w:r w:rsidRPr="00762629">
              <w:rPr>
                <w:sz w:val="24"/>
                <w:szCs w:val="24"/>
              </w:rPr>
              <w:lastRenderedPageBreak/>
              <w:t>самоуправления (организациями) муниципальных районов за выполнение определенных функций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lastRenderedPageBreak/>
              <w:t>901</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1 16 01054 01 0000 140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1 16 01064 01 0000 140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выявленные должностными лицами органов муниципального контроля</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482237">
            <w:pPr>
              <w:spacing w:line="238" w:lineRule="auto"/>
              <w:rPr>
                <w:sz w:val="24"/>
                <w:szCs w:val="24"/>
              </w:rPr>
            </w:pPr>
            <w:r w:rsidRPr="00762629">
              <w:rPr>
                <w:sz w:val="24"/>
                <w:szCs w:val="24"/>
              </w:rPr>
              <w:t>1 16 01074 01 0000 140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1 16 01084 01 0000 140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w:t>
            </w:r>
            <w:r>
              <w:rPr>
                <w:sz w:val="24"/>
                <w:szCs w:val="24"/>
              </w:rPr>
              <w:t>бласти охраны окружающей среды,</w:t>
            </w:r>
            <w:r w:rsidRPr="00762629">
              <w:rPr>
                <w:sz w:val="24"/>
                <w:szCs w:val="24"/>
              </w:rPr>
              <w:t xml:space="preserve"> природопользования</w:t>
            </w:r>
            <w:r>
              <w:rPr>
                <w:sz w:val="24"/>
                <w:szCs w:val="24"/>
              </w:rPr>
              <w:t xml:space="preserve"> и обращения с животными</w:t>
            </w:r>
            <w:r w:rsidRPr="00762629">
              <w:rPr>
                <w:sz w:val="24"/>
                <w:szCs w:val="24"/>
              </w:rPr>
              <w:t>, выявленные должностными лицами органов муниципального контроля</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1 16 01094 01 0000 140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Главой 9 Кодекса РФ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муниципального контроля</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1 16 01164 01 0000 140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1 16 02020 02 0000 140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1 16 07010 05 0000 140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1 16 07030 05 0000 140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Штрафы, неустойки, пени, уплаченные в соответствии с договором аренды лесного участка или договором купли-продажи лесных насаждений в случае </w:t>
            </w:r>
            <w:r w:rsidRPr="00762629">
              <w:rPr>
                <w:sz w:val="24"/>
                <w:szCs w:val="24"/>
              </w:rPr>
              <w:lastRenderedPageBreak/>
              <w:t>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lastRenderedPageBreak/>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1 16 07040 05 0000 140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1 16 07090 05 0000 140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1 16 09040 05 0000 140</w:t>
            </w:r>
          </w:p>
        </w:tc>
        <w:tc>
          <w:tcPr>
            <w:tcW w:w="5811" w:type="dxa"/>
            <w:tcMar>
              <w:left w:w="28" w:type="dxa"/>
              <w:right w:w="28" w:type="dxa"/>
            </w:tcMar>
          </w:tcPr>
          <w:p w:rsidR="0010514D" w:rsidRPr="00762629" w:rsidRDefault="0010514D" w:rsidP="007D366D">
            <w:pPr>
              <w:tabs>
                <w:tab w:val="left" w:pos="6351"/>
              </w:tabs>
              <w:spacing w:line="238" w:lineRule="auto"/>
              <w:jc w:val="left"/>
              <w:rPr>
                <w:sz w:val="24"/>
                <w:szCs w:val="24"/>
              </w:rPr>
            </w:pPr>
            <w:r>
              <w:rPr>
                <w:sz w:val="24"/>
              </w:rPr>
              <w:t>Денежные средства, изымаемые в собственность муниципального района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1 16 10031 05 0000 140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Возмещение ущерба при возникновении страховых случаев, когда </w:t>
            </w:r>
            <w:proofErr w:type="spellStart"/>
            <w:r w:rsidRPr="00762629">
              <w:rPr>
                <w:sz w:val="24"/>
                <w:szCs w:val="24"/>
              </w:rPr>
              <w:t>выгодоприобретателями</w:t>
            </w:r>
            <w:proofErr w:type="spellEnd"/>
            <w:r w:rsidRPr="00762629">
              <w:rPr>
                <w:sz w:val="24"/>
                <w:szCs w:val="24"/>
              </w:rPr>
              <w:t xml:space="preserve"> выступают получатели средств бюджета 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1 16 10032 05 0000 140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1 16 10061 05 0000 140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1 16 10062 05 0000 140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lastRenderedPageBreak/>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1 16 10081 05 0000 140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1 16 10082 05 0000 140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1 16 10100 05 0000 140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1 16 10123 01 0000 140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1 17 01050 05 0000 180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napToGrid w:val="0"/>
                <w:sz w:val="24"/>
                <w:szCs w:val="24"/>
              </w:rPr>
              <w:t>Невыясненные поступления, зачисляемые в бюджеты муниципальных районов</w:t>
            </w:r>
          </w:p>
        </w:tc>
      </w:tr>
      <w:tr w:rsidR="0010514D" w:rsidRPr="00762629" w:rsidTr="000A14D0">
        <w:tc>
          <w:tcPr>
            <w:tcW w:w="1162" w:type="dxa"/>
            <w:tcMar>
              <w:left w:w="28" w:type="dxa"/>
              <w:right w:w="28" w:type="dxa"/>
            </w:tcMar>
          </w:tcPr>
          <w:p w:rsidR="0010514D" w:rsidRPr="00762629" w:rsidRDefault="0010514D" w:rsidP="007D366D">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F76B69">
            <w:pPr>
              <w:rPr>
                <w:snapToGrid w:val="0"/>
                <w:sz w:val="24"/>
                <w:szCs w:val="24"/>
              </w:rPr>
            </w:pPr>
            <w:r w:rsidRPr="00762629">
              <w:rPr>
                <w:snapToGrid w:val="0"/>
                <w:sz w:val="24"/>
                <w:szCs w:val="24"/>
              </w:rPr>
              <w:t>1 17 05050 05 0001 180</w:t>
            </w:r>
          </w:p>
        </w:tc>
        <w:tc>
          <w:tcPr>
            <w:tcW w:w="5811" w:type="dxa"/>
            <w:tcMar>
              <w:left w:w="28" w:type="dxa"/>
              <w:right w:w="28" w:type="dxa"/>
            </w:tcMar>
          </w:tcPr>
          <w:p w:rsidR="0010514D" w:rsidRPr="00762629" w:rsidRDefault="0010514D" w:rsidP="007D366D">
            <w:pPr>
              <w:spacing w:line="216" w:lineRule="auto"/>
              <w:jc w:val="left"/>
              <w:rPr>
                <w:sz w:val="24"/>
                <w:szCs w:val="24"/>
              </w:rPr>
            </w:pPr>
            <w:r w:rsidRPr="00762629">
              <w:rPr>
                <w:sz w:val="24"/>
                <w:szCs w:val="24"/>
              </w:rPr>
              <w:t>Прочие неналоговые доходы бюджетов муниципальных районов (плата за использование земель или земельных участков, государственная собственность на которые не разграничена и которые расположены в границах сельских поселений, для возведения гражданами гаражей, являющихся некапитальными сооружениями)</w:t>
            </w:r>
          </w:p>
        </w:tc>
      </w:tr>
      <w:tr w:rsidR="0010514D" w:rsidRPr="00762629" w:rsidTr="000A14D0">
        <w:tc>
          <w:tcPr>
            <w:tcW w:w="1162" w:type="dxa"/>
            <w:tcMar>
              <w:left w:w="28" w:type="dxa"/>
              <w:right w:w="28" w:type="dxa"/>
            </w:tcMar>
          </w:tcPr>
          <w:p w:rsidR="0010514D" w:rsidRPr="00762629" w:rsidRDefault="0010514D" w:rsidP="007D366D">
            <w:pPr>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F76B69">
            <w:pPr>
              <w:rPr>
                <w:snapToGrid w:val="0"/>
                <w:sz w:val="24"/>
                <w:szCs w:val="24"/>
              </w:rPr>
            </w:pPr>
            <w:r w:rsidRPr="00762629">
              <w:rPr>
                <w:snapToGrid w:val="0"/>
                <w:sz w:val="24"/>
                <w:szCs w:val="24"/>
              </w:rPr>
              <w:t>1 17 05050 05 0002 180</w:t>
            </w:r>
          </w:p>
        </w:tc>
        <w:tc>
          <w:tcPr>
            <w:tcW w:w="5811" w:type="dxa"/>
            <w:tcMar>
              <w:left w:w="28" w:type="dxa"/>
              <w:right w:w="28" w:type="dxa"/>
            </w:tcMar>
          </w:tcPr>
          <w:p w:rsidR="0010514D" w:rsidRPr="00762629" w:rsidRDefault="0010514D" w:rsidP="007D366D">
            <w:pPr>
              <w:spacing w:line="216" w:lineRule="auto"/>
              <w:jc w:val="left"/>
              <w:rPr>
                <w:sz w:val="24"/>
                <w:szCs w:val="24"/>
              </w:rPr>
            </w:pPr>
            <w:r w:rsidRPr="00762629">
              <w:rPr>
                <w:sz w:val="24"/>
                <w:szCs w:val="24"/>
              </w:rPr>
              <w:t>Прочие неналоговые доходы бюджетов муниципальных районов (плата за использование земель или земельных участков, государственная собственность на которые не разграничена и которые расположены в границах сельских поселений, за размещение объектов, виды которых установлены Правительством Российской Федерации в соответствии с пунктом 3 статьи 39.36 Земельного кодекса Российской Федерации)</w:t>
            </w:r>
          </w:p>
        </w:tc>
      </w:tr>
      <w:tr w:rsidR="0010514D" w:rsidRPr="00762629" w:rsidTr="000A14D0">
        <w:tc>
          <w:tcPr>
            <w:tcW w:w="1162" w:type="dxa"/>
            <w:tcMar>
              <w:left w:w="28" w:type="dxa"/>
              <w:right w:w="28" w:type="dxa"/>
            </w:tcMar>
          </w:tcPr>
          <w:p w:rsidR="0010514D" w:rsidRPr="00762629" w:rsidRDefault="0010514D" w:rsidP="007D366D">
            <w:pPr>
              <w:rPr>
                <w:snapToGrid w:val="0"/>
                <w:sz w:val="24"/>
                <w:szCs w:val="24"/>
              </w:rPr>
            </w:pPr>
            <w:r w:rsidRPr="00762629">
              <w:rPr>
                <w:snapToGrid w:val="0"/>
                <w:sz w:val="24"/>
                <w:szCs w:val="24"/>
              </w:rPr>
              <w:t>901</w:t>
            </w:r>
          </w:p>
        </w:tc>
        <w:tc>
          <w:tcPr>
            <w:tcW w:w="2694" w:type="dxa"/>
            <w:tcBorders>
              <w:right w:val="single" w:sz="4" w:space="0" w:color="FFFFFF"/>
            </w:tcBorders>
            <w:tcMar>
              <w:left w:w="28" w:type="dxa"/>
              <w:right w:w="28" w:type="dxa"/>
            </w:tcMar>
          </w:tcPr>
          <w:p w:rsidR="0010514D" w:rsidRPr="00762629" w:rsidRDefault="0010514D" w:rsidP="00F76B69">
            <w:pPr>
              <w:rPr>
                <w:snapToGrid w:val="0"/>
                <w:sz w:val="24"/>
                <w:szCs w:val="24"/>
              </w:rPr>
            </w:pPr>
            <w:r w:rsidRPr="00762629">
              <w:rPr>
                <w:snapToGrid w:val="0"/>
                <w:sz w:val="24"/>
                <w:szCs w:val="24"/>
              </w:rPr>
              <w:t>1 17 05050 05 9000 180</w:t>
            </w:r>
          </w:p>
        </w:tc>
        <w:tc>
          <w:tcPr>
            <w:tcW w:w="5811" w:type="dxa"/>
            <w:tcMar>
              <w:left w:w="28" w:type="dxa"/>
              <w:right w:w="28" w:type="dxa"/>
            </w:tcMar>
          </w:tcPr>
          <w:p w:rsidR="0010514D" w:rsidRPr="00762629" w:rsidRDefault="0010514D" w:rsidP="007D366D">
            <w:pPr>
              <w:spacing w:line="216" w:lineRule="auto"/>
              <w:jc w:val="left"/>
              <w:rPr>
                <w:sz w:val="24"/>
                <w:szCs w:val="24"/>
              </w:rPr>
            </w:pPr>
            <w:r w:rsidRPr="00762629">
              <w:rPr>
                <w:sz w:val="24"/>
                <w:szCs w:val="24"/>
              </w:rPr>
              <w:t>Прочие неналоговые доходы бюджетов муниципальных районов (иные доходы)</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1 17 14030 05 0000 150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Средства самообложения граждан, зачисляемые в бюджеты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1 17 15030 05 0000 150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Инициативные платежи, зачисляемые в бюджеты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1 17 16000 05 0000 180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2 04 05099 05 0000 150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Прочие безвозмездные поступления от негосударственных организаций в бюджеты </w:t>
            </w:r>
            <w:r w:rsidRPr="00762629">
              <w:rPr>
                <w:sz w:val="24"/>
                <w:szCs w:val="24"/>
              </w:rPr>
              <w:lastRenderedPageBreak/>
              <w:t>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lastRenderedPageBreak/>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2 07 05030 05 0000 150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Прочие безвозмездные поступления в бюджеты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Администрация рабочего поселка </w:t>
            </w:r>
            <w:proofErr w:type="spellStart"/>
            <w:r w:rsidRPr="00762629">
              <w:rPr>
                <w:sz w:val="24"/>
                <w:szCs w:val="24"/>
              </w:rPr>
              <w:t>Колышлей</w:t>
            </w:r>
            <w:proofErr w:type="spellEnd"/>
            <w:r w:rsidRPr="00762629">
              <w:rPr>
                <w:sz w:val="24"/>
                <w:szCs w:val="24"/>
              </w:rPr>
              <w:t xml:space="preserve"> </w:t>
            </w:r>
            <w:proofErr w:type="spellStart"/>
            <w:r w:rsidRPr="00762629">
              <w:rPr>
                <w:sz w:val="24"/>
                <w:szCs w:val="24"/>
              </w:rPr>
              <w:t>Колышлейского</w:t>
            </w:r>
            <w:proofErr w:type="spellEnd"/>
            <w:r w:rsidRPr="00762629">
              <w:rPr>
                <w:sz w:val="24"/>
                <w:szCs w:val="24"/>
              </w:rPr>
              <w:t xml:space="preserve"> района Пензенской области</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F76B69">
            <w:pPr>
              <w:spacing w:line="238" w:lineRule="auto"/>
              <w:rPr>
                <w:sz w:val="24"/>
                <w:szCs w:val="24"/>
              </w:rPr>
            </w:pPr>
            <w:r w:rsidRPr="00762629">
              <w:rPr>
                <w:sz w:val="24"/>
                <w:szCs w:val="24"/>
              </w:rPr>
              <w:t>1 11 05013 13 0000 120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F76B69">
            <w:pPr>
              <w:spacing w:line="238" w:lineRule="auto"/>
              <w:rPr>
                <w:sz w:val="24"/>
                <w:szCs w:val="24"/>
              </w:rPr>
            </w:pPr>
            <w:r w:rsidRPr="00762629">
              <w:rPr>
                <w:sz w:val="24"/>
                <w:szCs w:val="24"/>
              </w:rPr>
              <w:t>1 11 05313 13 0000 120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F76B69">
            <w:pPr>
              <w:spacing w:line="238" w:lineRule="auto"/>
              <w:rPr>
                <w:sz w:val="24"/>
                <w:szCs w:val="24"/>
              </w:rPr>
            </w:pPr>
            <w:r w:rsidRPr="00762629">
              <w:rPr>
                <w:sz w:val="24"/>
                <w:szCs w:val="24"/>
              </w:rPr>
              <w:t>1 11 05410 13 0000 120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F76B69">
            <w:pPr>
              <w:spacing w:line="238" w:lineRule="auto"/>
              <w:rPr>
                <w:sz w:val="24"/>
                <w:szCs w:val="24"/>
              </w:rPr>
            </w:pPr>
            <w:r w:rsidRPr="00762629">
              <w:rPr>
                <w:sz w:val="24"/>
                <w:szCs w:val="24"/>
              </w:rPr>
              <w:t>1 14 06013 13 0000 430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901</w:t>
            </w:r>
          </w:p>
        </w:tc>
        <w:tc>
          <w:tcPr>
            <w:tcW w:w="2694" w:type="dxa"/>
            <w:tcBorders>
              <w:right w:val="single" w:sz="4" w:space="0" w:color="FFFFFF"/>
            </w:tcBorders>
            <w:tcMar>
              <w:left w:w="28" w:type="dxa"/>
              <w:right w:w="28" w:type="dxa"/>
            </w:tcMar>
          </w:tcPr>
          <w:p w:rsidR="0010514D" w:rsidRPr="00762629" w:rsidRDefault="0010514D" w:rsidP="00F76B69">
            <w:pPr>
              <w:spacing w:line="238" w:lineRule="auto"/>
              <w:rPr>
                <w:sz w:val="24"/>
                <w:szCs w:val="24"/>
              </w:rPr>
            </w:pPr>
            <w:r w:rsidRPr="00762629">
              <w:rPr>
                <w:sz w:val="24"/>
                <w:szCs w:val="24"/>
              </w:rPr>
              <w:t>1 14 06313 13 0000 430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948</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p>
        </w:tc>
        <w:tc>
          <w:tcPr>
            <w:tcW w:w="5811" w:type="dxa"/>
            <w:tcMar>
              <w:left w:w="28" w:type="dxa"/>
              <w:right w:w="28" w:type="dxa"/>
            </w:tcMar>
          </w:tcPr>
          <w:p w:rsidR="0010514D" w:rsidRPr="00762629" w:rsidRDefault="0010514D" w:rsidP="00762629">
            <w:pPr>
              <w:spacing w:line="238" w:lineRule="auto"/>
              <w:rPr>
                <w:snapToGrid w:val="0"/>
                <w:sz w:val="24"/>
                <w:szCs w:val="24"/>
              </w:rPr>
            </w:pPr>
            <w:r w:rsidRPr="00762629">
              <w:rPr>
                <w:snapToGrid w:val="0"/>
                <w:sz w:val="24"/>
                <w:szCs w:val="24"/>
              </w:rPr>
              <w:t xml:space="preserve">Управление социальной защиты населения Администрации </w:t>
            </w:r>
            <w:proofErr w:type="spellStart"/>
            <w:r w:rsidRPr="00762629">
              <w:rPr>
                <w:snapToGrid w:val="0"/>
                <w:sz w:val="24"/>
                <w:szCs w:val="24"/>
              </w:rPr>
              <w:t>Колышлейского</w:t>
            </w:r>
            <w:proofErr w:type="spellEnd"/>
            <w:r w:rsidRPr="00762629">
              <w:rPr>
                <w:snapToGrid w:val="0"/>
                <w:sz w:val="24"/>
                <w:szCs w:val="24"/>
              </w:rPr>
              <w:t xml:space="preserve"> района Пензенской области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948</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z w:val="24"/>
                <w:szCs w:val="24"/>
              </w:rPr>
              <w:t>1 13 02065 05 0000 130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Доходы, поступающие в порядке возмещения расходов, понесенных в связи с эксплуатацией имущества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948</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z w:val="24"/>
                <w:szCs w:val="24"/>
              </w:rPr>
              <w:t>1 13 02995 05 0000 130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Прочие доходы от компенсации затрат бюджетов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948</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1 14 02052 05 0000 440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Доходы от реализации имущества, находящегося в оперативном управлении учреждений, находящихся в </w:t>
            </w:r>
            <w:r w:rsidRPr="00762629">
              <w:rPr>
                <w:sz w:val="24"/>
                <w:szCs w:val="24"/>
              </w:rPr>
              <w:lastRenderedPageBreak/>
              <w:t>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lastRenderedPageBreak/>
              <w:t>948</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1 16 07010 05 0000 140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948</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1 16 07090 05 0000 140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948</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1 16 10031 05 0000 140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Возмещение ущерба при возникновении страховых случаев, когда </w:t>
            </w:r>
            <w:proofErr w:type="spellStart"/>
            <w:r w:rsidRPr="00762629">
              <w:rPr>
                <w:sz w:val="24"/>
                <w:szCs w:val="24"/>
              </w:rPr>
              <w:t>выгодоприобретателями</w:t>
            </w:r>
            <w:proofErr w:type="spellEnd"/>
            <w:r w:rsidRPr="00762629">
              <w:rPr>
                <w:sz w:val="24"/>
                <w:szCs w:val="24"/>
              </w:rPr>
              <w:t xml:space="preserve"> выступают получатели средств бюджета 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948</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1 16 10032 05 0000 140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948</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1 16 10061 05 0000 140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948</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1 16 10081 05 0000 140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948</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1 17 01050 05 0000 180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napToGrid w:val="0"/>
                <w:sz w:val="24"/>
                <w:szCs w:val="24"/>
              </w:rPr>
              <w:t>Невыясненные поступления, зачисляемые в бюджеты муниципальных районов</w:t>
            </w:r>
          </w:p>
        </w:tc>
      </w:tr>
      <w:tr w:rsidR="0010514D" w:rsidRPr="00762629" w:rsidTr="000A14D0">
        <w:tc>
          <w:tcPr>
            <w:tcW w:w="1162" w:type="dxa"/>
            <w:tcMar>
              <w:left w:w="28" w:type="dxa"/>
              <w:right w:w="28" w:type="dxa"/>
            </w:tcMar>
          </w:tcPr>
          <w:p w:rsidR="0010514D" w:rsidRPr="00762629" w:rsidRDefault="0010514D" w:rsidP="00E56812">
            <w:pPr>
              <w:spacing w:line="238" w:lineRule="auto"/>
              <w:rPr>
                <w:snapToGrid w:val="0"/>
                <w:sz w:val="24"/>
                <w:szCs w:val="24"/>
              </w:rPr>
            </w:pPr>
            <w:r>
              <w:rPr>
                <w:snapToGrid w:val="0"/>
                <w:sz w:val="24"/>
                <w:szCs w:val="24"/>
              </w:rPr>
              <w:t>948</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Pr>
                <w:snapToGrid w:val="0"/>
                <w:sz w:val="24"/>
                <w:szCs w:val="24"/>
              </w:rPr>
              <w:t>1 17 05050 05 9000 180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Pr>
                <w:snapToGrid w:val="0"/>
                <w:sz w:val="24"/>
                <w:szCs w:val="24"/>
              </w:rPr>
              <w:t>Прочие неналоговые доходы бюджетов муниципальных районов (иные доходы)</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948</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1 17 16000 05 0000 180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Прочие неналоговые доходы бюджетов муниципальных районов в части невыясненных </w:t>
            </w:r>
            <w:r w:rsidRPr="00762629">
              <w:rPr>
                <w:sz w:val="24"/>
                <w:szCs w:val="24"/>
              </w:rPr>
              <w:lastRenderedPageBreak/>
              <w:t>поступлений, по которым не осуществлен возврат (уточнение) не позднее трех лет со дня их зачисления на единый счет бюджета 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lastRenderedPageBreak/>
              <w:t>974</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p>
        </w:tc>
        <w:tc>
          <w:tcPr>
            <w:tcW w:w="5811" w:type="dxa"/>
            <w:tcMar>
              <w:left w:w="28" w:type="dxa"/>
              <w:right w:w="28" w:type="dxa"/>
            </w:tcMar>
          </w:tcPr>
          <w:p w:rsidR="0010514D" w:rsidRPr="00762629" w:rsidRDefault="0010514D" w:rsidP="00762629">
            <w:pPr>
              <w:spacing w:line="238" w:lineRule="auto"/>
              <w:rPr>
                <w:snapToGrid w:val="0"/>
                <w:sz w:val="24"/>
                <w:szCs w:val="24"/>
              </w:rPr>
            </w:pPr>
            <w:r w:rsidRPr="00762629">
              <w:rPr>
                <w:snapToGrid w:val="0"/>
                <w:sz w:val="24"/>
                <w:szCs w:val="24"/>
              </w:rPr>
              <w:t xml:space="preserve">Управление образования Администрации </w:t>
            </w:r>
            <w:proofErr w:type="spellStart"/>
            <w:r w:rsidRPr="00762629">
              <w:rPr>
                <w:snapToGrid w:val="0"/>
                <w:sz w:val="24"/>
                <w:szCs w:val="24"/>
              </w:rPr>
              <w:t>Колышлейского</w:t>
            </w:r>
            <w:proofErr w:type="spellEnd"/>
            <w:r w:rsidRPr="00762629">
              <w:rPr>
                <w:snapToGrid w:val="0"/>
                <w:sz w:val="24"/>
                <w:szCs w:val="24"/>
              </w:rPr>
              <w:t xml:space="preserve"> района Пензенской области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974</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z w:val="24"/>
                <w:szCs w:val="24"/>
              </w:rPr>
              <w:t>1 13 02065 05 0000 130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Доходы, поступающие в порядке возмещения расходов, понесенных в связи с эксплуатацией имущества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974</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z w:val="24"/>
                <w:szCs w:val="24"/>
              </w:rPr>
              <w:t>1 13 02995 05 0000 130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Прочие доходы от компенсации затрат бюджетов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974</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1 14 02052 05 0000 440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974</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1 16 07010 05 0000 140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974</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1 16 07090 05 0000 140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974</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1 16 10031 05 0000 140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Возмещение ущерба при возникновении страховых случаев, когда </w:t>
            </w:r>
            <w:proofErr w:type="spellStart"/>
            <w:r w:rsidRPr="00762629">
              <w:rPr>
                <w:sz w:val="24"/>
                <w:szCs w:val="24"/>
              </w:rPr>
              <w:t>выгодоприобретателями</w:t>
            </w:r>
            <w:proofErr w:type="spellEnd"/>
            <w:r w:rsidRPr="00762629">
              <w:rPr>
                <w:sz w:val="24"/>
                <w:szCs w:val="24"/>
              </w:rPr>
              <w:t xml:space="preserve"> выступают получатели средств бюджета 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974</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1 16 10032 05 0000 140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974</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1 16 10061 05 0000 140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974</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1 16 10081 05 0000 140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Платежи в целях возмещения ущерба при расторжении муниципального контракта, заключенного с </w:t>
            </w:r>
            <w:r w:rsidRPr="00762629">
              <w:rPr>
                <w:sz w:val="24"/>
                <w:szCs w:val="24"/>
              </w:rPr>
              <w:lastRenderedPageBreak/>
              <w:t>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lastRenderedPageBreak/>
              <w:t>974</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1 17 01050 05 0000 180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napToGrid w:val="0"/>
                <w:sz w:val="24"/>
                <w:szCs w:val="24"/>
              </w:rPr>
              <w:t>Невыясненные поступления, зачисляемые в бюджеты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974</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Pr>
                <w:snapToGrid w:val="0"/>
                <w:sz w:val="24"/>
                <w:szCs w:val="24"/>
              </w:rPr>
              <w:t>1 17 05</w:t>
            </w:r>
            <w:r w:rsidRPr="00762629">
              <w:rPr>
                <w:snapToGrid w:val="0"/>
                <w:sz w:val="24"/>
                <w:szCs w:val="24"/>
              </w:rPr>
              <w:t>050 05 9000 180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Pr>
                <w:snapToGrid w:val="0"/>
                <w:sz w:val="24"/>
                <w:szCs w:val="24"/>
              </w:rPr>
              <w:t>Прочие неналоговые доходы бюджетов муниципальных районов (иные доходы)</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974</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1 17 16000 05 0000 180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p>
        </w:tc>
        <w:tc>
          <w:tcPr>
            <w:tcW w:w="5811" w:type="dxa"/>
            <w:tcMar>
              <w:left w:w="28" w:type="dxa"/>
              <w:right w:w="28" w:type="dxa"/>
            </w:tcMar>
          </w:tcPr>
          <w:p w:rsidR="0010514D" w:rsidRPr="00762629" w:rsidRDefault="0010514D" w:rsidP="00762629">
            <w:pPr>
              <w:spacing w:line="238" w:lineRule="auto"/>
              <w:rPr>
                <w:snapToGrid w:val="0"/>
                <w:sz w:val="24"/>
                <w:szCs w:val="24"/>
              </w:rPr>
            </w:pPr>
            <w:r w:rsidRPr="00762629">
              <w:rPr>
                <w:snapToGrid w:val="0"/>
                <w:sz w:val="24"/>
                <w:szCs w:val="24"/>
              </w:rPr>
              <w:t xml:space="preserve">Управление финансов Администрации </w:t>
            </w:r>
            <w:proofErr w:type="spellStart"/>
            <w:r w:rsidRPr="00762629">
              <w:rPr>
                <w:snapToGrid w:val="0"/>
                <w:sz w:val="24"/>
                <w:szCs w:val="24"/>
              </w:rPr>
              <w:t>Колышлейского</w:t>
            </w:r>
            <w:proofErr w:type="spellEnd"/>
            <w:r w:rsidRPr="00762629">
              <w:rPr>
                <w:snapToGrid w:val="0"/>
                <w:sz w:val="24"/>
                <w:szCs w:val="24"/>
              </w:rPr>
              <w:t xml:space="preserve"> района Пензенской области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p w:rsidR="0010514D" w:rsidRPr="00762629" w:rsidRDefault="0010514D" w:rsidP="007D366D">
            <w:pPr>
              <w:spacing w:line="238" w:lineRule="auto"/>
              <w:rPr>
                <w:snapToGrid w:val="0"/>
                <w:sz w:val="24"/>
                <w:szCs w:val="24"/>
              </w:rPr>
            </w:pP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1 11 03050 05 0000 120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napToGrid w:val="0"/>
                <w:sz w:val="24"/>
                <w:szCs w:val="24"/>
              </w:rPr>
              <w:t>Проценты, полученные от предоставления бюджетных кредитов внутри страны за счет средств бюджетов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z w:val="24"/>
                <w:szCs w:val="24"/>
              </w:rPr>
              <w:t>1 13 02995 05 0000 130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Прочие доходы от компенсации затрат бюджетов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before="40" w:line="238" w:lineRule="auto"/>
              <w:rPr>
                <w:sz w:val="24"/>
                <w:szCs w:val="24"/>
              </w:rPr>
            </w:pPr>
            <w:r w:rsidRPr="00762629">
              <w:rPr>
                <w:sz w:val="24"/>
                <w:szCs w:val="24"/>
              </w:rPr>
              <w:t>1 14 02052 05 0000 440</w:t>
            </w:r>
          </w:p>
        </w:tc>
        <w:tc>
          <w:tcPr>
            <w:tcW w:w="5811" w:type="dxa"/>
            <w:tcMar>
              <w:left w:w="28" w:type="dxa"/>
              <w:right w:w="28" w:type="dxa"/>
            </w:tcMar>
          </w:tcPr>
          <w:p w:rsidR="0010514D" w:rsidRPr="00762629" w:rsidRDefault="0010514D" w:rsidP="007D366D">
            <w:pPr>
              <w:spacing w:before="40" w:line="238" w:lineRule="auto"/>
              <w:jc w:val="left"/>
              <w:rPr>
                <w:sz w:val="24"/>
                <w:szCs w:val="24"/>
              </w:rPr>
            </w:pPr>
            <w:r w:rsidRPr="00762629">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1 16 01157 01 0000 140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w:t>
            </w:r>
            <w:proofErr w:type="spellStart"/>
            <w:r w:rsidRPr="00762629">
              <w:rPr>
                <w:sz w:val="24"/>
                <w:szCs w:val="24"/>
              </w:rPr>
              <w:t>невозвратом</w:t>
            </w:r>
            <w:proofErr w:type="spellEnd"/>
            <w:r w:rsidRPr="00762629">
              <w:rPr>
                <w:sz w:val="24"/>
                <w:szCs w:val="24"/>
              </w:rPr>
              <w:t xml:space="preserve"> либо несвоевременным возвратом бюджетного кредита, </w:t>
            </w:r>
            <w:proofErr w:type="spellStart"/>
            <w:r w:rsidRPr="00762629">
              <w:rPr>
                <w:sz w:val="24"/>
                <w:szCs w:val="24"/>
              </w:rPr>
              <w:t>неперечислением</w:t>
            </w:r>
            <w:proofErr w:type="spellEnd"/>
            <w:r w:rsidRPr="00762629">
              <w:rPr>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1 16 07090 05 0000 140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Pr="00762629">
              <w:rPr>
                <w:sz w:val="24"/>
                <w:szCs w:val="24"/>
              </w:rPr>
              <w:lastRenderedPageBreak/>
              <w:t>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lastRenderedPageBreak/>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1 16 10031 05 0000 140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Возмещение ущерба при возникновении страховых случаев, когда </w:t>
            </w:r>
            <w:proofErr w:type="spellStart"/>
            <w:r w:rsidRPr="00762629">
              <w:rPr>
                <w:sz w:val="24"/>
                <w:szCs w:val="24"/>
              </w:rPr>
              <w:t>выгодоприобретателями</w:t>
            </w:r>
            <w:proofErr w:type="spellEnd"/>
            <w:r w:rsidRPr="00762629">
              <w:rPr>
                <w:sz w:val="24"/>
                <w:szCs w:val="24"/>
              </w:rPr>
              <w:t xml:space="preserve"> выступают получатели средств бюджета 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1 16 10032 05 0000 140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1 16 10100 05 0000 140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1 16 10123 01 0000 140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1 17 01050 05 0000 180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napToGrid w:val="0"/>
                <w:sz w:val="24"/>
                <w:szCs w:val="24"/>
              </w:rPr>
              <w:t>Невыясненные поступления, зачисляемые в бюджеты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Pr>
                <w:snapToGrid w:val="0"/>
                <w:sz w:val="24"/>
                <w:szCs w:val="24"/>
              </w:rPr>
              <w:t>1 17 05050 05 9000 180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Pr>
                <w:snapToGrid w:val="0"/>
                <w:sz w:val="24"/>
                <w:szCs w:val="24"/>
              </w:rPr>
              <w:t>Прочие неналоговые доходы бюджетов муниципальных районов (иные доходы)</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1 17 16000 05 0000 180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2 02 15001 05 0000 150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2 02 15002 05 0000 150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Дотации бюджетам муниципальных районов на поддержку мер по обеспечению сбалансированности бюджетов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2 02 15009 05 0000 150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2 02 16549 05 0000 150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Дотации (гранты) бюджетам муниципальных районов за достижение показателей деятельности органов местного самоуправления</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2 02 19999 05 0000 150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Прочие дотации бюджетам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2 02 20041 05 0000 150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2 02 20077 05 0000 150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Субсидии бюджетам муниципальных районов на </w:t>
            </w:r>
            <w:proofErr w:type="spellStart"/>
            <w:r w:rsidRPr="00762629">
              <w:rPr>
                <w:sz w:val="24"/>
                <w:szCs w:val="24"/>
              </w:rPr>
              <w:t>софинансирование</w:t>
            </w:r>
            <w:proofErr w:type="spellEnd"/>
            <w:r w:rsidRPr="00762629">
              <w:rPr>
                <w:sz w:val="24"/>
                <w:szCs w:val="24"/>
              </w:rPr>
              <w:t xml:space="preserve"> капитальных вложений в объекты муниципальной собственности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2 02 20216 05 0000 150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 xml:space="preserve">Субсидии бюджетам муниципальных районов на осуществление дорожной деятельности в отношении </w:t>
            </w:r>
            <w:r w:rsidRPr="00762629">
              <w:rPr>
                <w:sz w:val="24"/>
                <w:szCs w:val="24"/>
              </w:rPr>
              <w:lastRenderedPageBreak/>
              <w:t>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lastRenderedPageBreak/>
              <w:t>992</w:t>
            </w:r>
          </w:p>
        </w:tc>
        <w:tc>
          <w:tcPr>
            <w:tcW w:w="2694" w:type="dxa"/>
            <w:tcBorders>
              <w:right w:val="single" w:sz="4" w:space="0" w:color="FFFFFF"/>
            </w:tcBorders>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2 02 20301 05 0000 150</w:t>
            </w:r>
          </w:p>
        </w:tc>
        <w:tc>
          <w:tcPr>
            <w:tcW w:w="5811" w:type="dxa"/>
            <w:tcMar>
              <w:left w:w="28" w:type="dxa"/>
              <w:right w:w="28" w:type="dxa"/>
            </w:tcMar>
          </w:tcPr>
          <w:p w:rsidR="0010514D" w:rsidRPr="00762629" w:rsidRDefault="0010514D" w:rsidP="007D366D">
            <w:pPr>
              <w:pStyle w:val="ConsPlusNormal"/>
              <w:spacing w:line="238" w:lineRule="auto"/>
              <w:jc w:val="left"/>
              <w:rPr>
                <w:sz w:val="24"/>
                <w:szCs w:val="24"/>
              </w:rPr>
            </w:pPr>
            <w:r w:rsidRPr="00762629">
              <w:rPr>
                <w:sz w:val="24"/>
                <w:szCs w:val="24"/>
              </w:rPr>
              <w:t>Субсидии бюджетам муниципальных районов на обеспечение мероприятий по капитальному ремонту многоквартирных домов за счет средств бюджетов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2 02 25021 05 0000 150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Субсидии бюджетам муниципальных районов на реализацию мероприятий по стимулированию программ развития жилищного строительства субъектов Российской Федерации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2 02 25027 05 0000 150</w:t>
            </w:r>
          </w:p>
        </w:tc>
        <w:tc>
          <w:tcPr>
            <w:tcW w:w="5811" w:type="dxa"/>
            <w:tcMar>
              <w:left w:w="28" w:type="dxa"/>
              <w:right w:w="28" w:type="dxa"/>
            </w:tcMar>
            <w:vAlign w:val="bottom"/>
          </w:tcPr>
          <w:p w:rsidR="0010514D" w:rsidRPr="00762629" w:rsidRDefault="0010514D" w:rsidP="007D366D">
            <w:pPr>
              <w:spacing w:line="238" w:lineRule="auto"/>
              <w:jc w:val="left"/>
              <w:rPr>
                <w:sz w:val="24"/>
                <w:szCs w:val="24"/>
              </w:rPr>
            </w:pPr>
            <w:r w:rsidRPr="00762629">
              <w:rPr>
                <w:sz w:val="24"/>
                <w:szCs w:val="24"/>
              </w:rPr>
              <w:t xml:space="preserve">Субсидии бюджетам муниципальных районов на реализацию мероприятий государственной </w:t>
            </w:r>
            <w:hyperlink r:id="rId11" w:history="1">
              <w:r w:rsidRPr="00762629">
                <w:rPr>
                  <w:sz w:val="24"/>
                  <w:szCs w:val="24"/>
                </w:rPr>
                <w:t>программы</w:t>
              </w:r>
            </w:hyperlink>
            <w:r w:rsidRPr="00762629">
              <w:rPr>
                <w:sz w:val="24"/>
                <w:szCs w:val="24"/>
              </w:rPr>
              <w:t xml:space="preserve"> Российской Федерации "Доступная среда"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2 02 25098 05 0000 150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2 02 25113 05 0000 150</w:t>
            </w:r>
          </w:p>
        </w:tc>
        <w:tc>
          <w:tcPr>
            <w:tcW w:w="5811" w:type="dxa"/>
            <w:tcMar>
              <w:left w:w="28" w:type="dxa"/>
              <w:right w:w="28" w:type="dxa"/>
            </w:tcMar>
            <w:vAlign w:val="bottom"/>
          </w:tcPr>
          <w:p w:rsidR="0010514D" w:rsidRPr="00762629" w:rsidRDefault="0010514D" w:rsidP="007D366D">
            <w:pPr>
              <w:spacing w:line="238" w:lineRule="auto"/>
              <w:jc w:val="left"/>
              <w:rPr>
                <w:sz w:val="24"/>
                <w:szCs w:val="24"/>
              </w:rPr>
            </w:pPr>
            <w:r w:rsidRPr="00762629">
              <w:rPr>
                <w:sz w:val="24"/>
                <w:szCs w:val="24"/>
              </w:rPr>
              <w:t xml:space="preserve">Субсидии бюджетам муниципальных районов на </w:t>
            </w:r>
            <w:proofErr w:type="spellStart"/>
            <w:r w:rsidRPr="00762629">
              <w:rPr>
                <w:sz w:val="24"/>
                <w:szCs w:val="24"/>
              </w:rPr>
              <w:t>софинансирование</w:t>
            </w:r>
            <w:proofErr w:type="spellEnd"/>
            <w:r w:rsidRPr="00762629">
              <w:rPr>
                <w:sz w:val="24"/>
                <w:szCs w:val="24"/>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762629">
              <w:rPr>
                <w:sz w:val="24"/>
                <w:szCs w:val="24"/>
              </w:rPr>
              <w:t>софинансирование</w:t>
            </w:r>
            <w:proofErr w:type="spellEnd"/>
            <w:r w:rsidRPr="00762629">
              <w:rPr>
                <w:sz w:val="24"/>
                <w:szCs w:val="24"/>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2 02 25154 05 0000 150</w:t>
            </w:r>
          </w:p>
        </w:tc>
        <w:tc>
          <w:tcPr>
            <w:tcW w:w="5811" w:type="dxa"/>
            <w:tcMar>
              <w:left w:w="28" w:type="dxa"/>
              <w:right w:w="28" w:type="dxa"/>
            </w:tcMar>
            <w:vAlign w:val="bottom"/>
          </w:tcPr>
          <w:p w:rsidR="0010514D" w:rsidRPr="00762629" w:rsidRDefault="0010514D" w:rsidP="007D366D">
            <w:pPr>
              <w:spacing w:line="238" w:lineRule="auto"/>
              <w:jc w:val="left"/>
              <w:rPr>
                <w:sz w:val="24"/>
                <w:szCs w:val="24"/>
              </w:rPr>
            </w:pPr>
            <w:r w:rsidRPr="00762629">
              <w:rPr>
                <w:sz w:val="24"/>
                <w:szCs w:val="24"/>
              </w:rPr>
              <w:t>Субсидии бюджетам муниципальных районов на реализацию мероприятий по модернизации коммунальной инфраструктуры</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2 02 25179 05 0000 150</w:t>
            </w:r>
          </w:p>
        </w:tc>
        <w:tc>
          <w:tcPr>
            <w:tcW w:w="5811" w:type="dxa"/>
            <w:tcMar>
              <w:left w:w="28" w:type="dxa"/>
              <w:right w:w="28" w:type="dxa"/>
            </w:tcMar>
            <w:vAlign w:val="bottom"/>
          </w:tcPr>
          <w:p w:rsidR="0010514D" w:rsidRPr="00762629" w:rsidRDefault="0010514D" w:rsidP="007D366D">
            <w:pPr>
              <w:spacing w:line="238" w:lineRule="auto"/>
              <w:jc w:val="left"/>
              <w:rPr>
                <w:sz w:val="24"/>
                <w:szCs w:val="24"/>
              </w:rPr>
            </w:pPr>
            <w:r w:rsidRPr="00762629">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2 02 25230 05 0000 150</w:t>
            </w:r>
          </w:p>
        </w:tc>
        <w:tc>
          <w:tcPr>
            <w:tcW w:w="5811" w:type="dxa"/>
            <w:tcMar>
              <w:left w:w="28" w:type="dxa"/>
              <w:right w:w="28" w:type="dxa"/>
            </w:tcMar>
            <w:vAlign w:val="bottom"/>
          </w:tcPr>
          <w:p w:rsidR="0010514D" w:rsidRPr="00762629" w:rsidRDefault="0010514D" w:rsidP="007D366D">
            <w:pPr>
              <w:spacing w:line="238" w:lineRule="auto"/>
              <w:jc w:val="left"/>
              <w:rPr>
                <w:sz w:val="24"/>
                <w:szCs w:val="24"/>
              </w:rPr>
            </w:pPr>
            <w:r w:rsidRPr="00762629">
              <w:rPr>
                <w:sz w:val="24"/>
                <w:szCs w:val="24"/>
              </w:rPr>
              <w:t>Субсидии бюджетам муниципальных районов на создание новых мест в общеобразовательных организациях, расположенных в сельской местности и поселках городского типа</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2 02 25232 05 0000 150</w:t>
            </w:r>
          </w:p>
        </w:tc>
        <w:tc>
          <w:tcPr>
            <w:tcW w:w="5811" w:type="dxa"/>
            <w:tcMar>
              <w:left w:w="28" w:type="dxa"/>
              <w:right w:w="28" w:type="dxa"/>
            </w:tcMar>
            <w:vAlign w:val="bottom"/>
          </w:tcPr>
          <w:p w:rsidR="0010514D" w:rsidRPr="00762629" w:rsidRDefault="0010514D" w:rsidP="007D366D">
            <w:pPr>
              <w:spacing w:line="238" w:lineRule="auto"/>
              <w:jc w:val="left"/>
              <w:rPr>
                <w:sz w:val="24"/>
                <w:szCs w:val="24"/>
              </w:rPr>
            </w:pPr>
            <w:r w:rsidRPr="00762629">
              <w:rPr>
                <w:sz w:val="24"/>
                <w:szCs w:val="24"/>
              </w:rPr>
              <w:t>Субсидии бюджетам муниципальных районов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2 02 25243 05 0000 150</w:t>
            </w:r>
          </w:p>
        </w:tc>
        <w:tc>
          <w:tcPr>
            <w:tcW w:w="5811" w:type="dxa"/>
            <w:tcMar>
              <w:left w:w="28" w:type="dxa"/>
              <w:right w:w="28" w:type="dxa"/>
            </w:tcMar>
            <w:vAlign w:val="bottom"/>
          </w:tcPr>
          <w:p w:rsidR="0010514D" w:rsidRPr="00762629" w:rsidRDefault="0010514D" w:rsidP="007D366D">
            <w:pPr>
              <w:spacing w:line="238" w:lineRule="auto"/>
              <w:jc w:val="left"/>
              <w:rPr>
                <w:sz w:val="24"/>
                <w:szCs w:val="24"/>
              </w:rPr>
            </w:pPr>
            <w:r w:rsidRPr="00762629">
              <w:rPr>
                <w:sz w:val="24"/>
                <w:szCs w:val="24"/>
              </w:rPr>
              <w:t>Субсидии бюджетам муниципальных районов на строительство и реконструкцию (модернизацию) объектов питьевого водоснабжения</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2 02 25256 05 0000 150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Субсидии бюджетам муниципальных районов на </w:t>
            </w:r>
            <w:r w:rsidRPr="00762629">
              <w:rPr>
                <w:sz w:val="24"/>
                <w:szCs w:val="24"/>
              </w:rPr>
              <w:lastRenderedPageBreak/>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lastRenderedPageBreak/>
              <w:t>992</w:t>
            </w:r>
          </w:p>
        </w:tc>
        <w:tc>
          <w:tcPr>
            <w:tcW w:w="2694" w:type="dxa"/>
            <w:tcBorders>
              <w:right w:val="single" w:sz="4" w:space="0" w:color="FFFFFF"/>
            </w:tcBorders>
            <w:tcMar>
              <w:left w:w="28" w:type="dxa"/>
              <w:right w:w="28" w:type="dxa"/>
            </w:tcMar>
          </w:tcPr>
          <w:p w:rsidR="0010514D" w:rsidRPr="00762629" w:rsidRDefault="0010514D" w:rsidP="007D366D">
            <w:pPr>
              <w:tabs>
                <w:tab w:val="right" w:pos="3189"/>
              </w:tabs>
              <w:spacing w:line="238" w:lineRule="auto"/>
              <w:rPr>
                <w:sz w:val="24"/>
                <w:szCs w:val="24"/>
              </w:rPr>
            </w:pPr>
            <w:r w:rsidRPr="00762629">
              <w:rPr>
                <w:sz w:val="24"/>
                <w:szCs w:val="24"/>
              </w:rPr>
              <w:t>2 02 25304 05 0000 150</w:t>
            </w:r>
          </w:p>
        </w:tc>
        <w:tc>
          <w:tcPr>
            <w:tcW w:w="5811" w:type="dxa"/>
            <w:tcMar>
              <w:left w:w="28" w:type="dxa"/>
              <w:right w:w="28" w:type="dxa"/>
            </w:tcMar>
            <w:vAlign w:val="bottom"/>
          </w:tcPr>
          <w:p w:rsidR="0010514D" w:rsidRPr="00762629" w:rsidRDefault="0010514D" w:rsidP="007D366D">
            <w:pPr>
              <w:spacing w:line="238" w:lineRule="auto"/>
              <w:jc w:val="left"/>
              <w:rPr>
                <w:sz w:val="24"/>
                <w:szCs w:val="24"/>
              </w:rPr>
            </w:pPr>
            <w:r w:rsidRPr="00762629">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tabs>
                <w:tab w:val="right" w:pos="3189"/>
              </w:tabs>
              <w:spacing w:line="238" w:lineRule="auto"/>
              <w:rPr>
                <w:sz w:val="24"/>
                <w:szCs w:val="24"/>
              </w:rPr>
            </w:pPr>
            <w:r w:rsidRPr="00762629">
              <w:rPr>
                <w:sz w:val="24"/>
                <w:szCs w:val="24"/>
              </w:rPr>
              <w:t>2 02 25315 05 0000 150</w:t>
            </w:r>
          </w:p>
        </w:tc>
        <w:tc>
          <w:tcPr>
            <w:tcW w:w="5811" w:type="dxa"/>
            <w:tcMar>
              <w:left w:w="28" w:type="dxa"/>
              <w:right w:w="28" w:type="dxa"/>
            </w:tcMar>
            <w:vAlign w:val="bottom"/>
          </w:tcPr>
          <w:p w:rsidR="0010514D" w:rsidRPr="00762629" w:rsidRDefault="00A00FF4" w:rsidP="007D366D">
            <w:pPr>
              <w:spacing w:line="238" w:lineRule="auto"/>
              <w:jc w:val="left"/>
              <w:rPr>
                <w:sz w:val="24"/>
                <w:szCs w:val="24"/>
              </w:rPr>
            </w:pPr>
            <w:r>
              <w:rPr>
                <w:sz w:val="24"/>
              </w:rP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tabs>
                <w:tab w:val="right" w:pos="3189"/>
              </w:tabs>
              <w:spacing w:line="238" w:lineRule="auto"/>
              <w:rPr>
                <w:sz w:val="24"/>
                <w:szCs w:val="24"/>
              </w:rPr>
            </w:pPr>
            <w:r w:rsidRPr="00762629">
              <w:rPr>
                <w:sz w:val="24"/>
                <w:szCs w:val="24"/>
              </w:rPr>
              <w:t>2 02 25447 05 0000 150</w:t>
            </w:r>
          </w:p>
        </w:tc>
        <w:tc>
          <w:tcPr>
            <w:tcW w:w="5811" w:type="dxa"/>
            <w:tcMar>
              <w:left w:w="28" w:type="dxa"/>
              <w:right w:w="28" w:type="dxa"/>
            </w:tcMar>
            <w:vAlign w:val="bottom"/>
          </w:tcPr>
          <w:p w:rsidR="0010514D" w:rsidRPr="00762629" w:rsidRDefault="00A00FF4" w:rsidP="007D366D">
            <w:pPr>
              <w:spacing w:line="238" w:lineRule="auto"/>
              <w:jc w:val="left"/>
              <w:rPr>
                <w:sz w:val="24"/>
                <w:szCs w:val="24"/>
              </w:rPr>
            </w:pPr>
            <w:r>
              <w:rPr>
                <w:sz w:val="24"/>
              </w:rPr>
              <w:t>Субсидии бюджетам муниципальных районов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10514D" w:rsidRPr="00762629" w:rsidTr="000A14D0">
        <w:tc>
          <w:tcPr>
            <w:tcW w:w="1162" w:type="dxa"/>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2 02 25466 05 0000 150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Субсидии бюджетам муниципальных районов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2 02 25467 05 0000 150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2 02 25497 05 0000 150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Субсидии бюджетам муниципальных районов на реализацию мероприятий по обеспечению жильем молодых семей</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2 02 25511 05 0000 150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bCs/>
                <w:sz w:val="24"/>
                <w:szCs w:val="24"/>
              </w:rPr>
              <w:t>Субсидии бюджетам муниципальных районов на проведение комплексных кадастровых работ</w:t>
            </w:r>
          </w:p>
        </w:tc>
      </w:tr>
      <w:tr w:rsidR="0010514D" w:rsidRPr="00762629" w:rsidTr="000A14D0">
        <w:tc>
          <w:tcPr>
            <w:tcW w:w="1162" w:type="dxa"/>
            <w:tcMar>
              <w:left w:w="28" w:type="dxa"/>
              <w:right w:w="28" w:type="dxa"/>
            </w:tcMar>
          </w:tcPr>
          <w:p w:rsidR="0010514D" w:rsidRPr="00762629" w:rsidRDefault="0010514D" w:rsidP="007D366D">
            <w:pPr>
              <w:spacing w:before="20" w:line="238" w:lineRule="auto"/>
              <w:rPr>
                <w:sz w:val="24"/>
                <w:szCs w:val="24"/>
              </w:rPr>
            </w:pPr>
            <w:r w:rsidRPr="00762629">
              <w:rPr>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before="20" w:line="238" w:lineRule="auto"/>
              <w:rPr>
                <w:sz w:val="24"/>
                <w:szCs w:val="24"/>
              </w:rPr>
            </w:pPr>
            <w:r w:rsidRPr="00762629">
              <w:rPr>
                <w:sz w:val="24"/>
                <w:szCs w:val="24"/>
              </w:rPr>
              <w:t>2 02 25519 05 0000 150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Субсидия бюджетам муниципальных районов на поддержку отрасли культуры</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2 02 25520 05 0000 150</w:t>
            </w:r>
          </w:p>
        </w:tc>
        <w:tc>
          <w:tcPr>
            <w:tcW w:w="5811" w:type="dxa"/>
            <w:tcMar>
              <w:left w:w="28" w:type="dxa"/>
              <w:right w:w="28" w:type="dxa"/>
            </w:tcMar>
          </w:tcPr>
          <w:p w:rsidR="0010514D" w:rsidRPr="00762629" w:rsidRDefault="0010514D" w:rsidP="007D366D">
            <w:pPr>
              <w:autoSpaceDE w:val="0"/>
              <w:autoSpaceDN w:val="0"/>
              <w:adjustRightInd w:val="0"/>
              <w:spacing w:line="238" w:lineRule="auto"/>
              <w:jc w:val="left"/>
              <w:rPr>
                <w:sz w:val="24"/>
                <w:szCs w:val="24"/>
              </w:rPr>
            </w:pPr>
            <w:r w:rsidRPr="00762629">
              <w:rPr>
                <w:sz w:val="24"/>
                <w:szCs w:val="24"/>
              </w:rPr>
              <w:t>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2 02 25552 05 0000 150</w:t>
            </w:r>
          </w:p>
        </w:tc>
        <w:tc>
          <w:tcPr>
            <w:tcW w:w="5811" w:type="dxa"/>
            <w:tcMar>
              <w:left w:w="28" w:type="dxa"/>
              <w:right w:w="28" w:type="dxa"/>
            </w:tcMar>
          </w:tcPr>
          <w:p w:rsidR="0010514D" w:rsidRPr="00762629" w:rsidRDefault="00A00FF4" w:rsidP="007D366D">
            <w:pPr>
              <w:autoSpaceDE w:val="0"/>
              <w:autoSpaceDN w:val="0"/>
              <w:adjustRightInd w:val="0"/>
              <w:spacing w:line="238" w:lineRule="auto"/>
              <w:jc w:val="left"/>
              <w:rPr>
                <w:sz w:val="24"/>
                <w:szCs w:val="24"/>
              </w:rPr>
            </w:pPr>
            <w:r>
              <w:rPr>
                <w:sz w:val="24"/>
              </w:rPr>
              <w:t xml:space="preserve">Субсидии бюджетам муниципальных районов на обеспечение образовательных организаций планшетными компьютерами для работы учителей с электронными журналами и электронным образовательным </w:t>
            </w:r>
            <w:proofErr w:type="spellStart"/>
            <w:r>
              <w:rPr>
                <w:sz w:val="24"/>
              </w:rPr>
              <w:t>контентом</w:t>
            </w:r>
            <w:proofErr w:type="spellEnd"/>
          </w:p>
        </w:tc>
      </w:tr>
      <w:tr w:rsidR="0010514D" w:rsidRPr="00762629" w:rsidTr="000A14D0">
        <w:tc>
          <w:tcPr>
            <w:tcW w:w="1162" w:type="dxa"/>
            <w:tcMar>
              <w:left w:w="28" w:type="dxa"/>
              <w:right w:w="28" w:type="dxa"/>
            </w:tcMar>
          </w:tcPr>
          <w:p w:rsidR="0010514D" w:rsidRPr="00762629" w:rsidRDefault="0010514D" w:rsidP="007D366D">
            <w:pPr>
              <w:spacing w:before="20" w:line="238" w:lineRule="auto"/>
              <w:rPr>
                <w:sz w:val="24"/>
                <w:szCs w:val="24"/>
              </w:rPr>
            </w:pPr>
            <w:r w:rsidRPr="00762629">
              <w:rPr>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before="20" w:line="238" w:lineRule="auto"/>
              <w:rPr>
                <w:sz w:val="24"/>
                <w:szCs w:val="24"/>
              </w:rPr>
            </w:pPr>
            <w:r w:rsidRPr="00762629">
              <w:rPr>
                <w:sz w:val="24"/>
                <w:szCs w:val="24"/>
              </w:rPr>
              <w:t>2 02 25555 05 0000 150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Субсидии бюджетам муниципальных районов на реализацию программ формирования современной городской среды</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z w:val="24"/>
                <w:szCs w:val="24"/>
              </w:rPr>
              <w:t>2 02 25576 05 0000 150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Субсидии бюджетам муниципальных районов на </w:t>
            </w:r>
            <w:proofErr w:type="spellStart"/>
            <w:r w:rsidRPr="00762629">
              <w:rPr>
                <w:sz w:val="24"/>
                <w:szCs w:val="24"/>
              </w:rPr>
              <w:t>софинансирование</w:t>
            </w:r>
            <w:proofErr w:type="spellEnd"/>
            <w:r w:rsidRPr="00762629">
              <w:rPr>
                <w:sz w:val="24"/>
                <w:szCs w:val="24"/>
              </w:rPr>
              <w:t xml:space="preserve"> капитальных вложений в объекты </w:t>
            </w:r>
            <w:r w:rsidRPr="00762629">
              <w:rPr>
                <w:sz w:val="24"/>
                <w:szCs w:val="24"/>
              </w:rPr>
              <w:lastRenderedPageBreak/>
              <w:t>государственной (муниципальной) собственности в рамках обеспечения комплексного развития сельских территорий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lastRenderedPageBreak/>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2 02 25599 05 0000 150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2 02 25750 05 0000 150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Субсидии бюджетам муниципальных районов на реализацию мероприятий по модернизации школьных систем образования</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2 02 27112 05 0000 150</w:t>
            </w:r>
          </w:p>
        </w:tc>
        <w:tc>
          <w:tcPr>
            <w:tcW w:w="5811" w:type="dxa"/>
            <w:tcMar>
              <w:left w:w="28" w:type="dxa"/>
              <w:right w:w="28" w:type="dxa"/>
            </w:tcMar>
          </w:tcPr>
          <w:p w:rsidR="0010514D" w:rsidRPr="00762629" w:rsidRDefault="0010514D" w:rsidP="007D366D">
            <w:pPr>
              <w:pStyle w:val="ConsPlusNormal"/>
              <w:spacing w:line="238" w:lineRule="auto"/>
              <w:jc w:val="left"/>
              <w:rPr>
                <w:sz w:val="24"/>
                <w:szCs w:val="24"/>
              </w:rPr>
            </w:pPr>
            <w:r>
              <w:rPr>
                <w:sz w:val="24"/>
              </w:rPr>
              <w:t xml:space="preserve">Субсидии бюджетам муниципальных районов на </w:t>
            </w:r>
            <w:proofErr w:type="spellStart"/>
            <w:r>
              <w:rPr>
                <w:sz w:val="24"/>
              </w:rPr>
              <w:t>софинансирование</w:t>
            </w:r>
            <w:proofErr w:type="spellEnd"/>
            <w:r>
              <w:rPr>
                <w:sz w:val="24"/>
              </w:rPr>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2 02 27576 05 0000 150</w:t>
            </w:r>
          </w:p>
        </w:tc>
        <w:tc>
          <w:tcPr>
            <w:tcW w:w="5811" w:type="dxa"/>
            <w:tcMar>
              <w:left w:w="28" w:type="dxa"/>
              <w:right w:w="28" w:type="dxa"/>
            </w:tcMar>
            <w:vAlign w:val="bottom"/>
          </w:tcPr>
          <w:p w:rsidR="0010514D" w:rsidRPr="00762629" w:rsidRDefault="0010514D" w:rsidP="007D366D">
            <w:pPr>
              <w:spacing w:line="238" w:lineRule="auto"/>
              <w:jc w:val="left"/>
              <w:rPr>
                <w:sz w:val="24"/>
                <w:szCs w:val="24"/>
              </w:rPr>
            </w:pPr>
            <w:r>
              <w:rPr>
                <w:sz w:val="24"/>
              </w:rPr>
              <w:t xml:space="preserve">Субсидии бюджетам муниципальных районов на </w:t>
            </w:r>
            <w:proofErr w:type="spellStart"/>
            <w:r>
              <w:rPr>
                <w:sz w:val="24"/>
              </w:rPr>
              <w:t>софинансирование</w:t>
            </w:r>
            <w:proofErr w:type="spellEnd"/>
            <w:r>
              <w:rPr>
                <w:sz w:val="24"/>
              </w:rPr>
              <w:t xml:space="preserve"> капитальных вложений в объекты муниципальной собственности в рамках обеспечения комплексного развития сельских территорий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napToGrid w:val="0"/>
                <w:sz w:val="24"/>
                <w:szCs w:val="24"/>
              </w:rPr>
              <w:t>2 02 29900 05 0000 150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Субсидии бюджетам муниципальных районов из местных бюджетов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2 02 29998 05 0000 150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Субсидия бюджетам муниципальных районов на финансовое обеспечение отдельных полномочий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2 02 29999 05 0000 150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Прочие субсидии бюджетам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2 02 30013 05 0000 150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2 02 30022 05 0000 150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2 02 30024 05 0000 150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Субвенции бюджетам муниципальных районов на выполнение передаваемых полномочий субъектов Российской Федерации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2 02 30027 05 0000 150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2 02 30029 05 0000 150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2 02 35082 05 0000 150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lastRenderedPageBreak/>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2 02 35084 05 0000 150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2 02 35118 05 0000 150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2 02 35120 05 0000 150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2 02 35250 05 0000 150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Субвенции бюджетам муниципальных районов на оплату жилищно-коммунальных услуг отдельным категориям граждан</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2 02 35304 05 0000 150</w:t>
            </w:r>
          </w:p>
        </w:tc>
        <w:tc>
          <w:tcPr>
            <w:tcW w:w="5811" w:type="dxa"/>
            <w:tcMar>
              <w:left w:w="28" w:type="dxa"/>
              <w:right w:w="28" w:type="dxa"/>
            </w:tcMar>
          </w:tcPr>
          <w:p w:rsidR="0010514D" w:rsidRPr="00762629" w:rsidRDefault="0010514D" w:rsidP="007D366D">
            <w:pPr>
              <w:autoSpaceDE w:val="0"/>
              <w:autoSpaceDN w:val="0"/>
              <w:adjustRightInd w:val="0"/>
              <w:spacing w:line="238" w:lineRule="auto"/>
              <w:jc w:val="left"/>
              <w:rPr>
                <w:sz w:val="24"/>
                <w:szCs w:val="24"/>
              </w:rPr>
            </w:pPr>
            <w:r w:rsidRPr="00762629">
              <w:rPr>
                <w:sz w:val="24"/>
                <w:szCs w:val="24"/>
              </w:rPr>
              <w:t>Субвенции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lang w:val="en-US"/>
              </w:rPr>
            </w:pPr>
            <w:r w:rsidRPr="00762629">
              <w:rPr>
                <w:snapToGrid w:val="0"/>
                <w:sz w:val="24"/>
                <w:szCs w:val="24"/>
                <w:lang w:val="en-US"/>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2 02 35404 05 0000 150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r>
      <w:tr w:rsidR="0010514D" w:rsidRPr="00762629" w:rsidTr="000A14D0">
        <w:tc>
          <w:tcPr>
            <w:tcW w:w="1162" w:type="dxa"/>
            <w:tcMar>
              <w:left w:w="28" w:type="dxa"/>
              <w:right w:w="28" w:type="dxa"/>
            </w:tcMar>
          </w:tcPr>
          <w:p w:rsidR="0010514D" w:rsidRPr="00762629" w:rsidRDefault="0010514D" w:rsidP="007D366D">
            <w:pPr>
              <w:spacing w:before="40" w:line="238" w:lineRule="auto"/>
              <w:rPr>
                <w:sz w:val="24"/>
                <w:szCs w:val="24"/>
              </w:rPr>
            </w:pPr>
            <w:r w:rsidRPr="00762629">
              <w:rPr>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before="40" w:line="238" w:lineRule="auto"/>
              <w:rPr>
                <w:sz w:val="24"/>
                <w:szCs w:val="24"/>
              </w:rPr>
            </w:pPr>
            <w:r w:rsidRPr="00762629">
              <w:rPr>
                <w:sz w:val="24"/>
                <w:szCs w:val="24"/>
              </w:rPr>
              <w:t>2 02 35462 05 0000 150</w:t>
            </w:r>
          </w:p>
        </w:tc>
        <w:tc>
          <w:tcPr>
            <w:tcW w:w="5811" w:type="dxa"/>
            <w:tcMar>
              <w:left w:w="28" w:type="dxa"/>
              <w:right w:w="28" w:type="dxa"/>
            </w:tcMar>
          </w:tcPr>
          <w:p w:rsidR="0010514D" w:rsidRPr="00762629" w:rsidRDefault="0010514D" w:rsidP="007D366D">
            <w:pPr>
              <w:spacing w:before="40" w:line="238" w:lineRule="auto"/>
              <w:jc w:val="left"/>
              <w:rPr>
                <w:sz w:val="24"/>
                <w:szCs w:val="24"/>
              </w:rPr>
            </w:pPr>
            <w:r w:rsidRPr="00762629">
              <w:rPr>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pStyle w:val="ConsPlusNormal"/>
              <w:spacing w:line="238" w:lineRule="auto"/>
              <w:rPr>
                <w:sz w:val="24"/>
                <w:szCs w:val="24"/>
              </w:rPr>
            </w:pPr>
            <w:r w:rsidRPr="00762629">
              <w:rPr>
                <w:sz w:val="24"/>
                <w:szCs w:val="24"/>
              </w:rPr>
              <w:t>2 02 35520 05 0000 150</w:t>
            </w:r>
          </w:p>
        </w:tc>
        <w:tc>
          <w:tcPr>
            <w:tcW w:w="5811" w:type="dxa"/>
            <w:tcMar>
              <w:left w:w="28" w:type="dxa"/>
              <w:right w:w="28" w:type="dxa"/>
            </w:tcMar>
          </w:tcPr>
          <w:p w:rsidR="0010514D" w:rsidRPr="00762629" w:rsidRDefault="0010514D" w:rsidP="007D366D">
            <w:pPr>
              <w:pStyle w:val="ConsPlusNormal"/>
              <w:spacing w:line="238" w:lineRule="auto"/>
              <w:jc w:val="left"/>
              <w:rPr>
                <w:sz w:val="24"/>
                <w:szCs w:val="24"/>
              </w:rPr>
            </w:pPr>
            <w:r w:rsidRPr="00762629">
              <w:rPr>
                <w:sz w:val="24"/>
                <w:szCs w:val="24"/>
              </w:rPr>
              <w:t>Субвенции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992</w:t>
            </w:r>
          </w:p>
        </w:tc>
        <w:tc>
          <w:tcPr>
            <w:tcW w:w="2694" w:type="dxa"/>
            <w:tcBorders>
              <w:right w:val="single" w:sz="4" w:space="0" w:color="FFFFFF"/>
            </w:tcBorders>
            <w:tcMar>
              <w:left w:w="28" w:type="dxa"/>
              <w:right w:w="28" w:type="dxa"/>
            </w:tcMar>
            <w:vAlign w:val="center"/>
          </w:tcPr>
          <w:p w:rsidR="0010514D" w:rsidRPr="00762629" w:rsidRDefault="0010514D" w:rsidP="007D366D">
            <w:pPr>
              <w:spacing w:line="238" w:lineRule="auto"/>
              <w:rPr>
                <w:sz w:val="24"/>
                <w:szCs w:val="24"/>
              </w:rPr>
            </w:pPr>
            <w:r w:rsidRPr="00762629">
              <w:rPr>
                <w:sz w:val="24"/>
                <w:szCs w:val="24"/>
              </w:rPr>
              <w:t>2 02 39999 05 0000 150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Прочие субвенции бюджетам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2 02 40014 05 0000 150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2 02 45050 05 0000 150</w:t>
            </w:r>
          </w:p>
        </w:tc>
        <w:tc>
          <w:tcPr>
            <w:tcW w:w="5811" w:type="dxa"/>
            <w:tcMar>
              <w:left w:w="28" w:type="dxa"/>
              <w:right w:w="28" w:type="dxa"/>
            </w:tcMar>
            <w:vAlign w:val="center"/>
          </w:tcPr>
          <w:p w:rsidR="0010514D" w:rsidRPr="00762629" w:rsidRDefault="0010514D" w:rsidP="007D366D">
            <w:pPr>
              <w:autoSpaceDE w:val="0"/>
              <w:autoSpaceDN w:val="0"/>
              <w:adjustRightInd w:val="0"/>
              <w:spacing w:line="238" w:lineRule="auto"/>
              <w:jc w:val="left"/>
              <w:rPr>
                <w:sz w:val="24"/>
                <w:szCs w:val="24"/>
              </w:rPr>
            </w:pPr>
            <w:r w:rsidRPr="00762629">
              <w:rPr>
                <w:sz w:val="24"/>
                <w:szCs w:val="24"/>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Pr>
                <w:sz w:val="24"/>
                <w:szCs w:val="24"/>
              </w:rPr>
              <w:t>«</w:t>
            </w:r>
            <w:r w:rsidRPr="00762629">
              <w:rPr>
                <w:sz w:val="24"/>
                <w:szCs w:val="24"/>
              </w:rPr>
              <w:t>Сириус</w:t>
            </w:r>
            <w:r>
              <w:rPr>
                <w:sz w:val="24"/>
                <w:szCs w:val="24"/>
              </w:rPr>
              <w:t>»</w:t>
            </w:r>
            <w:r w:rsidRPr="00762629">
              <w:rPr>
                <w:sz w:val="24"/>
                <w:szCs w:val="24"/>
              </w:rPr>
              <w:t>, муниципальных общеобразовательных организаций и профессиональных образовательных организаций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lastRenderedPageBreak/>
              <w:t>992</w:t>
            </w:r>
          </w:p>
        </w:tc>
        <w:tc>
          <w:tcPr>
            <w:tcW w:w="2694" w:type="dxa"/>
            <w:tcBorders>
              <w:right w:val="single" w:sz="4" w:space="0" w:color="FFFFFF"/>
            </w:tcBorders>
            <w:tcMar>
              <w:left w:w="28" w:type="dxa"/>
              <w:right w:w="28" w:type="dxa"/>
            </w:tcMar>
          </w:tcPr>
          <w:p w:rsidR="0010514D" w:rsidRPr="00762629" w:rsidRDefault="0010514D" w:rsidP="007D366D">
            <w:pPr>
              <w:autoSpaceDE w:val="0"/>
              <w:autoSpaceDN w:val="0"/>
              <w:adjustRightInd w:val="0"/>
              <w:spacing w:line="238" w:lineRule="auto"/>
              <w:rPr>
                <w:sz w:val="24"/>
                <w:szCs w:val="24"/>
              </w:rPr>
            </w:pPr>
            <w:r w:rsidRPr="00762629">
              <w:rPr>
                <w:sz w:val="24"/>
                <w:szCs w:val="24"/>
              </w:rPr>
              <w:t>2 02 45303 05 0000 150</w:t>
            </w:r>
          </w:p>
        </w:tc>
        <w:tc>
          <w:tcPr>
            <w:tcW w:w="5811" w:type="dxa"/>
            <w:tcMar>
              <w:left w:w="28" w:type="dxa"/>
              <w:right w:w="28" w:type="dxa"/>
            </w:tcMar>
          </w:tcPr>
          <w:p w:rsidR="0010514D" w:rsidRPr="00762629" w:rsidRDefault="0010514D" w:rsidP="007D366D">
            <w:pPr>
              <w:autoSpaceDE w:val="0"/>
              <w:autoSpaceDN w:val="0"/>
              <w:adjustRightInd w:val="0"/>
              <w:spacing w:line="238" w:lineRule="auto"/>
              <w:jc w:val="left"/>
              <w:rPr>
                <w:sz w:val="24"/>
                <w:szCs w:val="24"/>
              </w:rPr>
            </w:pPr>
            <w:r w:rsidRPr="00762629">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2 02 45393 05 0000 150</w:t>
            </w:r>
          </w:p>
        </w:tc>
        <w:tc>
          <w:tcPr>
            <w:tcW w:w="5811" w:type="dxa"/>
            <w:tcMar>
              <w:left w:w="28" w:type="dxa"/>
              <w:right w:w="28" w:type="dxa"/>
            </w:tcMar>
            <w:vAlign w:val="bottom"/>
          </w:tcPr>
          <w:p w:rsidR="0010514D" w:rsidRPr="00762629" w:rsidRDefault="0010514D" w:rsidP="007D366D">
            <w:pPr>
              <w:spacing w:line="238" w:lineRule="auto"/>
              <w:jc w:val="left"/>
              <w:rPr>
                <w:sz w:val="24"/>
                <w:szCs w:val="24"/>
              </w:rPr>
            </w:pPr>
            <w:r w:rsidRPr="00762629">
              <w:rPr>
                <w:sz w:val="24"/>
                <w:szCs w:val="24"/>
              </w:rPr>
              <w:t>Межбюджетные трансферты, передаваемые бюджетам муниципальных районов на финансовое обеспечение дорожной деятельности</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Pr>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Pr>
                <w:sz w:val="24"/>
                <w:szCs w:val="24"/>
              </w:rPr>
              <w:t>2 02 45519 05 0000 150</w:t>
            </w:r>
          </w:p>
        </w:tc>
        <w:tc>
          <w:tcPr>
            <w:tcW w:w="5811" w:type="dxa"/>
            <w:tcMar>
              <w:left w:w="28" w:type="dxa"/>
              <w:right w:w="28" w:type="dxa"/>
            </w:tcMar>
            <w:vAlign w:val="bottom"/>
          </w:tcPr>
          <w:p w:rsidR="0010514D" w:rsidRPr="00762629" w:rsidRDefault="0010514D" w:rsidP="007D366D">
            <w:pPr>
              <w:spacing w:line="238" w:lineRule="auto"/>
              <w:jc w:val="left"/>
              <w:rPr>
                <w:sz w:val="24"/>
                <w:szCs w:val="24"/>
              </w:rPr>
            </w:pPr>
            <w:r>
              <w:rPr>
                <w:sz w:val="24"/>
              </w:rPr>
              <w:t>Межбюджетные трансферты, передаваемые бюджетам муниципальных районов на поддержку отрасли культуры</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2 02 49999 05 0000 150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Прочие межбюджетные трансферты, передаваемые бюджетам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2 02 90024 05 0000 150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Прочие безвозмездные поступления в бюджеты муниципальных районов от бюджетов субъектов Российской Федерации</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2 02 90065 05 0000 150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Прочие безвозмездные поступления в бюджеты муниципальных районов от бюджетов сельских поселений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2 02 90105 05 0000 150</w:t>
            </w:r>
          </w:p>
        </w:tc>
        <w:tc>
          <w:tcPr>
            <w:tcW w:w="5811" w:type="dxa"/>
            <w:tcMar>
              <w:left w:w="28" w:type="dxa"/>
              <w:right w:w="28" w:type="dxa"/>
            </w:tcMar>
            <w:vAlign w:val="center"/>
          </w:tcPr>
          <w:p w:rsidR="0010514D" w:rsidRPr="00762629" w:rsidRDefault="0010514D" w:rsidP="007D366D">
            <w:pPr>
              <w:spacing w:line="238" w:lineRule="auto"/>
              <w:jc w:val="left"/>
              <w:rPr>
                <w:sz w:val="24"/>
                <w:szCs w:val="24"/>
              </w:rPr>
            </w:pPr>
            <w:r w:rsidRPr="00762629">
              <w:rPr>
                <w:sz w:val="24"/>
                <w:szCs w:val="24"/>
              </w:rPr>
              <w:t>Прочие безвозмездные поступления в бюджеты муниципальных районов от бюджетов городских поселений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z w:val="24"/>
                <w:szCs w:val="24"/>
              </w:rPr>
            </w:pPr>
            <w:r w:rsidRPr="00762629">
              <w:rPr>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ind w:left="-30"/>
              <w:rPr>
                <w:sz w:val="24"/>
                <w:szCs w:val="24"/>
              </w:rPr>
            </w:pPr>
            <w:r w:rsidRPr="00762629">
              <w:rPr>
                <w:sz w:val="24"/>
                <w:szCs w:val="24"/>
              </w:rPr>
              <w:t>2 07 05030 05 0000 150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Прочие безвозмездные поступления в бюджеты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2 08 05000 05 0000 150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napToGrid w:val="0"/>
                <w:sz w:val="24"/>
                <w:szCs w:val="24"/>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2 18 05010 05 0000 150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Доходы бюджетов муниципальных районов от возврата бюджетными учреждениями остатков субсидий прошлых лет</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2 18 05030 05 0000 150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Pr>
                <w:sz w:val="24"/>
              </w:rPr>
              <w:t>Доходы бюджетов муниципальных районов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napToGrid w:val="0"/>
                <w:sz w:val="24"/>
                <w:szCs w:val="24"/>
              </w:rPr>
            </w:pPr>
            <w:r w:rsidRPr="00762629">
              <w:rPr>
                <w:sz w:val="24"/>
                <w:szCs w:val="24"/>
              </w:rPr>
              <w:t>2 18 35118 05 0000 150</w:t>
            </w:r>
          </w:p>
        </w:tc>
        <w:tc>
          <w:tcPr>
            <w:tcW w:w="5811" w:type="dxa"/>
            <w:tcMar>
              <w:left w:w="28" w:type="dxa"/>
              <w:right w:w="28" w:type="dxa"/>
            </w:tcMar>
          </w:tcPr>
          <w:p w:rsidR="0010514D" w:rsidRPr="00762629" w:rsidRDefault="0010514D" w:rsidP="007D366D">
            <w:pPr>
              <w:spacing w:line="238" w:lineRule="auto"/>
              <w:jc w:val="left"/>
              <w:rPr>
                <w:snapToGrid w:val="0"/>
                <w:sz w:val="24"/>
                <w:szCs w:val="24"/>
              </w:rPr>
            </w:pPr>
            <w:r w:rsidRPr="00762629">
              <w:rPr>
                <w:sz w:val="24"/>
                <w:szCs w:val="24"/>
              </w:rPr>
              <w:t>Доходы бюджетов муниципальных районов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поселений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2 18 60010 05 0000 150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 xml:space="preserve">Доходы бюджетов муниципальных районов от возврата прочих остатков субсидий, субвенций и иных межбюджетных трансфертов, имеющих целевое </w:t>
            </w:r>
            <w:r w:rsidRPr="00762629">
              <w:rPr>
                <w:sz w:val="24"/>
                <w:szCs w:val="24"/>
              </w:rPr>
              <w:lastRenderedPageBreak/>
              <w:t>назначение, прошлых лет из бюджетов поселений</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lastRenderedPageBreak/>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2 19 25497 05 0000 150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Возврат остатков субсидий на реализацию мероприятий по обеспечению жильем молодых семей из бюджетов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2 19 35084 05 0000 150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2 19 35118 05 0000 150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before="20" w:line="238" w:lineRule="auto"/>
              <w:rPr>
                <w:sz w:val="24"/>
                <w:szCs w:val="24"/>
              </w:rPr>
            </w:pPr>
            <w:r w:rsidRPr="00762629">
              <w:rPr>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before="20" w:line="238" w:lineRule="auto"/>
              <w:rPr>
                <w:sz w:val="24"/>
                <w:szCs w:val="24"/>
              </w:rPr>
            </w:pPr>
            <w:r w:rsidRPr="00762629">
              <w:rPr>
                <w:sz w:val="24"/>
                <w:szCs w:val="24"/>
              </w:rPr>
              <w:t>2 19 35462 05 0000 150</w:t>
            </w:r>
          </w:p>
        </w:tc>
        <w:tc>
          <w:tcPr>
            <w:tcW w:w="5811" w:type="dxa"/>
            <w:tcMar>
              <w:left w:w="28" w:type="dxa"/>
              <w:right w:w="28" w:type="dxa"/>
            </w:tcMar>
            <w:vAlign w:val="center"/>
          </w:tcPr>
          <w:p w:rsidR="0010514D" w:rsidRPr="00762629" w:rsidRDefault="0010514D" w:rsidP="007D366D">
            <w:pPr>
              <w:autoSpaceDE w:val="0"/>
              <w:autoSpaceDN w:val="0"/>
              <w:adjustRightInd w:val="0"/>
              <w:spacing w:line="238" w:lineRule="auto"/>
              <w:jc w:val="left"/>
              <w:rPr>
                <w:sz w:val="24"/>
                <w:szCs w:val="24"/>
              </w:rPr>
            </w:pPr>
            <w:r w:rsidRPr="00762629">
              <w:rPr>
                <w:sz w:val="24"/>
                <w:szCs w:val="24"/>
              </w:rPr>
              <w:t>Возврат остатков субвенций на компенсацию отдельным категориям граждан оплаты взноса на капитальный ремонт общего имущества в многоквартирном доме из бюджетов муниципальных районов</w:t>
            </w:r>
          </w:p>
        </w:tc>
      </w:tr>
      <w:tr w:rsidR="0010514D" w:rsidRPr="00762629" w:rsidTr="000A14D0">
        <w:tc>
          <w:tcPr>
            <w:tcW w:w="1162" w:type="dxa"/>
            <w:tcMar>
              <w:left w:w="28" w:type="dxa"/>
              <w:right w:w="28" w:type="dxa"/>
            </w:tcMar>
          </w:tcPr>
          <w:p w:rsidR="0010514D" w:rsidRPr="00762629" w:rsidRDefault="0010514D" w:rsidP="007D366D">
            <w:pPr>
              <w:spacing w:line="238" w:lineRule="auto"/>
              <w:rPr>
                <w:snapToGrid w:val="0"/>
                <w:sz w:val="24"/>
                <w:szCs w:val="24"/>
              </w:rPr>
            </w:pPr>
            <w:r w:rsidRPr="00762629">
              <w:rPr>
                <w:snapToGrid w:val="0"/>
                <w:sz w:val="24"/>
                <w:szCs w:val="24"/>
              </w:rPr>
              <w:t>992</w:t>
            </w:r>
          </w:p>
        </w:tc>
        <w:tc>
          <w:tcPr>
            <w:tcW w:w="2694" w:type="dxa"/>
            <w:tcBorders>
              <w:right w:val="single" w:sz="4" w:space="0" w:color="FFFFFF"/>
            </w:tcBorders>
            <w:tcMar>
              <w:left w:w="28" w:type="dxa"/>
              <w:right w:w="28" w:type="dxa"/>
            </w:tcMar>
          </w:tcPr>
          <w:p w:rsidR="0010514D" w:rsidRPr="00762629" w:rsidRDefault="0010514D" w:rsidP="007D366D">
            <w:pPr>
              <w:spacing w:line="238" w:lineRule="auto"/>
              <w:rPr>
                <w:sz w:val="24"/>
                <w:szCs w:val="24"/>
              </w:rPr>
            </w:pPr>
            <w:r w:rsidRPr="00762629">
              <w:rPr>
                <w:sz w:val="24"/>
                <w:szCs w:val="24"/>
              </w:rPr>
              <w:t>2 19 60010 05 0000 150</w:t>
            </w:r>
          </w:p>
        </w:tc>
        <w:tc>
          <w:tcPr>
            <w:tcW w:w="5811" w:type="dxa"/>
            <w:tcMar>
              <w:left w:w="28" w:type="dxa"/>
              <w:right w:w="28" w:type="dxa"/>
            </w:tcMar>
          </w:tcPr>
          <w:p w:rsidR="0010514D" w:rsidRPr="00762629" w:rsidRDefault="0010514D" w:rsidP="007D366D">
            <w:pPr>
              <w:spacing w:line="238" w:lineRule="auto"/>
              <w:jc w:val="left"/>
              <w:rPr>
                <w:sz w:val="24"/>
                <w:szCs w:val="24"/>
              </w:rPr>
            </w:pPr>
            <w:r w:rsidRPr="00762629">
              <w:rPr>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bl>
    <w:p w:rsidR="00E54B16" w:rsidRPr="00A321CB" w:rsidRDefault="00E54B16" w:rsidP="00E54B16">
      <w:pPr>
        <w:pStyle w:val="ad"/>
        <w:widowControl w:val="0"/>
        <w:autoSpaceDE w:val="0"/>
        <w:autoSpaceDN w:val="0"/>
        <w:adjustRightInd w:val="0"/>
        <w:rPr>
          <w:szCs w:val="24"/>
        </w:rPr>
      </w:pPr>
      <w:r w:rsidRPr="00A321CB">
        <w:rPr>
          <w:szCs w:val="24"/>
        </w:rPr>
        <w:t>_________________</w:t>
      </w:r>
      <w:r w:rsidR="009374E9" w:rsidRPr="00A321CB">
        <w:rPr>
          <w:szCs w:val="24"/>
        </w:rPr>
        <w:t>_______________</w:t>
      </w:r>
      <w:r w:rsidR="00A321CB" w:rsidRPr="00A321CB">
        <w:rPr>
          <w:szCs w:val="24"/>
        </w:rPr>
        <w:t>________</w:t>
      </w:r>
    </w:p>
    <w:p w:rsidR="00E54B16" w:rsidRPr="0010514D" w:rsidRDefault="00E54B16" w:rsidP="0010514D">
      <w:pPr>
        <w:pStyle w:val="ConsPlusNormal"/>
        <w:spacing w:before="240"/>
        <w:ind w:firstLine="540"/>
        <w:jc w:val="both"/>
        <w:rPr>
          <w:sz w:val="24"/>
          <w:szCs w:val="24"/>
        </w:rPr>
      </w:pPr>
      <w:r w:rsidRPr="0010514D">
        <w:rPr>
          <w:color w:val="FFFFFF"/>
          <w:sz w:val="24"/>
          <w:szCs w:val="24"/>
        </w:rPr>
        <w:t xml:space="preserve"> </w:t>
      </w:r>
      <w:r w:rsidR="0010514D" w:rsidRPr="0010514D">
        <w:rPr>
          <w:sz w:val="24"/>
          <w:szCs w:val="24"/>
        </w:rPr>
        <w:t>&lt;1&gt; В случае, если код подвида дохода "0000", то указанным главным администратором дохода администрирование поступлений осуществляется по всем предусмотренным кодам подвидов данного дохода.</w:t>
      </w:r>
      <w:r w:rsidR="00E17F9C" w:rsidRPr="0010514D">
        <w:rPr>
          <w:sz w:val="24"/>
          <w:szCs w:val="24"/>
        </w:rPr>
        <w:t>».</w:t>
      </w:r>
    </w:p>
    <w:sectPr w:rsidR="00E54B16" w:rsidRPr="0010514D" w:rsidSect="000A14D0">
      <w:headerReference w:type="default" r:id="rId12"/>
      <w:endnotePr>
        <w:numFmt w:val="decimal"/>
      </w:endnotePr>
      <w:pgSz w:w="11907" w:h="16840"/>
      <w:pgMar w:top="1134" w:right="851" w:bottom="1134" w:left="1418"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0B7" w:rsidRDefault="00FD00B7">
      <w:r>
        <w:separator/>
      </w:r>
    </w:p>
  </w:endnote>
  <w:endnote w:type="continuationSeparator" w:id="0">
    <w:p w:rsidR="00FD00B7" w:rsidRDefault="00FD00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0B7" w:rsidRDefault="00FD00B7">
      <w:r>
        <w:separator/>
      </w:r>
    </w:p>
  </w:footnote>
  <w:footnote w:type="continuationSeparator" w:id="0">
    <w:p w:rsidR="00FD00B7" w:rsidRDefault="00FD00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D4C" w:rsidRDefault="00777D28">
    <w:pPr>
      <w:pStyle w:val="a8"/>
    </w:pPr>
    <w:fldSimple w:instr=" PAGE   \* MERGEFORMAT ">
      <w:r w:rsidR="009A56B4">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35BDB"/>
    <w:multiLevelType w:val="multilevel"/>
    <w:tmpl w:val="64D01358"/>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
    <w:nsid w:val="6F0E4E6D"/>
    <w:multiLevelType w:val="multilevel"/>
    <w:tmpl w:val="10DAB85C"/>
    <w:lvl w:ilvl="0">
      <w:start w:val="1"/>
      <w:numFmt w:val="decimal"/>
      <w:lvlText w:val="%1."/>
      <w:lvlJc w:val="left"/>
      <w:pPr>
        <w:ind w:left="1558" w:hanging="99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496"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drawingGridHorizontalSpacing w:val="100"/>
  <w:displayHorizontalDrawingGridEvery w:val="2"/>
  <w:characterSpacingControl w:val="doNotCompress"/>
  <w:footnotePr>
    <w:footnote w:id="-1"/>
    <w:footnote w:id="0"/>
  </w:footnotePr>
  <w:endnotePr>
    <w:numFmt w:val="decimal"/>
    <w:endnote w:id="-1"/>
    <w:endnote w:id="0"/>
  </w:endnotePr>
  <w:compat/>
  <w:rsids>
    <w:rsidRoot w:val="00607700"/>
    <w:rsid w:val="00001D7B"/>
    <w:rsid w:val="00003552"/>
    <w:rsid w:val="00004830"/>
    <w:rsid w:val="00005737"/>
    <w:rsid w:val="00005A5A"/>
    <w:rsid w:val="00017FA8"/>
    <w:rsid w:val="00023F9B"/>
    <w:rsid w:val="000348E5"/>
    <w:rsid w:val="00034C58"/>
    <w:rsid w:val="0003539B"/>
    <w:rsid w:val="00045C2C"/>
    <w:rsid w:val="0004711A"/>
    <w:rsid w:val="00047924"/>
    <w:rsid w:val="00051531"/>
    <w:rsid w:val="00052425"/>
    <w:rsid w:val="000562C6"/>
    <w:rsid w:val="00056547"/>
    <w:rsid w:val="00057DD4"/>
    <w:rsid w:val="00064E63"/>
    <w:rsid w:val="00067E73"/>
    <w:rsid w:val="00072088"/>
    <w:rsid w:val="000725A8"/>
    <w:rsid w:val="0007454E"/>
    <w:rsid w:val="00074B93"/>
    <w:rsid w:val="00077EAA"/>
    <w:rsid w:val="00080BE9"/>
    <w:rsid w:val="00082D0D"/>
    <w:rsid w:val="000838CC"/>
    <w:rsid w:val="00086F5B"/>
    <w:rsid w:val="00091B00"/>
    <w:rsid w:val="000938F7"/>
    <w:rsid w:val="00096AF1"/>
    <w:rsid w:val="000A14D0"/>
    <w:rsid w:val="000A7D0C"/>
    <w:rsid w:val="000B6105"/>
    <w:rsid w:val="000B6C5B"/>
    <w:rsid w:val="000B7DE8"/>
    <w:rsid w:val="000C014E"/>
    <w:rsid w:val="000C0745"/>
    <w:rsid w:val="000C10A8"/>
    <w:rsid w:val="000C42A0"/>
    <w:rsid w:val="000C43B1"/>
    <w:rsid w:val="000C485A"/>
    <w:rsid w:val="000C669D"/>
    <w:rsid w:val="000C77F2"/>
    <w:rsid w:val="000D13AD"/>
    <w:rsid w:val="000D48FC"/>
    <w:rsid w:val="000E0339"/>
    <w:rsid w:val="000E0B6E"/>
    <w:rsid w:val="000E3E9B"/>
    <w:rsid w:val="000E3F77"/>
    <w:rsid w:val="000F0DCF"/>
    <w:rsid w:val="000F10E9"/>
    <w:rsid w:val="000F3FB5"/>
    <w:rsid w:val="00101427"/>
    <w:rsid w:val="00102975"/>
    <w:rsid w:val="00103C9F"/>
    <w:rsid w:val="0010514D"/>
    <w:rsid w:val="0010521F"/>
    <w:rsid w:val="00106F16"/>
    <w:rsid w:val="001114AB"/>
    <w:rsid w:val="00114319"/>
    <w:rsid w:val="001156AD"/>
    <w:rsid w:val="00115F85"/>
    <w:rsid w:val="0013198A"/>
    <w:rsid w:val="00132AC8"/>
    <w:rsid w:val="00134C9C"/>
    <w:rsid w:val="00134E22"/>
    <w:rsid w:val="00137572"/>
    <w:rsid w:val="00141E41"/>
    <w:rsid w:val="00144DD2"/>
    <w:rsid w:val="001451DD"/>
    <w:rsid w:val="001507A9"/>
    <w:rsid w:val="00153A2C"/>
    <w:rsid w:val="00157188"/>
    <w:rsid w:val="00160FD2"/>
    <w:rsid w:val="001672D4"/>
    <w:rsid w:val="00170807"/>
    <w:rsid w:val="00181BB0"/>
    <w:rsid w:val="001832C0"/>
    <w:rsid w:val="00183AAB"/>
    <w:rsid w:val="0018434A"/>
    <w:rsid w:val="0018564E"/>
    <w:rsid w:val="00185CEE"/>
    <w:rsid w:val="00186D4C"/>
    <w:rsid w:val="00187F84"/>
    <w:rsid w:val="00191060"/>
    <w:rsid w:val="00195B1C"/>
    <w:rsid w:val="00196D75"/>
    <w:rsid w:val="001A0C50"/>
    <w:rsid w:val="001A4B4D"/>
    <w:rsid w:val="001A5BDD"/>
    <w:rsid w:val="001B10BE"/>
    <w:rsid w:val="001C0561"/>
    <w:rsid w:val="001C0DB9"/>
    <w:rsid w:val="001D36E3"/>
    <w:rsid w:val="001E5119"/>
    <w:rsid w:val="001F0108"/>
    <w:rsid w:val="001F421F"/>
    <w:rsid w:val="001F57F0"/>
    <w:rsid w:val="001F75A2"/>
    <w:rsid w:val="00200058"/>
    <w:rsid w:val="0020280D"/>
    <w:rsid w:val="00203FB8"/>
    <w:rsid w:val="00204A5C"/>
    <w:rsid w:val="0020724A"/>
    <w:rsid w:val="00214047"/>
    <w:rsid w:val="00222E25"/>
    <w:rsid w:val="002234BE"/>
    <w:rsid w:val="00223CBA"/>
    <w:rsid w:val="00224CA0"/>
    <w:rsid w:val="00226DFC"/>
    <w:rsid w:val="0023142C"/>
    <w:rsid w:val="00234645"/>
    <w:rsid w:val="0023660C"/>
    <w:rsid w:val="00237115"/>
    <w:rsid w:val="00240228"/>
    <w:rsid w:val="00247F7B"/>
    <w:rsid w:val="00247FF6"/>
    <w:rsid w:val="002633F9"/>
    <w:rsid w:val="002642D5"/>
    <w:rsid w:val="002713E0"/>
    <w:rsid w:val="002766D3"/>
    <w:rsid w:val="00277DFD"/>
    <w:rsid w:val="0028409D"/>
    <w:rsid w:val="00285008"/>
    <w:rsid w:val="00285E38"/>
    <w:rsid w:val="00286486"/>
    <w:rsid w:val="00286B0D"/>
    <w:rsid w:val="00293861"/>
    <w:rsid w:val="0029401F"/>
    <w:rsid w:val="00294E13"/>
    <w:rsid w:val="002A01ED"/>
    <w:rsid w:val="002A0D52"/>
    <w:rsid w:val="002B1C71"/>
    <w:rsid w:val="002B1D59"/>
    <w:rsid w:val="002B305F"/>
    <w:rsid w:val="002B5BE7"/>
    <w:rsid w:val="002C4481"/>
    <w:rsid w:val="002C7678"/>
    <w:rsid w:val="002E3770"/>
    <w:rsid w:val="002E4AC2"/>
    <w:rsid w:val="002E522B"/>
    <w:rsid w:val="002E5AA7"/>
    <w:rsid w:val="002F07A3"/>
    <w:rsid w:val="002F2A8C"/>
    <w:rsid w:val="002F3BEB"/>
    <w:rsid w:val="002F66A8"/>
    <w:rsid w:val="002F7AAE"/>
    <w:rsid w:val="002F7E24"/>
    <w:rsid w:val="00305AF8"/>
    <w:rsid w:val="003078EB"/>
    <w:rsid w:val="00307C90"/>
    <w:rsid w:val="0031376B"/>
    <w:rsid w:val="0031461B"/>
    <w:rsid w:val="003240E7"/>
    <w:rsid w:val="00325227"/>
    <w:rsid w:val="00330B16"/>
    <w:rsid w:val="003418BC"/>
    <w:rsid w:val="00342E90"/>
    <w:rsid w:val="0034555F"/>
    <w:rsid w:val="003462AB"/>
    <w:rsid w:val="003603A9"/>
    <w:rsid w:val="00375994"/>
    <w:rsid w:val="003767F0"/>
    <w:rsid w:val="0038020E"/>
    <w:rsid w:val="00380226"/>
    <w:rsid w:val="00380FD1"/>
    <w:rsid w:val="0038101A"/>
    <w:rsid w:val="00385628"/>
    <w:rsid w:val="00386145"/>
    <w:rsid w:val="00386738"/>
    <w:rsid w:val="00387B8D"/>
    <w:rsid w:val="00395303"/>
    <w:rsid w:val="003977C8"/>
    <w:rsid w:val="003A199C"/>
    <w:rsid w:val="003B0CEE"/>
    <w:rsid w:val="003B1F2F"/>
    <w:rsid w:val="003B493A"/>
    <w:rsid w:val="003B511B"/>
    <w:rsid w:val="003B5A0C"/>
    <w:rsid w:val="003B7A7A"/>
    <w:rsid w:val="003C2399"/>
    <w:rsid w:val="003C27A9"/>
    <w:rsid w:val="003C51C9"/>
    <w:rsid w:val="003C54F7"/>
    <w:rsid w:val="003C6AF3"/>
    <w:rsid w:val="003C6FCC"/>
    <w:rsid w:val="003D2628"/>
    <w:rsid w:val="003D2F8B"/>
    <w:rsid w:val="003D59CF"/>
    <w:rsid w:val="003E1FD6"/>
    <w:rsid w:val="003E68CC"/>
    <w:rsid w:val="003E7735"/>
    <w:rsid w:val="003E7DEE"/>
    <w:rsid w:val="003F13B5"/>
    <w:rsid w:val="003F29B2"/>
    <w:rsid w:val="003F4DD2"/>
    <w:rsid w:val="003F711C"/>
    <w:rsid w:val="003F7AF6"/>
    <w:rsid w:val="0040287A"/>
    <w:rsid w:val="00407FD4"/>
    <w:rsid w:val="00411FDC"/>
    <w:rsid w:val="004170D1"/>
    <w:rsid w:val="0042468E"/>
    <w:rsid w:val="004277A8"/>
    <w:rsid w:val="00431BFC"/>
    <w:rsid w:val="00431D48"/>
    <w:rsid w:val="00437544"/>
    <w:rsid w:val="004413FF"/>
    <w:rsid w:val="004430EB"/>
    <w:rsid w:val="0044422E"/>
    <w:rsid w:val="00445927"/>
    <w:rsid w:val="00445DF1"/>
    <w:rsid w:val="00446303"/>
    <w:rsid w:val="0045476C"/>
    <w:rsid w:val="0045531E"/>
    <w:rsid w:val="0045795D"/>
    <w:rsid w:val="00457D3D"/>
    <w:rsid w:val="0046511C"/>
    <w:rsid w:val="0046638A"/>
    <w:rsid w:val="00466752"/>
    <w:rsid w:val="00473CAC"/>
    <w:rsid w:val="00474067"/>
    <w:rsid w:val="00475E6D"/>
    <w:rsid w:val="00476140"/>
    <w:rsid w:val="00482237"/>
    <w:rsid w:val="00491552"/>
    <w:rsid w:val="00491C13"/>
    <w:rsid w:val="004949F5"/>
    <w:rsid w:val="00496C33"/>
    <w:rsid w:val="00496C71"/>
    <w:rsid w:val="004A4974"/>
    <w:rsid w:val="004A7E3C"/>
    <w:rsid w:val="004B20F5"/>
    <w:rsid w:val="004B470B"/>
    <w:rsid w:val="004B488E"/>
    <w:rsid w:val="004C1D56"/>
    <w:rsid w:val="004C1E93"/>
    <w:rsid w:val="004C299B"/>
    <w:rsid w:val="004C6980"/>
    <w:rsid w:val="004C7AC9"/>
    <w:rsid w:val="004C7F94"/>
    <w:rsid w:val="004D13C2"/>
    <w:rsid w:val="004D1D96"/>
    <w:rsid w:val="004D4A21"/>
    <w:rsid w:val="004D5C29"/>
    <w:rsid w:val="004D7BFF"/>
    <w:rsid w:val="004E4D19"/>
    <w:rsid w:val="004E7D61"/>
    <w:rsid w:val="004F03F3"/>
    <w:rsid w:val="004F3B12"/>
    <w:rsid w:val="004F46AB"/>
    <w:rsid w:val="004F5455"/>
    <w:rsid w:val="004F54A2"/>
    <w:rsid w:val="00502EDD"/>
    <w:rsid w:val="00507849"/>
    <w:rsid w:val="00511EAD"/>
    <w:rsid w:val="005132AF"/>
    <w:rsid w:val="005140BC"/>
    <w:rsid w:val="0051568E"/>
    <w:rsid w:val="00522D9B"/>
    <w:rsid w:val="0052311B"/>
    <w:rsid w:val="00523E78"/>
    <w:rsid w:val="00533A43"/>
    <w:rsid w:val="00537FCB"/>
    <w:rsid w:val="00545B75"/>
    <w:rsid w:val="00550051"/>
    <w:rsid w:val="005547B6"/>
    <w:rsid w:val="00555D28"/>
    <w:rsid w:val="00557221"/>
    <w:rsid w:val="0056358F"/>
    <w:rsid w:val="00564724"/>
    <w:rsid w:val="005659D1"/>
    <w:rsid w:val="005675C4"/>
    <w:rsid w:val="005676EE"/>
    <w:rsid w:val="00573851"/>
    <w:rsid w:val="00577DF0"/>
    <w:rsid w:val="0058236B"/>
    <w:rsid w:val="005832AC"/>
    <w:rsid w:val="00583919"/>
    <w:rsid w:val="00583969"/>
    <w:rsid w:val="00586D39"/>
    <w:rsid w:val="00594B0D"/>
    <w:rsid w:val="00596A22"/>
    <w:rsid w:val="005A3FE6"/>
    <w:rsid w:val="005B4585"/>
    <w:rsid w:val="005B6127"/>
    <w:rsid w:val="005C1127"/>
    <w:rsid w:val="005C193A"/>
    <w:rsid w:val="005C67CD"/>
    <w:rsid w:val="005C74F9"/>
    <w:rsid w:val="005D2842"/>
    <w:rsid w:val="005E0BB6"/>
    <w:rsid w:val="005E2940"/>
    <w:rsid w:val="005E589E"/>
    <w:rsid w:val="005F13E2"/>
    <w:rsid w:val="005F44DD"/>
    <w:rsid w:val="005F4762"/>
    <w:rsid w:val="005F50AF"/>
    <w:rsid w:val="005F567D"/>
    <w:rsid w:val="005F59ED"/>
    <w:rsid w:val="005F7222"/>
    <w:rsid w:val="00607700"/>
    <w:rsid w:val="00614CF6"/>
    <w:rsid w:val="0061634A"/>
    <w:rsid w:val="006205A4"/>
    <w:rsid w:val="00621617"/>
    <w:rsid w:val="006246A7"/>
    <w:rsid w:val="006264F9"/>
    <w:rsid w:val="00630664"/>
    <w:rsid w:val="0063301F"/>
    <w:rsid w:val="00633216"/>
    <w:rsid w:val="00633520"/>
    <w:rsid w:val="006367E2"/>
    <w:rsid w:val="00636E3B"/>
    <w:rsid w:val="00641765"/>
    <w:rsid w:val="00643462"/>
    <w:rsid w:val="006448C1"/>
    <w:rsid w:val="00644CCC"/>
    <w:rsid w:val="00646844"/>
    <w:rsid w:val="00646D3D"/>
    <w:rsid w:val="006519C6"/>
    <w:rsid w:val="00680F24"/>
    <w:rsid w:val="00685047"/>
    <w:rsid w:val="00686078"/>
    <w:rsid w:val="00686A72"/>
    <w:rsid w:val="00692378"/>
    <w:rsid w:val="00697CDE"/>
    <w:rsid w:val="006A2F1C"/>
    <w:rsid w:val="006A30CD"/>
    <w:rsid w:val="006B2636"/>
    <w:rsid w:val="006B40FF"/>
    <w:rsid w:val="006B6678"/>
    <w:rsid w:val="006B7C61"/>
    <w:rsid w:val="006C0261"/>
    <w:rsid w:val="006C0B03"/>
    <w:rsid w:val="006D560B"/>
    <w:rsid w:val="006D6B3F"/>
    <w:rsid w:val="006D7C6E"/>
    <w:rsid w:val="006E3FD6"/>
    <w:rsid w:val="006F42C5"/>
    <w:rsid w:val="006F4C75"/>
    <w:rsid w:val="0070196A"/>
    <w:rsid w:val="00702C82"/>
    <w:rsid w:val="00705DD1"/>
    <w:rsid w:val="0070650A"/>
    <w:rsid w:val="00710118"/>
    <w:rsid w:val="00716051"/>
    <w:rsid w:val="00716281"/>
    <w:rsid w:val="007176A0"/>
    <w:rsid w:val="00732DBD"/>
    <w:rsid w:val="007344E5"/>
    <w:rsid w:val="007356B0"/>
    <w:rsid w:val="00740AF1"/>
    <w:rsid w:val="007417B2"/>
    <w:rsid w:val="00745116"/>
    <w:rsid w:val="007471D5"/>
    <w:rsid w:val="00747893"/>
    <w:rsid w:val="00751CA0"/>
    <w:rsid w:val="00753719"/>
    <w:rsid w:val="00753B50"/>
    <w:rsid w:val="00753B74"/>
    <w:rsid w:val="00762629"/>
    <w:rsid w:val="00762C7F"/>
    <w:rsid w:val="00766C03"/>
    <w:rsid w:val="00770647"/>
    <w:rsid w:val="00777C07"/>
    <w:rsid w:val="00777D28"/>
    <w:rsid w:val="00782001"/>
    <w:rsid w:val="00785147"/>
    <w:rsid w:val="00785D18"/>
    <w:rsid w:val="00786630"/>
    <w:rsid w:val="00791A7E"/>
    <w:rsid w:val="007A0015"/>
    <w:rsid w:val="007A30CF"/>
    <w:rsid w:val="007A5E7D"/>
    <w:rsid w:val="007B02BC"/>
    <w:rsid w:val="007B086C"/>
    <w:rsid w:val="007C2CB9"/>
    <w:rsid w:val="007C4005"/>
    <w:rsid w:val="007C50B9"/>
    <w:rsid w:val="007D378F"/>
    <w:rsid w:val="007D4A75"/>
    <w:rsid w:val="007E1CC8"/>
    <w:rsid w:val="007E28C2"/>
    <w:rsid w:val="007E2C98"/>
    <w:rsid w:val="007E2DD5"/>
    <w:rsid w:val="007F2E0C"/>
    <w:rsid w:val="00801973"/>
    <w:rsid w:val="008039D2"/>
    <w:rsid w:val="00804D10"/>
    <w:rsid w:val="00807C3A"/>
    <w:rsid w:val="00810AEC"/>
    <w:rsid w:val="008144A3"/>
    <w:rsid w:val="00815B41"/>
    <w:rsid w:val="008204E7"/>
    <w:rsid w:val="00820FF8"/>
    <w:rsid w:val="00821636"/>
    <w:rsid w:val="00822955"/>
    <w:rsid w:val="00824E1F"/>
    <w:rsid w:val="00825A39"/>
    <w:rsid w:val="008301A1"/>
    <w:rsid w:val="00835BBA"/>
    <w:rsid w:val="00836366"/>
    <w:rsid w:val="00851773"/>
    <w:rsid w:val="008559C5"/>
    <w:rsid w:val="00856178"/>
    <w:rsid w:val="0086023E"/>
    <w:rsid w:val="008623A5"/>
    <w:rsid w:val="00866D7C"/>
    <w:rsid w:val="008716D7"/>
    <w:rsid w:val="00871A32"/>
    <w:rsid w:val="00872461"/>
    <w:rsid w:val="00873923"/>
    <w:rsid w:val="008752FA"/>
    <w:rsid w:val="00876BB1"/>
    <w:rsid w:val="00893EA3"/>
    <w:rsid w:val="008943A9"/>
    <w:rsid w:val="008943F9"/>
    <w:rsid w:val="00895353"/>
    <w:rsid w:val="0089619B"/>
    <w:rsid w:val="00897C09"/>
    <w:rsid w:val="008A0121"/>
    <w:rsid w:val="008A2820"/>
    <w:rsid w:val="008A3D98"/>
    <w:rsid w:val="008A5C62"/>
    <w:rsid w:val="008A6BDD"/>
    <w:rsid w:val="008B03F2"/>
    <w:rsid w:val="008B458F"/>
    <w:rsid w:val="008B6925"/>
    <w:rsid w:val="008C03CD"/>
    <w:rsid w:val="008C358B"/>
    <w:rsid w:val="008C5EC2"/>
    <w:rsid w:val="008C6FF9"/>
    <w:rsid w:val="008C7ED8"/>
    <w:rsid w:val="008D42D4"/>
    <w:rsid w:val="008D4E45"/>
    <w:rsid w:val="008E23F9"/>
    <w:rsid w:val="008E3414"/>
    <w:rsid w:val="008E357A"/>
    <w:rsid w:val="008E4CD6"/>
    <w:rsid w:val="008E691C"/>
    <w:rsid w:val="008F139E"/>
    <w:rsid w:val="008F15C1"/>
    <w:rsid w:val="009012CD"/>
    <w:rsid w:val="00903C87"/>
    <w:rsid w:val="0090411E"/>
    <w:rsid w:val="00905692"/>
    <w:rsid w:val="00907CE2"/>
    <w:rsid w:val="009100DC"/>
    <w:rsid w:val="00910A29"/>
    <w:rsid w:val="0091319C"/>
    <w:rsid w:val="00914F16"/>
    <w:rsid w:val="009238C4"/>
    <w:rsid w:val="00924E9D"/>
    <w:rsid w:val="00937400"/>
    <w:rsid w:val="009374E9"/>
    <w:rsid w:val="00941A3F"/>
    <w:rsid w:val="00950DBA"/>
    <w:rsid w:val="00951B05"/>
    <w:rsid w:val="00953588"/>
    <w:rsid w:val="00956175"/>
    <w:rsid w:val="00960BF8"/>
    <w:rsid w:val="00963455"/>
    <w:rsid w:val="009653E2"/>
    <w:rsid w:val="009657AB"/>
    <w:rsid w:val="009752C9"/>
    <w:rsid w:val="0097572E"/>
    <w:rsid w:val="0097790A"/>
    <w:rsid w:val="009800FD"/>
    <w:rsid w:val="0098425B"/>
    <w:rsid w:val="00987449"/>
    <w:rsid w:val="00990EF6"/>
    <w:rsid w:val="009917AE"/>
    <w:rsid w:val="00995923"/>
    <w:rsid w:val="00995E2E"/>
    <w:rsid w:val="009A0A65"/>
    <w:rsid w:val="009A0FF9"/>
    <w:rsid w:val="009A1E82"/>
    <w:rsid w:val="009A56B4"/>
    <w:rsid w:val="009B0BEF"/>
    <w:rsid w:val="009B4E2F"/>
    <w:rsid w:val="009B5536"/>
    <w:rsid w:val="009C00FC"/>
    <w:rsid w:val="009C3762"/>
    <w:rsid w:val="009D5897"/>
    <w:rsid w:val="009D678D"/>
    <w:rsid w:val="009E2D6A"/>
    <w:rsid w:val="009E5045"/>
    <w:rsid w:val="009E692D"/>
    <w:rsid w:val="009E7B02"/>
    <w:rsid w:val="009F0896"/>
    <w:rsid w:val="009F0C12"/>
    <w:rsid w:val="009F324D"/>
    <w:rsid w:val="009F3C78"/>
    <w:rsid w:val="009F52A8"/>
    <w:rsid w:val="009F613F"/>
    <w:rsid w:val="00A00FF4"/>
    <w:rsid w:val="00A053D3"/>
    <w:rsid w:val="00A06576"/>
    <w:rsid w:val="00A07130"/>
    <w:rsid w:val="00A077FF"/>
    <w:rsid w:val="00A12877"/>
    <w:rsid w:val="00A13221"/>
    <w:rsid w:val="00A139E5"/>
    <w:rsid w:val="00A15614"/>
    <w:rsid w:val="00A17458"/>
    <w:rsid w:val="00A2265F"/>
    <w:rsid w:val="00A22CA9"/>
    <w:rsid w:val="00A22E17"/>
    <w:rsid w:val="00A23B7C"/>
    <w:rsid w:val="00A321CB"/>
    <w:rsid w:val="00A35F08"/>
    <w:rsid w:val="00A41594"/>
    <w:rsid w:val="00A41704"/>
    <w:rsid w:val="00A56F15"/>
    <w:rsid w:val="00A7197D"/>
    <w:rsid w:val="00A71D0E"/>
    <w:rsid w:val="00A75129"/>
    <w:rsid w:val="00A87BCB"/>
    <w:rsid w:val="00A94B0D"/>
    <w:rsid w:val="00A97E0D"/>
    <w:rsid w:val="00AA0D7A"/>
    <w:rsid w:val="00AA1C6C"/>
    <w:rsid w:val="00AA1CB6"/>
    <w:rsid w:val="00AA3D89"/>
    <w:rsid w:val="00AA4657"/>
    <w:rsid w:val="00AA5F01"/>
    <w:rsid w:val="00AB1056"/>
    <w:rsid w:val="00AB331D"/>
    <w:rsid w:val="00AB736F"/>
    <w:rsid w:val="00AC100E"/>
    <w:rsid w:val="00AC1154"/>
    <w:rsid w:val="00AC2F5E"/>
    <w:rsid w:val="00AC2F76"/>
    <w:rsid w:val="00AC3F14"/>
    <w:rsid w:val="00AD1517"/>
    <w:rsid w:val="00AD2F0A"/>
    <w:rsid w:val="00AD6379"/>
    <w:rsid w:val="00AE031D"/>
    <w:rsid w:val="00AF2425"/>
    <w:rsid w:val="00AF486D"/>
    <w:rsid w:val="00AF6CE6"/>
    <w:rsid w:val="00B03373"/>
    <w:rsid w:val="00B0478A"/>
    <w:rsid w:val="00B06B0D"/>
    <w:rsid w:val="00B11AC8"/>
    <w:rsid w:val="00B1410B"/>
    <w:rsid w:val="00B17503"/>
    <w:rsid w:val="00B17829"/>
    <w:rsid w:val="00B20DB4"/>
    <w:rsid w:val="00B23BC9"/>
    <w:rsid w:val="00B25445"/>
    <w:rsid w:val="00B315B1"/>
    <w:rsid w:val="00B36723"/>
    <w:rsid w:val="00B43234"/>
    <w:rsid w:val="00B468D2"/>
    <w:rsid w:val="00B50A0F"/>
    <w:rsid w:val="00B572DB"/>
    <w:rsid w:val="00B62BAB"/>
    <w:rsid w:val="00B66ABE"/>
    <w:rsid w:val="00B749B2"/>
    <w:rsid w:val="00B750F4"/>
    <w:rsid w:val="00B7621E"/>
    <w:rsid w:val="00B81C74"/>
    <w:rsid w:val="00B838D4"/>
    <w:rsid w:val="00B83F71"/>
    <w:rsid w:val="00B8773D"/>
    <w:rsid w:val="00B87A7B"/>
    <w:rsid w:val="00B9551A"/>
    <w:rsid w:val="00B96ADF"/>
    <w:rsid w:val="00B97B42"/>
    <w:rsid w:val="00BA4126"/>
    <w:rsid w:val="00BA4BDB"/>
    <w:rsid w:val="00BA598E"/>
    <w:rsid w:val="00BB2106"/>
    <w:rsid w:val="00BB3A6B"/>
    <w:rsid w:val="00BB5AB3"/>
    <w:rsid w:val="00BC13C0"/>
    <w:rsid w:val="00BC295B"/>
    <w:rsid w:val="00BC635F"/>
    <w:rsid w:val="00BC7743"/>
    <w:rsid w:val="00BD2F49"/>
    <w:rsid w:val="00BD3959"/>
    <w:rsid w:val="00BD418B"/>
    <w:rsid w:val="00BD41EE"/>
    <w:rsid w:val="00BD4C4B"/>
    <w:rsid w:val="00BE1142"/>
    <w:rsid w:val="00BE2E11"/>
    <w:rsid w:val="00BE63FF"/>
    <w:rsid w:val="00BF19C4"/>
    <w:rsid w:val="00BF2E60"/>
    <w:rsid w:val="00C019B0"/>
    <w:rsid w:val="00C02CC4"/>
    <w:rsid w:val="00C03F1D"/>
    <w:rsid w:val="00C044E4"/>
    <w:rsid w:val="00C10997"/>
    <w:rsid w:val="00C14904"/>
    <w:rsid w:val="00C16D98"/>
    <w:rsid w:val="00C17370"/>
    <w:rsid w:val="00C210D5"/>
    <w:rsid w:val="00C214AF"/>
    <w:rsid w:val="00C21B5B"/>
    <w:rsid w:val="00C30163"/>
    <w:rsid w:val="00C31E4C"/>
    <w:rsid w:val="00C31FE3"/>
    <w:rsid w:val="00C361F6"/>
    <w:rsid w:val="00C4359D"/>
    <w:rsid w:val="00C4723D"/>
    <w:rsid w:val="00C47E01"/>
    <w:rsid w:val="00C50028"/>
    <w:rsid w:val="00C556D7"/>
    <w:rsid w:val="00C566E7"/>
    <w:rsid w:val="00C60BC9"/>
    <w:rsid w:val="00C62C90"/>
    <w:rsid w:val="00C66F93"/>
    <w:rsid w:val="00C726B3"/>
    <w:rsid w:val="00C72D90"/>
    <w:rsid w:val="00C73E07"/>
    <w:rsid w:val="00C809E1"/>
    <w:rsid w:val="00C820F5"/>
    <w:rsid w:val="00C82EA8"/>
    <w:rsid w:val="00C901B9"/>
    <w:rsid w:val="00C9055C"/>
    <w:rsid w:val="00C90E49"/>
    <w:rsid w:val="00C92FC0"/>
    <w:rsid w:val="00C938B0"/>
    <w:rsid w:val="00C94BCA"/>
    <w:rsid w:val="00C9550E"/>
    <w:rsid w:val="00CA0AD9"/>
    <w:rsid w:val="00CA35FE"/>
    <w:rsid w:val="00CA6D1B"/>
    <w:rsid w:val="00CB1CE1"/>
    <w:rsid w:val="00CC131C"/>
    <w:rsid w:val="00CC3A94"/>
    <w:rsid w:val="00CC412D"/>
    <w:rsid w:val="00CC4508"/>
    <w:rsid w:val="00CC4D63"/>
    <w:rsid w:val="00CC65D7"/>
    <w:rsid w:val="00CD06E8"/>
    <w:rsid w:val="00CD08DF"/>
    <w:rsid w:val="00CD3A82"/>
    <w:rsid w:val="00CD3E32"/>
    <w:rsid w:val="00CD6E6B"/>
    <w:rsid w:val="00CE099C"/>
    <w:rsid w:val="00CE0BF6"/>
    <w:rsid w:val="00CE1D65"/>
    <w:rsid w:val="00CE69D3"/>
    <w:rsid w:val="00CE6A9E"/>
    <w:rsid w:val="00CE7A6D"/>
    <w:rsid w:val="00CF6547"/>
    <w:rsid w:val="00D10D11"/>
    <w:rsid w:val="00D11CCD"/>
    <w:rsid w:val="00D12377"/>
    <w:rsid w:val="00D13379"/>
    <w:rsid w:val="00D153CD"/>
    <w:rsid w:val="00D34253"/>
    <w:rsid w:val="00D44420"/>
    <w:rsid w:val="00D460F4"/>
    <w:rsid w:val="00D501D5"/>
    <w:rsid w:val="00D510AE"/>
    <w:rsid w:val="00D559BC"/>
    <w:rsid w:val="00D60395"/>
    <w:rsid w:val="00D60FB3"/>
    <w:rsid w:val="00D66F4E"/>
    <w:rsid w:val="00D7562F"/>
    <w:rsid w:val="00D75B87"/>
    <w:rsid w:val="00D75D98"/>
    <w:rsid w:val="00D76455"/>
    <w:rsid w:val="00D771B9"/>
    <w:rsid w:val="00D80621"/>
    <w:rsid w:val="00D80E96"/>
    <w:rsid w:val="00D81D02"/>
    <w:rsid w:val="00D82C69"/>
    <w:rsid w:val="00D90599"/>
    <w:rsid w:val="00D917B2"/>
    <w:rsid w:val="00DA4098"/>
    <w:rsid w:val="00DA5183"/>
    <w:rsid w:val="00DA70AC"/>
    <w:rsid w:val="00DB4F0E"/>
    <w:rsid w:val="00DB7828"/>
    <w:rsid w:val="00DC70AC"/>
    <w:rsid w:val="00DD519F"/>
    <w:rsid w:val="00DE14A8"/>
    <w:rsid w:val="00DE1501"/>
    <w:rsid w:val="00DE2F81"/>
    <w:rsid w:val="00DE3A7A"/>
    <w:rsid w:val="00DE3AAD"/>
    <w:rsid w:val="00DE3AE1"/>
    <w:rsid w:val="00DE7A19"/>
    <w:rsid w:val="00DE7AE4"/>
    <w:rsid w:val="00DF7EE9"/>
    <w:rsid w:val="00E000CC"/>
    <w:rsid w:val="00E007E3"/>
    <w:rsid w:val="00E034C4"/>
    <w:rsid w:val="00E11E9C"/>
    <w:rsid w:val="00E127AB"/>
    <w:rsid w:val="00E17E39"/>
    <w:rsid w:val="00E17F9C"/>
    <w:rsid w:val="00E201C2"/>
    <w:rsid w:val="00E20256"/>
    <w:rsid w:val="00E2282A"/>
    <w:rsid w:val="00E239C1"/>
    <w:rsid w:val="00E301A5"/>
    <w:rsid w:val="00E31F7D"/>
    <w:rsid w:val="00E3662E"/>
    <w:rsid w:val="00E40DFF"/>
    <w:rsid w:val="00E4205B"/>
    <w:rsid w:val="00E445D7"/>
    <w:rsid w:val="00E4497A"/>
    <w:rsid w:val="00E44C55"/>
    <w:rsid w:val="00E46505"/>
    <w:rsid w:val="00E47D47"/>
    <w:rsid w:val="00E5014B"/>
    <w:rsid w:val="00E50B45"/>
    <w:rsid w:val="00E5346A"/>
    <w:rsid w:val="00E54889"/>
    <w:rsid w:val="00E54B16"/>
    <w:rsid w:val="00E56812"/>
    <w:rsid w:val="00E57247"/>
    <w:rsid w:val="00E61B0E"/>
    <w:rsid w:val="00E61D14"/>
    <w:rsid w:val="00E656C6"/>
    <w:rsid w:val="00E65D55"/>
    <w:rsid w:val="00E72F0F"/>
    <w:rsid w:val="00E84027"/>
    <w:rsid w:val="00E91182"/>
    <w:rsid w:val="00E92563"/>
    <w:rsid w:val="00E92F80"/>
    <w:rsid w:val="00E942F4"/>
    <w:rsid w:val="00E94FE9"/>
    <w:rsid w:val="00E954BF"/>
    <w:rsid w:val="00E95DB1"/>
    <w:rsid w:val="00EA2288"/>
    <w:rsid w:val="00EA3FB9"/>
    <w:rsid w:val="00EA46E5"/>
    <w:rsid w:val="00EB2DE4"/>
    <w:rsid w:val="00EC04E7"/>
    <w:rsid w:val="00EC2D87"/>
    <w:rsid w:val="00ED242E"/>
    <w:rsid w:val="00ED6736"/>
    <w:rsid w:val="00EE213D"/>
    <w:rsid w:val="00EE4288"/>
    <w:rsid w:val="00EE6667"/>
    <w:rsid w:val="00EE6950"/>
    <w:rsid w:val="00EE739F"/>
    <w:rsid w:val="00EF6702"/>
    <w:rsid w:val="00F00912"/>
    <w:rsid w:val="00F0437C"/>
    <w:rsid w:val="00F04E27"/>
    <w:rsid w:val="00F07038"/>
    <w:rsid w:val="00F07A5F"/>
    <w:rsid w:val="00F1174E"/>
    <w:rsid w:val="00F12159"/>
    <w:rsid w:val="00F30C1C"/>
    <w:rsid w:val="00F317FB"/>
    <w:rsid w:val="00F319B4"/>
    <w:rsid w:val="00F32799"/>
    <w:rsid w:val="00F33D98"/>
    <w:rsid w:val="00F36909"/>
    <w:rsid w:val="00F42777"/>
    <w:rsid w:val="00F428E8"/>
    <w:rsid w:val="00F44D9E"/>
    <w:rsid w:val="00F46329"/>
    <w:rsid w:val="00F50FA1"/>
    <w:rsid w:val="00F50FF9"/>
    <w:rsid w:val="00F52D04"/>
    <w:rsid w:val="00F55375"/>
    <w:rsid w:val="00F615F7"/>
    <w:rsid w:val="00F62BD6"/>
    <w:rsid w:val="00F62E8E"/>
    <w:rsid w:val="00F66CF0"/>
    <w:rsid w:val="00F6738F"/>
    <w:rsid w:val="00F71E74"/>
    <w:rsid w:val="00F71E90"/>
    <w:rsid w:val="00F73901"/>
    <w:rsid w:val="00F754EA"/>
    <w:rsid w:val="00F76B69"/>
    <w:rsid w:val="00F76E36"/>
    <w:rsid w:val="00F8765A"/>
    <w:rsid w:val="00F94D1A"/>
    <w:rsid w:val="00F97B38"/>
    <w:rsid w:val="00FA3DFD"/>
    <w:rsid w:val="00FA4174"/>
    <w:rsid w:val="00FA5AA2"/>
    <w:rsid w:val="00FA6149"/>
    <w:rsid w:val="00FB187F"/>
    <w:rsid w:val="00FB244D"/>
    <w:rsid w:val="00FB2899"/>
    <w:rsid w:val="00FB423A"/>
    <w:rsid w:val="00FB5869"/>
    <w:rsid w:val="00FB661F"/>
    <w:rsid w:val="00FC2D06"/>
    <w:rsid w:val="00FC55F5"/>
    <w:rsid w:val="00FC72E0"/>
    <w:rsid w:val="00FD00B7"/>
    <w:rsid w:val="00FD0602"/>
    <w:rsid w:val="00FD44D3"/>
    <w:rsid w:val="00FD44E9"/>
    <w:rsid w:val="00FD7CB7"/>
    <w:rsid w:val="00FE1CAF"/>
    <w:rsid w:val="00FE3BCC"/>
    <w:rsid w:val="00FF2564"/>
    <w:rsid w:val="00FF397C"/>
    <w:rsid w:val="00FF52FA"/>
    <w:rsid w:val="00FF5A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Document Map"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7700"/>
    <w:pPr>
      <w:widowControl w:val="0"/>
      <w:jc w:val="center"/>
    </w:pPr>
  </w:style>
  <w:style w:type="paragraph" w:styleId="3">
    <w:name w:val="heading 3"/>
    <w:basedOn w:val="a"/>
    <w:next w:val="a"/>
    <w:qFormat/>
    <w:rsid w:val="00607700"/>
    <w:pPr>
      <w:keepNext/>
      <w:widowControl/>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0228"/>
    <w:pPr>
      <w:jc w:val="center"/>
    </w:pPr>
    <w:rPr>
      <w:rFonts w:ascii="Calibri" w:eastAsia="Calibri" w:hAnsi="Calibri"/>
      <w:sz w:val="22"/>
      <w:szCs w:val="22"/>
      <w:lang w:eastAsia="en-US"/>
    </w:rPr>
  </w:style>
  <w:style w:type="paragraph" w:customStyle="1" w:styleId="ConsPlusCell">
    <w:name w:val="ConsPlusCell"/>
    <w:uiPriority w:val="99"/>
    <w:rsid w:val="00240228"/>
    <w:pPr>
      <w:widowControl w:val="0"/>
      <w:autoSpaceDE w:val="0"/>
      <w:autoSpaceDN w:val="0"/>
      <w:adjustRightInd w:val="0"/>
      <w:jc w:val="center"/>
    </w:pPr>
    <w:rPr>
      <w:rFonts w:ascii="Calibri" w:hAnsi="Calibri" w:cs="Calibri"/>
      <w:sz w:val="22"/>
      <w:szCs w:val="22"/>
    </w:rPr>
  </w:style>
  <w:style w:type="paragraph" w:customStyle="1" w:styleId="ConsPlusNonformat">
    <w:name w:val="ConsPlusNonformat"/>
    <w:rsid w:val="00240228"/>
    <w:pPr>
      <w:widowControl w:val="0"/>
      <w:autoSpaceDE w:val="0"/>
      <w:autoSpaceDN w:val="0"/>
      <w:adjustRightInd w:val="0"/>
      <w:jc w:val="center"/>
    </w:pPr>
    <w:rPr>
      <w:rFonts w:ascii="Courier New" w:hAnsi="Courier New" w:cs="Courier New"/>
    </w:rPr>
  </w:style>
  <w:style w:type="paragraph" w:styleId="a4">
    <w:name w:val="Balloon Text"/>
    <w:basedOn w:val="a"/>
    <w:link w:val="a5"/>
    <w:rsid w:val="00E50B45"/>
    <w:rPr>
      <w:rFonts w:ascii="Tahoma" w:hAnsi="Tahoma" w:cs="Tahoma"/>
      <w:sz w:val="16"/>
      <w:szCs w:val="16"/>
    </w:rPr>
  </w:style>
  <w:style w:type="character" w:customStyle="1" w:styleId="a5">
    <w:name w:val="Текст выноски Знак"/>
    <w:basedOn w:val="a0"/>
    <w:link w:val="a4"/>
    <w:rsid w:val="00E50B45"/>
    <w:rPr>
      <w:rFonts w:ascii="Tahoma" w:hAnsi="Tahoma" w:cs="Tahoma"/>
      <w:sz w:val="16"/>
      <w:szCs w:val="16"/>
    </w:rPr>
  </w:style>
  <w:style w:type="character" w:customStyle="1" w:styleId="FontStyle21">
    <w:name w:val="Font Style21"/>
    <w:basedOn w:val="a0"/>
    <w:uiPriority w:val="99"/>
    <w:rsid w:val="009752C9"/>
    <w:rPr>
      <w:rFonts w:ascii="Times New Roman" w:hAnsi="Times New Roman" w:cs="Times New Roman"/>
      <w:sz w:val="26"/>
      <w:szCs w:val="26"/>
    </w:rPr>
  </w:style>
  <w:style w:type="paragraph" w:customStyle="1" w:styleId="ConsPlusNormal">
    <w:name w:val="ConsPlusNormal"/>
    <w:rsid w:val="0090411E"/>
    <w:pPr>
      <w:autoSpaceDE w:val="0"/>
      <w:autoSpaceDN w:val="0"/>
      <w:adjustRightInd w:val="0"/>
      <w:jc w:val="center"/>
    </w:pPr>
    <w:rPr>
      <w:sz w:val="22"/>
      <w:szCs w:val="22"/>
    </w:rPr>
  </w:style>
  <w:style w:type="paragraph" w:styleId="a6">
    <w:name w:val="footer"/>
    <w:basedOn w:val="a"/>
    <w:rsid w:val="001E5119"/>
    <w:pPr>
      <w:tabs>
        <w:tab w:val="center" w:pos="4677"/>
        <w:tab w:val="right" w:pos="9355"/>
      </w:tabs>
    </w:pPr>
  </w:style>
  <w:style w:type="character" w:styleId="a7">
    <w:name w:val="page number"/>
    <w:basedOn w:val="a0"/>
    <w:rsid w:val="001E5119"/>
  </w:style>
  <w:style w:type="paragraph" w:styleId="a8">
    <w:name w:val="header"/>
    <w:basedOn w:val="a"/>
    <w:link w:val="a9"/>
    <w:uiPriority w:val="99"/>
    <w:rsid w:val="005676EE"/>
    <w:pPr>
      <w:tabs>
        <w:tab w:val="center" w:pos="4677"/>
        <w:tab w:val="right" w:pos="9355"/>
      </w:tabs>
    </w:pPr>
  </w:style>
  <w:style w:type="table" w:styleId="aa">
    <w:name w:val="Table Grid"/>
    <w:basedOn w:val="a1"/>
    <w:rsid w:val="002F7E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18564E"/>
    <w:pPr>
      <w:widowControl/>
      <w:spacing w:before="100" w:beforeAutospacing="1" w:after="100" w:afterAutospacing="1"/>
    </w:pPr>
    <w:rPr>
      <w:rFonts w:ascii="Calibri" w:hAnsi="Calibri" w:cs="Calibri"/>
      <w:b/>
      <w:bCs/>
      <w:sz w:val="28"/>
      <w:szCs w:val="28"/>
    </w:rPr>
  </w:style>
  <w:style w:type="paragraph" w:styleId="ab">
    <w:name w:val="Document Map"/>
    <w:basedOn w:val="a"/>
    <w:link w:val="ac"/>
    <w:uiPriority w:val="99"/>
    <w:unhideWhenUsed/>
    <w:rsid w:val="0018564E"/>
    <w:pPr>
      <w:widowControl/>
      <w:spacing w:line="228" w:lineRule="auto"/>
      <w:ind w:firstLine="709"/>
      <w:jc w:val="both"/>
    </w:pPr>
    <w:rPr>
      <w:rFonts w:ascii="Tahoma" w:eastAsia="Calibri" w:hAnsi="Tahoma"/>
      <w:sz w:val="16"/>
      <w:szCs w:val="16"/>
      <w:lang w:eastAsia="en-US"/>
    </w:rPr>
  </w:style>
  <w:style w:type="character" w:customStyle="1" w:styleId="ac">
    <w:name w:val="Схема документа Знак"/>
    <w:basedOn w:val="a0"/>
    <w:link w:val="ab"/>
    <w:uiPriority w:val="99"/>
    <w:rsid w:val="0018564E"/>
    <w:rPr>
      <w:rFonts w:ascii="Tahoma" w:eastAsia="Calibri" w:hAnsi="Tahoma"/>
      <w:sz w:val="16"/>
      <w:szCs w:val="16"/>
      <w:lang w:eastAsia="en-US"/>
    </w:rPr>
  </w:style>
  <w:style w:type="paragraph" w:customStyle="1" w:styleId="xl66">
    <w:name w:val="xl66"/>
    <w:basedOn w:val="a"/>
    <w:uiPriority w:val="99"/>
    <w:rsid w:val="0018564E"/>
    <w:pPr>
      <w:widowControl/>
      <w:shd w:val="clear" w:color="000000" w:fill="FFFFFF"/>
      <w:spacing w:before="100" w:beforeAutospacing="1" w:after="100" w:afterAutospacing="1"/>
      <w:textAlignment w:val="center"/>
    </w:pPr>
    <w:rPr>
      <w:rFonts w:ascii="Calibri" w:hAnsi="Calibri" w:cs="Calibri"/>
      <w:sz w:val="28"/>
      <w:szCs w:val="28"/>
    </w:rPr>
  </w:style>
  <w:style w:type="character" w:customStyle="1" w:styleId="a9">
    <w:name w:val="Верхний колонтитул Знак"/>
    <w:link w:val="a8"/>
    <w:uiPriority w:val="99"/>
    <w:rsid w:val="00FD7CB7"/>
  </w:style>
  <w:style w:type="paragraph" w:customStyle="1" w:styleId="ConsPlusTitle">
    <w:name w:val="ConsPlusTitle"/>
    <w:rsid w:val="00C4723D"/>
    <w:pPr>
      <w:widowControl w:val="0"/>
      <w:autoSpaceDE w:val="0"/>
      <w:autoSpaceDN w:val="0"/>
      <w:jc w:val="center"/>
    </w:pPr>
    <w:rPr>
      <w:rFonts w:ascii="Calibri" w:hAnsi="Calibri" w:cs="Calibri"/>
      <w:b/>
      <w:sz w:val="22"/>
    </w:rPr>
  </w:style>
  <w:style w:type="paragraph" w:customStyle="1" w:styleId="ad">
    <w:name w:val="Îáû÷íûé"/>
    <w:rsid w:val="00E54B16"/>
    <w:rPr>
      <w:sz w:val="24"/>
    </w:rPr>
  </w:style>
  <w:style w:type="paragraph" w:styleId="ae">
    <w:name w:val="List Paragraph"/>
    <w:basedOn w:val="a"/>
    <w:uiPriority w:val="34"/>
    <w:qFormat/>
    <w:rsid w:val="00307C90"/>
    <w:pPr>
      <w:ind w:left="720"/>
      <w:contextualSpacing/>
    </w:pPr>
  </w:style>
</w:styles>
</file>

<file path=word/webSettings.xml><?xml version="1.0" encoding="utf-8"?>
<w:webSettings xmlns:r="http://schemas.openxmlformats.org/officeDocument/2006/relationships" xmlns:w="http://schemas.openxmlformats.org/wordprocessingml/2006/main">
  <w:divs>
    <w:div w:id="2442453">
      <w:bodyDiv w:val="1"/>
      <w:marLeft w:val="0"/>
      <w:marRight w:val="0"/>
      <w:marTop w:val="0"/>
      <w:marBottom w:val="0"/>
      <w:divBdr>
        <w:top w:val="none" w:sz="0" w:space="0" w:color="auto"/>
        <w:left w:val="none" w:sz="0" w:space="0" w:color="auto"/>
        <w:bottom w:val="none" w:sz="0" w:space="0" w:color="auto"/>
        <w:right w:val="none" w:sz="0" w:space="0" w:color="auto"/>
      </w:divBdr>
    </w:div>
    <w:div w:id="5324607">
      <w:bodyDiv w:val="1"/>
      <w:marLeft w:val="0"/>
      <w:marRight w:val="0"/>
      <w:marTop w:val="0"/>
      <w:marBottom w:val="0"/>
      <w:divBdr>
        <w:top w:val="none" w:sz="0" w:space="0" w:color="auto"/>
        <w:left w:val="none" w:sz="0" w:space="0" w:color="auto"/>
        <w:bottom w:val="none" w:sz="0" w:space="0" w:color="auto"/>
        <w:right w:val="none" w:sz="0" w:space="0" w:color="auto"/>
      </w:divBdr>
    </w:div>
    <w:div w:id="215899611">
      <w:bodyDiv w:val="1"/>
      <w:marLeft w:val="0"/>
      <w:marRight w:val="0"/>
      <w:marTop w:val="0"/>
      <w:marBottom w:val="0"/>
      <w:divBdr>
        <w:top w:val="none" w:sz="0" w:space="0" w:color="auto"/>
        <w:left w:val="none" w:sz="0" w:space="0" w:color="auto"/>
        <w:bottom w:val="none" w:sz="0" w:space="0" w:color="auto"/>
        <w:right w:val="none" w:sz="0" w:space="0" w:color="auto"/>
      </w:divBdr>
    </w:div>
    <w:div w:id="439640149">
      <w:bodyDiv w:val="1"/>
      <w:marLeft w:val="0"/>
      <w:marRight w:val="0"/>
      <w:marTop w:val="0"/>
      <w:marBottom w:val="0"/>
      <w:divBdr>
        <w:top w:val="none" w:sz="0" w:space="0" w:color="auto"/>
        <w:left w:val="none" w:sz="0" w:space="0" w:color="auto"/>
        <w:bottom w:val="none" w:sz="0" w:space="0" w:color="auto"/>
        <w:right w:val="none" w:sz="0" w:space="0" w:color="auto"/>
      </w:divBdr>
    </w:div>
    <w:div w:id="573468691">
      <w:bodyDiv w:val="1"/>
      <w:marLeft w:val="0"/>
      <w:marRight w:val="0"/>
      <w:marTop w:val="0"/>
      <w:marBottom w:val="0"/>
      <w:divBdr>
        <w:top w:val="none" w:sz="0" w:space="0" w:color="auto"/>
        <w:left w:val="none" w:sz="0" w:space="0" w:color="auto"/>
        <w:bottom w:val="none" w:sz="0" w:space="0" w:color="auto"/>
        <w:right w:val="none" w:sz="0" w:space="0" w:color="auto"/>
      </w:divBdr>
    </w:div>
    <w:div w:id="618491090">
      <w:bodyDiv w:val="1"/>
      <w:marLeft w:val="0"/>
      <w:marRight w:val="0"/>
      <w:marTop w:val="0"/>
      <w:marBottom w:val="0"/>
      <w:divBdr>
        <w:top w:val="none" w:sz="0" w:space="0" w:color="auto"/>
        <w:left w:val="none" w:sz="0" w:space="0" w:color="auto"/>
        <w:bottom w:val="none" w:sz="0" w:space="0" w:color="auto"/>
        <w:right w:val="none" w:sz="0" w:space="0" w:color="auto"/>
      </w:divBdr>
    </w:div>
    <w:div w:id="652564325">
      <w:bodyDiv w:val="1"/>
      <w:marLeft w:val="0"/>
      <w:marRight w:val="0"/>
      <w:marTop w:val="0"/>
      <w:marBottom w:val="0"/>
      <w:divBdr>
        <w:top w:val="none" w:sz="0" w:space="0" w:color="auto"/>
        <w:left w:val="none" w:sz="0" w:space="0" w:color="auto"/>
        <w:bottom w:val="none" w:sz="0" w:space="0" w:color="auto"/>
        <w:right w:val="none" w:sz="0" w:space="0" w:color="auto"/>
      </w:divBdr>
    </w:div>
    <w:div w:id="1349067123">
      <w:bodyDiv w:val="1"/>
      <w:marLeft w:val="0"/>
      <w:marRight w:val="0"/>
      <w:marTop w:val="0"/>
      <w:marBottom w:val="0"/>
      <w:divBdr>
        <w:top w:val="none" w:sz="0" w:space="0" w:color="auto"/>
        <w:left w:val="none" w:sz="0" w:space="0" w:color="auto"/>
        <w:bottom w:val="none" w:sz="0" w:space="0" w:color="auto"/>
        <w:right w:val="none" w:sz="0" w:space="0" w:color="auto"/>
      </w:divBdr>
    </w:div>
    <w:div w:id="1394429092">
      <w:bodyDiv w:val="1"/>
      <w:marLeft w:val="0"/>
      <w:marRight w:val="0"/>
      <w:marTop w:val="0"/>
      <w:marBottom w:val="0"/>
      <w:divBdr>
        <w:top w:val="none" w:sz="0" w:space="0" w:color="auto"/>
        <w:left w:val="none" w:sz="0" w:space="0" w:color="auto"/>
        <w:bottom w:val="none" w:sz="0" w:space="0" w:color="auto"/>
        <w:right w:val="none" w:sz="0" w:space="0" w:color="auto"/>
      </w:divBdr>
    </w:div>
    <w:div w:id="1694648989">
      <w:bodyDiv w:val="1"/>
      <w:marLeft w:val="0"/>
      <w:marRight w:val="0"/>
      <w:marTop w:val="0"/>
      <w:marBottom w:val="0"/>
      <w:divBdr>
        <w:top w:val="none" w:sz="0" w:space="0" w:color="auto"/>
        <w:left w:val="none" w:sz="0" w:space="0" w:color="auto"/>
        <w:bottom w:val="none" w:sz="0" w:space="0" w:color="auto"/>
        <w:right w:val="none" w:sz="0" w:space="0" w:color="auto"/>
      </w:divBdr>
    </w:div>
    <w:div w:id="1857763446">
      <w:bodyDiv w:val="1"/>
      <w:marLeft w:val="0"/>
      <w:marRight w:val="0"/>
      <w:marTop w:val="0"/>
      <w:marBottom w:val="0"/>
      <w:divBdr>
        <w:top w:val="none" w:sz="0" w:space="0" w:color="auto"/>
        <w:left w:val="none" w:sz="0" w:space="0" w:color="auto"/>
        <w:bottom w:val="none" w:sz="0" w:space="0" w:color="auto"/>
        <w:right w:val="none" w:sz="0" w:space="0" w:color="auto"/>
      </w:divBdr>
    </w:div>
    <w:div w:id="1910731575">
      <w:bodyDiv w:val="1"/>
      <w:marLeft w:val="0"/>
      <w:marRight w:val="0"/>
      <w:marTop w:val="0"/>
      <w:marBottom w:val="0"/>
      <w:divBdr>
        <w:top w:val="none" w:sz="0" w:space="0" w:color="auto"/>
        <w:left w:val="none" w:sz="0" w:space="0" w:color="auto"/>
        <w:bottom w:val="none" w:sz="0" w:space="0" w:color="auto"/>
        <w:right w:val="none" w:sz="0" w:space="0" w:color="auto"/>
      </w:divBdr>
    </w:div>
    <w:div w:id="1914314437">
      <w:bodyDiv w:val="1"/>
      <w:marLeft w:val="0"/>
      <w:marRight w:val="0"/>
      <w:marTop w:val="0"/>
      <w:marBottom w:val="0"/>
      <w:divBdr>
        <w:top w:val="none" w:sz="0" w:space="0" w:color="auto"/>
        <w:left w:val="none" w:sz="0" w:space="0" w:color="auto"/>
        <w:bottom w:val="none" w:sz="0" w:space="0" w:color="auto"/>
        <w:right w:val="none" w:sz="0" w:space="0" w:color="auto"/>
      </w:divBdr>
    </w:div>
    <w:div w:id="1956129194">
      <w:bodyDiv w:val="1"/>
      <w:marLeft w:val="0"/>
      <w:marRight w:val="0"/>
      <w:marTop w:val="0"/>
      <w:marBottom w:val="0"/>
      <w:divBdr>
        <w:top w:val="none" w:sz="0" w:space="0" w:color="auto"/>
        <w:left w:val="none" w:sz="0" w:space="0" w:color="auto"/>
        <w:bottom w:val="none" w:sz="0" w:space="0" w:color="auto"/>
        <w:right w:val="none" w:sz="0" w:space="0" w:color="auto"/>
      </w:divBdr>
    </w:div>
    <w:div w:id="1975987294">
      <w:bodyDiv w:val="1"/>
      <w:marLeft w:val="0"/>
      <w:marRight w:val="0"/>
      <w:marTop w:val="0"/>
      <w:marBottom w:val="0"/>
      <w:divBdr>
        <w:top w:val="none" w:sz="0" w:space="0" w:color="auto"/>
        <w:left w:val="none" w:sz="0" w:space="0" w:color="auto"/>
        <w:bottom w:val="none" w:sz="0" w:space="0" w:color="auto"/>
        <w:right w:val="none" w:sz="0" w:space="0" w:color="auto"/>
      </w:divBdr>
    </w:div>
    <w:div w:id="20330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CE12FA8AF6849101FA96332E1A1A9576D28E3DD7AF6289786F0B8586FD6FEAD6DCE0790AACBB5DC2ECC77ECCC870C39244F8ECE71789C20Y8nCN"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16876&amp;date=30.10.2025&amp;dst=100056&amp;field=134" TargetMode="External"/><Relationship Id="rId4" Type="http://schemas.openxmlformats.org/officeDocument/2006/relationships/settings" Target="settings.xml"/><Relationship Id="rId9" Type="http://schemas.openxmlformats.org/officeDocument/2006/relationships/hyperlink" Target="consultantplus://offline/ref=8AB2D2BF016C666A3BA3276253CE072DAB8D8F9D38336A7B7B7016B51456FAD4DDLD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73C0C-1B82-48C3-9682-E6D2B33D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33</Pages>
  <Words>11451</Words>
  <Characters>65272</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АДМИНИСТРАЦИЯ КОЛЫШЛЕЙСКОГО РАЙОНА</vt:lpstr>
    </vt:vector>
  </TitlesOfParts>
  <Company>admin</Company>
  <LinksUpToDate>false</LinksUpToDate>
  <CharactersWithSpaces>76570</CharactersWithSpaces>
  <SharedDoc>false</SharedDoc>
  <HLinks>
    <vt:vector size="24" baseType="variant">
      <vt:variant>
        <vt:i4>3276850</vt:i4>
      </vt:variant>
      <vt:variant>
        <vt:i4>9</vt:i4>
      </vt:variant>
      <vt:variant>
        <vt:i4>0</vt:i4>
      </vt:variant>
      <vt:variant>
        <vt:i4>5</vt:i4>
      </vt:variant>
      <vt:variant>
        <vt:lpwstr>consultantplus://offline/ref=8CE12FA8AF6849101FA96332E1A1A9576D28E3DD7AF6289786F0B8586FD6FEAD6DCE0790AACBB5DC2ECC77ECCC870C39244F8ECE71789C20Y8nCN</vt:lpwstr>
      </vt:variant>
      <vt:variant>
        <vt:lpwstr/>
      </vt:variant>
      <vt:variant>
        <vt:i4>5570562</vt:i4>
      </vt:variant>
      <vt:variant>
        <vt:i4>6</vt:i4>
      </vt:variant>
      <vt:variant>
        <vt:i4>0</vt:i4>
      </vt:variant>
      <vt:variant>
        <vt:i4>5</vt:i4>
      </vt:variant>
      <vt:variant>
        <vt:lpwstr/>
      </vt:variant>
      <vt:variant>
        <vt:lpwstr>Par41</vt:lpwstr>
      </vt:variant>
      <vt:variant>
        <vt:i4>5570562</vt:i4>
      </vt:variant>
      <vt:variant>
        <vt:i4>3</vt:i4>
      </vt:variant>
      <vt:variant>
        <vt:i4>0</vt:i4>
      </vt:variant>
      <vt:variant>
        <vt:i4>5</vt:i4>
      </vt:variant>
      <vt:variant>
        <vt:lpwstr/>
      </vt:variant>
      <vt:variant>
        <vt:lpwstr>Par41</vt:lpwstr>
      </vt:variant>
      <vt:variant>
        <vt:i4>7340088</vt:i4>
      </vt:variant>
      <vt:variant>
        <vt:i4>0</vt:i4>
      </vt:variant>
      <vt:variant>
        <vt:i4>0</vt:i4>
      </vt:variant>
      <vt:variant>
        <vt:i4>5</vt:i4>
      </vt:variant>
      <vt:variant>
        <vt:lpwstr>consultantplus://offline/ref=8AB2D2BF016C666A3BA3276253CE072DAB8D8F9D38336A7B7B7016B51456FAD4DDLDH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creator>arm13</dc:creator>
  <cp:lastModifiedBy>arm33</cp:lastModifiedBy>
  <cp:revision>25</cp:revision>
  <cp:lastPrinted>2025-11-07T05:11:00Z</cp:lastPrinted>
  <dcterms:created xsi:type="dcterms:W3CDTF">2025-10-30T08:48:00Z</dcterms:created>
  <dcterms:modified xsi:type="dcterms:W3CDTF">2025-11-10T05:11:00Z</dcterms:modified>
</cp:coreProperties>
</file>